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0EB" w:rsidRDefault="00A200EB"/>
    <w:tbl>
      <w:tblPr>
        <w:tblW w:w="9108" w:type="dxa"/>
        <w:jc w:val="center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A200EB">
        <w:trPr>
          <w:jc w:val="center"/>
        </w:trPr>
        <w:tc>
          <w:tcPr>
            <w:tcW w:w="3769" w:type="dxa"/>
            <w:vAlign w:val="center"/>
          </w:tcPr>
          <w:p w:rsidR="00A200EB" w:rsidRDefault="00744B0F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A200EB" w:rsidRDefault="00744B0F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A200EB" w:rsidRDefault="00744B0F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A200EB" w:rsidRDefault="00744B0F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A200EB" w:rsidRDefault="00A200EB">
            <w:pPr>
              <w:jc w:val="center"/>
              <w:rPr>
                <w:bCs/>
                <w:sz w:val="22"/>
              </w:rPr>
            </w:pPr>
          </w:p>
          <w:p w:rsidR="00A200EB" w:rsidRDefault="00744B0F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487045"/>
                      <wp:effectExtent l="0" t="0" r="0" b="0"/>
                      <wp:docPr id="1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805" cy="487045"/>
                              </a:xfrm>
                              <a:prstGeom prst="rect">
                                <a:avLst/>
                              </a:prstGeom>
                              <a:ln w="635">
                                <a:solidFill>
                                  <a:srgbClr val="80808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7.15pt;height:38.35pt;mso-wrap-distance-left:0.00pt;mso-wrap-distance-top:0.00pt;mso-wrap-distance-right:0.00pt;mso-wrap-distance-bottom:0.00pt;" strokecolor="#808080" strokeweight="0.05pt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A200EB" w:rsidRDefault="00744B0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A200EB" w:rsidRDefault="00744B0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200EB" w:rsidRDefault="00744B0F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A200EB" w:rsidRDefault="00744B0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200EB" w:rsidRDefault="00A200EB">
      <w:pPr>
        <w:jc w:val="center"/>
      </w:pPr>
    </w:p>
    <w:p w:rsidR="00A200EB" w:rsidRDefault="0074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00EB" w:rsidRDefault="00744B0F">
      <w:pPr>
        <w:jc w:val="center"/>
        <w:rPr>
          <w:b/>
          <w:sz w:val="26"/>
        </w:rPr>
      </w:pPr>
      <w:r>
        <w:rPr>
          <w:b/>
          <w:sz w:val="26"/>
        </w:rPr>
        <w:t>__</w:t>
      </w:r>
      <w:r>
        <w:rPr>
          <w:sz w:val="26"/>
          <w:u w:val="single"/>
        </w:rPr>
        <w:t>02.12.2019</w:t>
      </w:r>
      <w:r>
        <w:rPr>
          <w:b/>
          <w:sz w:val="26"/>
        </w:rPr>
        <w:t xml:space="preserve">_________                                            </w:t>
      </w:r>
      <w:r>
        <w:rPr>
          <w:sz w:val="26"/>
        </w:rPr>
        <w:t>_______</w:t>
      </w:r>
      <w:r>
        <w:rPr>
          <w:sz w:val="26"/>
          <w:u w:val="single"/>
        </w:rPr>
        <w:t>20/22</w:t>
      </w:r>
      <w:r>
        <w:rPr>
          <w:sz w:val="26"/>
        </w:rPr>
        <w:t>___</w:t>
      </w:r>
      <w:r>
        <w:rPr>
          <w:b/>
          <w:sz w:val="26"/>
        </w:rPr>
        <w:t>______</w:t>
      </w:r>
    </w:p>
    <w:p w:rsidR="00A200EB" w:rsidRDefault="00A200EB">
      <w:pPr>
        <w:jc w:val="center"/>
        <w:rPr>
          <w:b/>
          <w:sz w:val="26"/>
        </w:rPr>
      </w:pPr>
    </w:p>
    <w:p w:rsidR="00A200EB" w:rsidRDefault="00744B0F">
      <w:pPr>
        <w:jc w:val="center"/>
      </w:pPr>
      <w:r>
        <w:rPr>
          <w:b/>
          <w:sz w:val="26"/>
        </w:rPr>
        <w:t>Об утверждении Административного регламента по предоставлению муниципальной услуги «</w:t>
      </w:r>
      <w:r>
        <w:rPr>
          <w:b/>
          <w:sz w:val="26"/>
          <w:szCs w:val="26"/>
        </w:rPr>
        <w:t>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</w:t>
      </w:r>
      <w:r>
        <w:rPr>
          <w:b/>
          <w:sz w:val="26"/>
        </w:rPr>
        <w:t xml:space="preserve">» </w:t>
      </w:r>
    </w:p>
    <w:p w:rsidR="00A200EB" w:rsidRDefault="00A200EB">
      <w:pPr>
        <w:jc w:val="center"/>
        <w:rPr>
          <w:b/>
          <w:sz w:val="26"/>
        </w:rPr>
      </w:pPr>
    </w:p>
    <w:p w:rsidR="00A200EB" w:rsidRDefault="00744B0F">
      <w:pPr>
        <w:pStyle w:val="aff0"/>
        <w:spacing w:line="360" w:lineRule="auto"/>
        <w:jc w:val="both"/>
      </w:pPr>
      <w:r>
        <w:t>Руководствуясь Федеральным законом от 27.07.2010 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муниципального образования «Город Глазов»,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 (в ред. от 13.11.2019 № 20/20),</w:t>
      </w:r>
    </w:p>
    <w:p w:rsidR="00A200EB" w:rsidRDefault="00744B0F">
      <w:pPr>
        <w:pStyle w:val="aff0"/>
        <w:spacing w:line="360" w:lineRule="auto"/>
        <w:jc w:val="both"/>
        <w:rPr>
          <w:b/>
          <w:szCs w:val="26"/>
        </w:rPr>
      </w:pPr>
      <w:r>
        <w:rPr>
          <w:b/>
          <w:szCs w:val="26"/>
        </w:rPr>
        <w:t xml:space="preserve">П О С Т А Н О В Л Я </w:t>
      </w:r>
      <w:proofErr w:type="gramStart"/>
      <w:r>
        <w:rPr>
          <w:b/>
          <w:szCs w:val="26"/>
        </w:rPr>
        <w:t>Ю :</w:t>
      </w:r>
      <w:proofErr w:type="gramEnd"/>
    </w:p>
    <w:p w:rsidR="00A200EB" w:rsidRDefault="00744B0F">
      <w:pPr>
        <w:spacing w:line="360" w:lineRule="auto"/>
        <w:ind w:firstLine="709"/>
        <w:jc w:val="both"/>
      </w:pPr>
      <w:r>
        <w:rPr>
          <w:sz w:val="26"/>
          <w:szCs w:val="26"/>
        </w:rPr>
        <w:t>1. Утвердить прилагаемый Административный регламент по предоставлению муниципальной услуги «Прием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условий».</w:t>
      </w:r>
    </w:p>
    <w:p w:rsidR="00A200EB" w:rsidRDefault="00744B0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A200EB" w:rsidRDefault="00A200EB">
      <w:pPr>
        <w:spacing w:line="360" w:lineRule="auto"/>
        <w:ind w:firstLine="709"/>
        <w:jc w:val="both"/>
        <w:rPr>
          <w:sz w:val="26"/>
          <w:szCs w:val="26"/>
        </w:rPr>
      </w:pPr>
    </w:p>
    <w:p w:rsidR="00A200EB" w:rsidRDefault="00744B0F">
      <w:pPr>
        <w:rPr>
          <w:sz w:val="26"/>
        </w:rPr>
      </w:pPr>
      <w:r>
        <w:rPr>
          <w:sz w:val="26"/>
        </w:rPr>
        <w:t>Глава города Глазова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С.Н.Коновалов</w:t>
      </w:r>
      <w:proofErr w:type="spellEnd"/>
    </w:p>
    <w:p w:rsidR="00A200EB" w:rsidRDefault="00A200EB">
      <w:pPr>
        <w:rPr>
          <w:sz w:val="26"/>
        </w:rPr>
      </w:pPr>
    </w:p>
    <w:p w:rsidR="00A200EB" w:rsidRDefault="00A200EB">
      <w:pPr>
        <w:rPr>
          <w:sz w:val="26"/>
        </w:rPr>
      </w:pPr>
    </w:p>
    <w:p w:rsidR="00A200EB" w:rsidRDefault="00A200EB">
      <w:pPr>
        <w:ind w:firstLine="708"/>
        <w:rPr>
          <w:b/>
          <w:sz w:val="26"/>
          <w:szCs w:val="26"/>
        </w:rPr>
      </w:pPr>
    </w:p>
    <w:p w:rsidR="00A200EB" w:rsidRDefault="00A200EB">
      <w:pPr>
        <w:ind w:firstLine="708"/>
        <w:rPr>
          <w:b/>
          <w:sz w:val="26"/>
          <w:szCs w:val="26"/>
        </w:rPr>
      </w:pPr>
    </w:p>
    <w:p w:rsidR="00A200EB" w:rsidRDefault="00A200EB">
      <w:pPr>
        <w:ind w:firstLine="708"/>
        <w:rPr>
          <w:b/>
          <w:sz w:val="26"/>
          <w:szCs w:val="26"/>
        </w:rPr>
      </w:pPr>
    </w:p>
    <w:p w:rsidR="00A200EB" w:rsidRDefault="00A200EB">
      <w:pPr>
        <w:ind w:firstLine="708"/>
        <w:rPr>
          <w:b/>
          <w:sz w:val="26"/>
          <w:szCs w:val="26"/>
        </w:rPr>
      </w:pPr>
    </w:p>
    <w:p w:rsidR="00A200EB" w:rsidRDefault="00A200EB">
      <w:pPr>
        <w:ind w:firstLine="708"/>
        <w:rPr>
          <w:b/>
          <w:sz w:val="26"/>
          <w:szCs w:val="26"/>
        </w:rPr>
      </w:pPr>
    </w:p>
    <w:p w:rsidR="00A200EB" w:rsidRDefault="00A200EB">
      <w:pPr>
        <w:ind w:firstLine="708"/>
        <w:rPr>
          <w:b/>
          <w:sz w:val="26"/>
          <w:szCs w:val="26"/>
        </w:rPr>
      </w:pPr>
    </w:p>
    <w:p w:rsidR="00A200EB" w:rsidRDefault="00A200EB">
      <w:pPr>
        <w:ind w:firstLine="708"/>
        <w:rPr>
          <w:b/>
          <w:sz w:val="26"/>
          <w:szCs w:val="26"/>
        </w:rPr>
      </w:pPr>
    </w:p>
    <w:p w:rsidR="00A200EB" w:rsidRDefault="00A200EB">
      <w:pPr>
        <w:ind w:firstLine="708"/>
        <w:rPr>
          <w:b/>
          <w:sz w:val="26"/>
          <w:szCs w:val="26"/>
        </w:rPr>
      </w:pPr>
    </w:p>
    <w:p w:rsidR="00A200EB" w:rsidRDefault="00744B0F">
      <w:pPr>
        <w:suppressLineNumbers/>
        <w:ind w:left="5580" w:right="-71"/>
        <w:jc w:val="both"/>
      </w:pPr>
      <w:r>
        <w:lastRenderedPageBreak/>
        <w:t>УТВЕРЖДЕН</w:t>
      </w:r>
    </w:p>
    <w:p w:rsidR="00A200EB" w:rsidRDefault="00744B0F">
      <w:pPr>
        <w:suppressLineNumbers/>
        <w:ind w:right="-71"/>
        <w:jc w:val="both"/>
      </w:pPr>
      <w:r>
        <w:t xml:space="preserve">                                                                                             постановлением</w:t>
      </w:r>
    </w:p>
    <w:p w:rsidR="00A200EB" w:rsidRDefault="00744B0F">
      <w:pPr>
        <w:suppressLineNumbers/>
        <w:ind w:left="5580" w:right="-71"/>
      </w:pPr>
      <w:r>
        <w:t xml:space="preserve">Администрации города Глазова </w:t>
      </w:r>
    </w:p>
    <w:p w:rsidR="00A200EB" w:rsidRDefault="00744B0F">
      <w:pPr>
        <w:suppressLineNumbers/>
        <w:ind w:left="5580" w:right="-71"/>
      </w:pPr>
      <w:r>
        <w:t>от _</w:t>
      </w:r>
      <w:r>
        <w:rPr>
          <w:u w:val="single"/>
        </w:rPr>
        <w:t>02.12.2019</w:t>
      </w:r>
      <w:r>
        <w:t>_ № ____</w:t>
      </w:r>
      <w:r>
        <w:rPr>
          <w:u w:val="single"/>
        </w:rPr>
        <w:t>20/22</w:t>
      </w:r>
      <w:r>
        <w:t>___</w:t>
      </w: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right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744B0F">
      <w:pPr>
        <w:suppressLineNumber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АДМИНИСТРАТИВНЫЙ РЕГЛАМЕНТ</w:t>
      </w:r>
    </w:p>
    <w:p w:rsidR="00A200EB" w:rsidRDefault="00A200EB">
      <w:pPr>
        <w:suppressLineNumbers/>
        <w:jc w:val="center"/>
        <w:rPr>
          <w:b/>
          <w:sz w:val="32"/>
          <w:szCs w:val="32"/>
        </w:rPr>
      </w:pPr>
    </w:p>
    <w:p w:rsidR="00A200EB" w:rsidRDefault="00A200EB">
      <w:pPr>
        <w:suppressLineNumbers/>
        <w:jc w:val="center"/>
        <w:rPr>
          <w:b/>
          <w:sz w:val="32"/>
          <w:szCs w:val="32"/>
        </w:rPr>
      </w:pPr>
    </w:p>
    <w:p w:rsidR="00A200EB" w:rsidRDefault="00744B0F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 «</w:t>
      </w:r>
      <w:r>
        <w:rPr>
          <w:b/>
          <w:sz w:val="26"/>
          <w:szCs w:val="26"/>
        </w:rPr>
        <w:t>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</w:t>
      </w:r>
      <w:r>
        <w:rPr>
          <w:b/>
          <w:sz w:val="28"/>
          <w:szCs w:val="28"/>
        </w:rPr>
        <w:t>»</w:t>
      </w:r>
    </w:p>
    <w:p w:rsidR="00A200EB" w:rsidRDefault="00744B0F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ред. от 24.02.2021, 24.03.2021, 14.02.2023, 14.02.2023, 18.04.2023</w:t>
      </w:r>
      <w:r w:rsidR="00186120">
        <w:rPr>
          <w:b/>
          <w:sz w:val="28"/>
          <w:szCs w:val="28"/>
        </w:rPr>
        <w:t>, 04.04.2024</w:t>
      </w:r>
      <w:r w:rsidR="00154A39">
        <w:rPr>
          <w:b/>
          <w:sz w:val="28"/>
          <w:szCs w:val="28"/>
        </w:rPr>
        <w:t xml:space="preserve">, </w:t>
      </w:r>
      <w:r w:rsidR="000F1A1B">
        <w:rPr>
          <w:b/>
          <w:sz w:val="28"/>
          <w:szCs w:val="28"/>
        </w:rPr>
        <w:t>09</w:t>
      </w:r>
      <w:r w:rsidR="00154A39">
        <w:rPr>
          <w:b/>
          <w:sz w:val="28"/>
          <w:szCs w:val="28"/>
        </w:rPr>
        <w:t>.04.2025</w:t>
      </w:r>
      <w:r w:rsidR="00E836D7">
        <w:rPr>
          <w:b/>
          <w:sz w:val="28"/>
          <w:szCs w:val="28"/>
        </w:rPr>
        <w:t>, 29.04.2025</w:t>
      </w:r>
      <w:r>
        <w:rPr>
          <w:b/>
          <w:sz w:val="28"/>
          <w:szCs w:val="28"/>
        </w:rPr>
        <w:t>)</w:t>
      </w:r>
    </w:p>
    <w:p w:rsidR="00A200EB" w:rsidRDefault="00A200EB">
      <w:pPr>
        <w:suppressLineNumbers/>
        <w:jc w:val="center"/>
        <w:rPr>
          <w:b/>
          <w:sz w:val="28"/>
          <w:szCs w:val="28"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A200EB">
      <w:pPr>
        <w:suppressLineNumbers/>
        <w:jc w:val="center"/>
        <w:rPr>
          <w:b/>
        </w:rPr>
      </w:pPr>
    </w:p>
    <w:p w:rsidR="00A200EB" w:rsidRDefault="00744B0F">
      <w:pPr>
        <w:suppressLineNumbers/>
        <w:jc w:val="center"/>
        <w:rPr>
          <w:b/>
        </w:rPr>
      </w:pPr>
      <w:r>
        <w:rPr>
          <w:b/>
        </w:rPr>
        <w:lastRenderedPageBreak/>
        <w:t>г. Глазов</w:t>
      </w:r>
    </w:p>
    <w:p w:rsidR="00A200EB" w:rsidRDefault="00A200EB">
      <w:pPr>
        <w:suppressLineNumbers/>
        <w:jc w:val="center"/>
        <w:rPr>
          <w:b/>
        </w:rPr>
      </w:pPr>
    </w:p>
    <w:p w:rsidR="00A200EB" w:rsidRDefault="00744B0F">
      <w:pPr>
        <w:jc w:val="center"/>
      </w:pPr>
      <w:r>
        <w:t>Содержание</w:t>
      </w:r>
    </w:p>
    <w:tbl>
      <w:tblPr>
        <w:tblW w:w="98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399"/>
        <w:gridCol w:w="456"/>
      </w:tblGrid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 Общие положения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3. Порядок информирования о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Стандарт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4. Наименование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5. Наименование органа, предоставляющего муниципальную услугу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6. Результат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7. Срок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8. Правовые основания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9.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10.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11.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12.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13.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 xml:space="preserve">Глава 15. Срок регистрации запроса </w:t>
            </w:r>
            <w:proofErr w:type="gramStart"/>
            <w:r>
              <w:t>о  предоставлении</w:t>
            </w:r>
            <w:proofErr w:type="gramEnd"/>
            <w:r>
              <w:t xml:space="preserve">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 xml:space="preserve">Требования к помещениям, в которых </w:t>
            </w:r>
            <w:proofErr w:type="gramStart"/>
            <w:r>
              <w:rPr>
                <w:bCs/>
                <w:iCs/>
              </w:rPr>
              <w:t>предоставляется  муниципальная</w:t>
            </w:r>
            <w:proofErr w:type="gramEnd"/>
            <w:r>
              <w:rPr>
                <w:bCs/>
                <w:iCs/>
              </w:rPr>
      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 xml:space="preserve">Глава 17. Показатели доступности </w:t>
            </w:r>
            <w:proofErr w:type="gramStart"/>
            <w:r>
              <w:t>и  качества</w:t>
            </w:r>
            <w:proofErr w:type="gramEnd"/>
            <w:r>
              <w:t xml:space="preserve">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 xml:space="preserve">Глава 18. </w:t>
            </w:r>
            <w:r>
              <w:rPr>
                <w:spacing w:val="-6"/>
              </w:rPr>
      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19. Состав и последовательность административных процедур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20. Описание административных действий и сроки выполнения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roofErr w:type="gramStart"/>
            <w:r>
              <w:t>Раздел  IV</w:t>
            </w:r>
            <w:proofErr w:type="gramEnd"/>
            <w:r>
              <w:t>. Формы контроля за исполнением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21. Порядок и формы контроля исполнения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V</w:t>
            </w:r>
            <w:r>
              <w:t xml:space="preserve">. </w:t>
            </w:r>
            <w:r>
              <w:rPr>
                <w:rFonts w:eastAsia="Calibri"/>
              </w:rPr>
      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2" w:tooltip="consultantplus://offline/ref=91AFF6ED5E32AD898EA41974B444047D045087E214341C5DAB75496A84202016091A302E4C2583B99B42DEA3B64424F395943D4A24C13FA0w5aFL" w:history="1">
              <w:r>
                <w:rPr>
                  <w:rStyle w:val="af9"/>
                  <w:rFonts w:eastAsia="Calibri"/>
                </w:rPr>
                <w:t>части 1.1 статьи 16</w:t>
              </w:r>
            </w:hyperlink>
            <w:r>
              <w:rPr>
                <w:rFonts w:eastAsia="Calibri"/>
              </w:rPr>
              <w:t xml:space="preserve"> Федерального закона от 27.10.2010 N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Глава 22. Порядок подачи жалобы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  <w:tr w:rsidR="00A200EB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t>Приложение 1 (форма заявления)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jc w:val="center"/>
            </w:pPr>
          </w:p>
        </w:tc>
      </w:tr>
    </w:tbl>
    <w:p w:rsidR="00A200EB" w:rsidRDefault="00A200EB">
      <w:pPr>
        <w:jc w:val="both"/>
      </w:pPr>
    </w:p>
    <w:p w:rsidR="00A200EB" w:rsidRDefault="00A200EB">
      <w:pPr>
        <w:ind w:firstLine="540"/>
        <w:jc w:val="center"/>
        <w:rPr>
          <w:b/>
          <w:sz w:val="28"/>
          <w:szCs w:val="28"/>
        </w:rPr>
      </w:pPr>
    </w:p>
    <w:p w:rsidR="00A200EB" w:rsidRDefault="00A200EB">
      <w:pPr>
        <w:ind w:firstLine="540"/>
        <w:jc w:val="center"/>
        <w:rPr>
          <w:b/>
          <w:sz w:val="28"/>
          <w:szCs w:val="28"/>
        </w:rPr>
      </w:pPr>
    </w:p>
    <w:p w:rsidR="00A200EB" w:rsidRDefault="00744B0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A200EB" w:rsidRDefault="00A200EB">
      <w:pPr>
        <w:ind w:firstLine="540"/>
        <w:jc w:val="center"/>
        <w:rPr>
          <w:b/>
          <w:sz w:val="28"/>
          <w:szCs w:val="28"/>
        </w:rPr>
      </w:pPr>
    </w:p>
    <w:p w:rsidR="00A200EB" w:rsidRDefault="00744B0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1. Предмет регулирования административного регламента</w:t>
      </w:r>
    </w:p>
    <w:p w:rsidR="00A200EB" w:rsidRDefault="00A200EB">
      <w:pPr>
        <w:ind w:firstLine="540"/>
        <w:jc w:val="center"/>
        <w:rPr>
          <w:b/>
          <w:sz w:val="28"/>
          <w:szCs w:val="28"/>
        </w:rPr>
      </w:pP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 xml:space="preserve">Административный регламент по предоставлению муниципальной услуги </w:t>
      </w:r>
      <w:r>
        <w:rPr>
          <w:sz w:val="28"/>
          <w:szCs w:val="28"/>
        </w:rPr>
        <w:t>«</w:t>
      </w:r>
      <w:r>
        <w:rPr>
          <w:sz w:val="26"/>
          <w:szCs w:val="26"/>
        </w:rPr>
        <w:t>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</w:t>
      </w:r>
      <w:r>
        <w:rPr>
          <w:sz w:val="28"/>
          <w:szCs w:val="28"/>
        </w:rPr>
        <w:t>»</w:t>
      </w:r>
      <w:r>
        <w:rPr>
          <w:sz w:val="26"/>
          <w:szCs w:val="26"/>
          <w:lang w:eastAsia="ru-RU"/>
        </w:rPr>
        <w:t xml:space="preserve"> (далее соответственно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органа или муниципального служащего.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200EB" w:rsidRDefault="00A200EB">
      <w:pPr>
        <w:jc w:val="center"/>
        <w:rPr>
          <w:b/>
          <w:sz w:val="26"/>
          <w:szCs w:val="26"/>
          <w:lang w:eastAsia="ru-RU"/>
        </w:rPr>
      </w:pPr>
    </w:p>
    <w:p w:rsidR="00A200EB" w:rsidRDefault="00744B0F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2. Описание заявителей</w:t>
      </w:r>
    </w:p>
    <w:p w:rsidR="00A200EB" w:rsidRDefault="00A200EB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>1. Заявителями муниципальной услуги являются следующие категории лиц, проживающих на территории муниципального образования «Город Глазов» Удмуртской Республики: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1.1. Многодетные семьи - это семьи, воспитывающие (имеющие на иждивении) трех и более детей в возрасте до 18 лет и (или) до 23 лет, при условии обучения детей, достигших возраста 18 лет, в общеобразовательных организациях, профессиональных образовательных организациях по очной форме обучения или образовательных организациях высшего образования по очной форме обучения.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Членами многодетной семьи являются: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совместно проживающие супруги, одинокий родитель, опекун (попечитель), в том числе приемные родители;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дети (в том числе усыновленные, удочеренные, пасынки, падчерицы, находящиеся под опекой (попечительством), в том числе воспитывающиеся в приемных семьях), проживающие совместно с родителями (одиноким родителем), опекуном (попечителем), в том числе приемными родителями;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3) дети (в том числе усыновленные, удочеренные, пасынки, падчерицы, находящиеся под опекой (попечительством), в том числе воспитывающиеся в приемных семьях), проживающие отдельно от родителей (одинокого родителя), опекуна (попечителя), приемных родителей, в связи с обучением в общеобразовательных организациях, профессиональных образовательных организациях по очной форме обучения или образовательных организациях высшего образования по очной форме обучения.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Членами многодетной семьи не являются дети (в том числе усыновленные, удочеренные, пасынки, падчерицы, находящиеся под опекой (попечительством), в том числе воспитывающиеся в приемных семьях):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находящиеся на полном государственном обеспечении, за исключением детей в случае их временного выбытия по социально-медицинским показаниям в стационарные организации на период обучения, оздоровления (реабилитации);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2) в возрасте до 18 лет при приобретении ими полной дееспособности (эмансипация) в соответствии с законодательством Российской Федерации;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3) в возрасте до 18 лет, вступившие в брак до достижения ими возраста 18 лет;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4) в отношении которых родители (усыновители) лишены родительских прав либо ограничены в родительских правах;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5) учтенные в составе другой многодетной семьи;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6) отбывающие наказание в местах лишения свободы по приговору суда, вступившему в законную силу;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7) переданные под опеку (попечительство) в другую семью.</w:t>
      </w: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>От имени многодетной семьи заявителями выступают супруги (один из супругов), одинокий родитель, опекун (попечитель), в том числе приемные родители (один из приемных родителей).</w:t>
      </w: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 xml:space="preserve">1.2. Граждане Российской Федерации, категории которых установлены </w:t>
      </w:r>
      <w:hyperlink r:id="rId13" w:tooltip="consultantplus://offline/ref=C65A3410F354D60CCAF9C7A9CF7C3E8DF867908146E43895D415B3DAF3712CCB5443F3F627BF207C266858C7260094A74DAFC338A881023029F3CDA9E5wCH" w:history="1">
        <w:r>
          <w:rPr>
            <w:rStyle w:val="af9"/>
            <w:sz w:val="26"/>
            <w:szCs w:val="26"/>
            <w:lang w:eastAsia="ru-RU"/>
          </w:rPr>
          <w:t>Перечнем</w:t>
        </w:r>
      </w:hyperlink>
      <w:r>
        <w:rPr>
          <w:sz w:val="26"/>
          <w:szCs w:val="26"/>
          <w:lang w:eastAsia="ru-RU"/>
        </w:rPr>
        <w:t xml:space="preserve"> категорий граждан, имеющих право на получение за счет средств бюджета Удмуртской Республики безвозмездных субсидий на оплату части стоимости приобретаемого жилого помещения, утвержденным постановлением Правительства Удмуртской Республики от 02.03.2015 года № 75:</w:t>
      </w: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>1.2.1. Молодые семьи, одновременно соответствующие следующим условиям:</w:t>
      </w: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>1) семья граждан Российской Федерации, в которой возраст каждого из супругов не превышает 35 полных лет (не достиг 36 лет), а также неполная семья с детьми, в которой возраст одинокого родителя, не превышает 35 полных лет (не достиг 36 лет) на день принятия решения о включении молодой семьи в список на получение субсидии;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один из супругов семьи (одинокий родитель) является по основному месту работы: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работником организации бюджетной сферы, финансируемой из федерального бюджета и расположенной на территории Удмуртской Республики и (или) финансируемой из бюджета Удмуртской Республики или бюджета муниципального образования, образованного на территории Удмуртской Республики;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или работником государственного или муниципального унитарного предприятия, расположенного на территории Удмуртской Республики;</w:t>
      </w: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 xml:space="preserve">- или работником организации или индивидуального предпринимателя, осуществляющих в качестве основного вида экономической деятельности деятельность, относящуюся к разделу C "Обрабатывающие производства" Общероссийского классификатора видов экономической деятельности, утвержденного </w:t>
      </w:r>
      <w:hyperlink r:id="rId14" w:tooltip="consultantplus://offline/ref=A29DBCF5F86CBC8B6A32D1BB3CF6AB7C19C46C58A21D5330D34629AF6B2B4370181897498CBEDDBBDF72C3C0B0M4iEJ" w:history="1">
        <w:r>
          <w:rPr>
            <w:rStyle w:val="af9"/>
            <w:sz w:val="26"/>
            <w:szCs w:val="26"/>
            <w:lang w:eastAsia="ru-RU"/>
          </w:rPr>
          <w:t>приказом</w:t>
        </w:r>
      </w:hyperlink>
      <w:r>
        <w:rPr>
          <w:sz w:val="26"/>
          <w:szCs w:val="26"/>
          <w:lang w:eastAsia="ru-RU"/>
        </w:rPr>
        <w:t xml:space="preserve"> Федерального агентства по техническому регулированию и метрологии от 31 января 2014 года N 14-ст "О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2008)" (далее - ОКВЭД2), а также их зависимых и дочерних обществ, расположенных на территории Удмуртской Республики;</w:t>
      </w: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 xml:space="preserve">- или работником организации или индивидуального предпринимателя, осуществляющих в качестве основного вида экономической деятельности деятельность, относящуюся к </w:t>
      </w:r>
      <w:hyperlink r:id="rId15" w:tooltip="consultantplus://offline/ref=A29DBCF5F86CBC8B6A32D1BB3CF6AB7C1AC56D5BA21E5330D34629AF6B2B43700A18CF458EBEC6BDD3679591F51229C6194BFAAB7903B01AM1iEJ" w:history="1">
        <w:r>
          <w:rPr>
            <w:rStyle w:val="af9"/>
            <w:sz w:val="26"/>
            <w:szCs w:val="26"/>
            <w:lang w:eastAsia="ru-RU"/>
          </w:rPr>
          <w:t>разделу F</w:t>
        </w:r>
      </w:hyperlink>
      <w:r>
        <w:rPr>
          <w:sz w:val="26"/>
          <w:szCs w:val="26"/>
          <w:lang w:eastAsia="ru-RU"/>
        </w:rPr>
        <w:t xml:space="preserve"> "Строительство" ОКВЭД2;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или работником организации или индивидуального предпринимателя, осуществляющих в качестве основного вида экономической деятельности деятельность, относящуюся к </w:t>
      </w:r>
      <w:hyperlink r:id="rId16" w:tooltip="consultantplus://offline/ref=A29DBCF5F86CBC8B6A32D1BB3CF6AB7C18CF6C5BA81D5330D34629AF6B2B43700A18CF458EBBCBB9DF679591F51229C6194BFAAB7903B01AM1iEJ" w:history="1">
        <w:r>
          <w:rPr>
            <w:rStyle w:val="af9"/>
            <w:sz w:val="26"/>
            <w:szCs w:val="26"/>
            <w:lang w:eastAsia="ru-RU"/>
          </w:rPr>
          <w:t>классу 71</w:t>
        </w:r>
      </w:hyperlink>
      <w:r>
        <w:rPr>
          <w:sz w:val="26"/>
          <w:szCs w:val="26"/>
          <w:lang w:eastAsia="ru-RU"/>
        </w:rPr>
        <w:t xml:space="preserve"> "Деятельность в области архитектуры и инженерно-технического проектирования; технических испытаний, исследований и анализа" ОКВЭД2.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От имени молодой семьи заявителями выступают супруги (один из супругов) либо одинокий родитель.</w:t>
      </w: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>1.2.2. Граждане, воспитывающие детей-инвалидов.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1.2.3. Ветераны боевых действий, указанные в </w:t>
      </w:r>
      <w:hyperlink r:id="rId17" w:tooltip="consultantplus://offline/ref=A29DBCF5F86CBC8B6A32D1BB3CF6AB7C18CD6E50AF195330D34629AF6B2B43700A18CF458EBFC3B8D7679591F51229C6194BFAAB7903B01AM1iEJ" w:history="1">
        <w:r>
          <w:rPr>
            <w:rStyle w:val="af9"/>
            <w:sz w:val="26"/>
            <w:szCs w:val="26"/>
            <w:lang w:eastAsia="ru-RU"/>
          </w:rPr>
          <w:t>пункте 1 статьи 3</w:t>
        </w:r>
      </w:hyperlink>
      <w:r>
        <w:rPr>
          <w:sz w:val="26"/>
          <w:szCs w:val="26"/>
          <w:lang w:eastAsia="ru-RU"/>
        </w:rPr>
        <w:t xml:space="preserve"> Федерального закона от 12 января 1995 года N 5-ФЗ "О ветеранах".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1.3. Молодые семьи с целью участия в мероприятии по обеспечению жильем молодых семей </w:t>
      </w:r>
      <w:r>
        <w:rPr>
          <w:bCs/>
          <w:sz w:val="26"/>
        </w:rPr>
        <w:t xml:space="preserve">ведомственной целевой программы «Оказание государственной поддержки гражданам в обеспечении жильем и оплате </w:t>
      </w:r>
      <w:proofErr w:type="spellStart"/>
      <w:r>
        <w:rPr>
          <w:bCs/>
          <w:sz w:val="26"/>
        </w:rPr>
        <w:t>жилищно</w:t>
      </w:r>
      <w:proofErr w:type="spellEnd"/>
      <w:r>
        <w:rPr>
          <w:bCs/>
          <w:sz w:val="26"/>
        </w:rPr>
        <w:t xml:space="preserve">–коммунальных услуг» </w:t>
      </w:r>
      <w:r>
        <w:rPr>
          <w:sz w:val="26"/>
          <w:szCs w:val="26"/>
          <w:lang w:eastAsia="ru-RU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мероприятие) – это семьи, в том числе семьи, имеющие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в которых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мероприятия в список претендентов на получение социальной выплаты в планируемом году не превышает 35 полных лет (не достиг 36 лет).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 имени молодой семьи заявителями выступают супруги (один из супругов) либо одинокий родитель.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 xml:space="preserve">2. Интересы заявителя вправе представлять иное лицо, полномочия которого подтверждены в порядке, установленном действующим законодательством. </w:t>
      </w:r>
    </w:p>
    <w:p w:rsidR="00A200EB" w:rsidRDefault="00A200EB">
      <w:pPr>
        <w:ind w:firstLine="709"/>
        <w:jc w:val="both"/>
        <w:rPr>
          <w:sz w:val="26"/>
          <w:szCs w:val="26"/>
          <w:lang w:eastAsia="ru-RU"/>
        </w:rPr>
      </w:pPr>
    </w:p>
    <w:p w:rsidR="00A200EB" w:rsidRDefault="00744B0F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3. Порядок информирования о предоставлении</w:t>
      </w:r>
    </w:p>
    <w:p w:rsidR="00A200EB" w:rsidRDefault="00744B0F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муниципальной услуги</w:t>
      </w:r>
    </w:p>
    <w:p w:rsidR="00A200EB" w:rsidRDefault="00A200EB">
      <w:pPr>
        <w:spacing w:line="288" w:lineRule="auto"/>
        <w:ind w:firstLine="540"/>
        <w:jc w:val="center"/>
        <w:rPr>
          <w:b/>
          <w:sz w:val="26"/>
          <w:szCs w:val="26"/>
        </w:rPr>
      </w:pP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Информация о месте нахождения исполнителя муниципальной услуги: 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ул. Динамо, д.6, Администрация города Глазова; 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д.6, каб.109, Управление муниципального жилья Администрации города Глазова (далее – Управление).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Почтовый адрес для направления документов и обращений: 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 xml:space="preserve">Электронный адрес: </w:t>
      </w:r>
      <w:proofErr w:type="spellStart"/>
      <w:r>
        <w:rPr>
          <w:sz w:val="26"/>
          <w:szCs w:val="26"/>
          <w:lang w:val="en-US"/>
        </w:rPr>
        <w:t>zhil</w:t>
      </w:r>
      <w:proofErr w:type="spellEnd"/>
      <w:r>
        <w:rPr>
          <w:sz w:val="26"/>
          <w:szCs w:val="26"/>
        </w:rPr>
        <w:t>01@</w:t>
      </w:r>
      <w:proofErr w:type="spellStart"/>
      <w:r>
        <w:rPr>
          <w:sz w:val="26"/>
          <w:szCs w:val="26"/>
          <w:lang w:val="en-US"/>
        </w:rPr>
        <w:t>glazov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.  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 xml:space="preserve">Адрес официального интернет-портала муниципального образования «Город Глазов»: </w:t>
      </w:r>
      <w:r>
        <w:rPr>
          <w:color w:val="000000"/>
          <w:sz w:val="26"/>
          <w:szCs w:val="26"/>
          <w:lang w:val="en-US"/>
        </w:rPr>
        <w:t>http</w:t>
      </w:r>
      <w:r>
        <w:rPr>
          <w:color w:val="000000"/>
          <w:sz w:val="26"/>
          <w:szCs w:val="26"/>
        </w:rPr>
        <w:t>://</w:t>
      </w:r>
      <w:proofErr w:type="spellStart"/>
      <w:r>
        <w:rPr>
          <w:color w:val="000000"/>
          <w:sz w:val="26"/>
          <w:szCs w:val="26"/>
          <w:lang w:val="en-US"/>
        </w:rPr>
        <w:t>glazov</w:t>
      </w:r>
      <w:proofErr w:type="spellEnd"/>
      <w:r>
        <w:rPr>
          <w:color w:val="000000"/>
          <w:sz w:val="26"/>
          <w:szCs w:val="26"/>
        </w:rPr>
        <w:t>-</w:t>
      </w:r>
      <w:proofErr w:type="spellStart"/>
      <w:r>
        <w:rPr>
          <w:color w:val="000000"/>
          <w:sz w:val="26"/>
          <w:szCs w:val="26"/>
          <w:lang w:val="en-US"/>
        </w:rPr>
        <w:t>gov</w:t>
      </w:r>
      <w:proofErr w:type="spellEnd"/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A200EB" w:rsidRDefault="00744B0F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 График работы Управления по приему заявителей:</w:t>
      </w: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36"/>
        <w:gridCol w:w="4918"/>
      </w:tblGrid>
      <w:tr w:rsidR="00A200EB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A200EB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spacing w:line="288" w:lineRule="auto"/>
              <w:ind w:firstLine="709"/>
              <w:jc w:val="center"/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A200EB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Обеденный перерыв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– 13.00</w:t>
            </w:r>
          </w:p>
        </w:tc>
      </w:tr>
      <w:tr w:rsidR="00A200EB">
        <w:trPr>
          <w:trHeight w:val="42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выходные дни</w:t>
            </w:r>
          </w:p>
        </w:tc>
      </w:tr>
    </w:tbl>
    <w:p w:rsidR="00A200EB" w:rsidRDefault="00744B0F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3.</w:t>
      </w:r>
      <w:r>
        <w:rPr>
          <w:spacing w:val="-4"/>
          <w:sz w:val="26"/>
          <w:szCs w:val="26"/>
          <w:lang w:eastAsia="ar-SA"/>
        </w:rPr>
        <w:t xml:space="preserve"> </w:t>
      </w:r>
      <w:r>
        <w:rPr>
          <w:spacing w:val="-4"/>
          <w:sz w:val="26"/>
          <w:szCs w:val="26"/>
        </w:rPr>
        <w:t>Справочные телефоны Управления: (34141) 2-58-20, 2-97-88, 2-55-54.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 Информация о порядке и ходе предоставления муниципальной услуги предоставляется заявителям: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>– непосредственно в Управлении;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при обращении по телефону;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в письменном виде по почте или электронным каналам связи;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 информационном стенде;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путем размещения в сети Интернет на официальном портале муниципального </w:t>
      </w:r>
      <w:proofErr w:type="gramStart"/>
      <w:r>
        <w:rPr>
          <w:spacing w:val="-4"/>
          <w:sz w:val="26"/>
          <w:szCs w:val="26"/>
        </w:rPr>
        <w:t>образования  «</w:t>
      </w:r>
      <w:proofErr w:type="gramEnd"/>
      <w:r>
        <w:rPr>
          <w:spacing w:val="-4"/>
          <w:sz w:val="26"/>
          <w:szCs w:val="26"/>
        </w:rPr>
        <w:t>Город Глазов»;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– посредством размещения в федеральной государственной информационной системе «Единый портал государственных и муниципальных услуг» (http://</w:t>
      </w:r>
      <w:hyperlink r:id="rId18" w:tooltip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" w:history="1">
        <w:r>
          <w:rPr>
            <w:rStyle w:val="af9"/>
            <w:spacing w:val="-4"/>
            <w:sz w:val="26"/>
            <w:szCs w:val="26"/>
            <w:lang w:val="en-US"/>
          </w:rPr>
          <w:t>g</w:t>
        </w:r>
        <w:r>
          <w:rPr>
            <w:rStyle w:val="af9"/>
            <w:spacing w:val="-4"/>
            <w:sz w:val="26"/>
            <w:szCs w:val="26"/>
          </w:rPr>
          <w:t>osuslugi.ru</w:t>
        </w:r>
      </w:hyperlink>
      <w:r>
        <w:rPr>
          <w:spacing w:val="-4"/>
          <w:sz w:val="26"/>
          <w:szCs w:val="26"/>
        </w:rPr>
        <w:t>) (далее – ЕПГУ), государственной информационной системе Удмуртской Республики «Региональный портал государственных и муниципальных услуг» (</w:t>
      </w:r>
      <w:hyperlink r:id="rId19" w:tooltip="http://uslugi.udmurt.ru/" w:history="1">
        <w:r>
          <w:rPr>
            <w:rStyle w:val="af9"/>
            <w:color w:val="000000"/>
            <w:spacing w:val="-4"/>
            <w:sz w:val="26"/>
            <w:szCs w:val="26"/>
          </w:rPr>
          <w:t>http://uslugi.udmurt.ru</w:t>
        </w:r>
      </w:hyperlink>
      <w:r>
        <w:rPr>
          <w:spacing w:val="-4"/>
          <w:sz w:val="26"/>
          <w:szCs w:val="26"/>
        </w:rPr>
        <w:t>) (далее – РПГУ);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в многофункциональном центре предоставления государственных и муниципальных услуг (далее - многофункциональный центр).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5. На информационном стенде Управления размещается следующая информация: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график работы Управления;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номера кабинетов, номера телефонов, фамилии, имена, отчества и должности специалистов, уполномоченных предоставлять муниципальную услугу;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перечень документов, необходимых при предоставлении муниципальной услуги;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образцы </w:t>
      </w:r>
      <w:proofErr w:type="gramStart"/>
      <w:r>
        <w:rPr>
          <w:spacing w:val="-4"/>
          <w:sz w:val="26"/>
          <w:szCs w:val="26"/>
        </w:rPr>
        <w:t>оформления  заявлений</w:t>
      </w:r>
      <w:proofErr w:type="gramEnd"/>
      <w:r>
        <w:rPr>
          <w:spacing w:val="-4"/>
          <w:sz w:val="26"/>
          <w:szCs w:val="26"/>
        </w:rPr>
        <w:t>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 xml:space="preserve">6. На официальном портале муниципального образования «Город Глазов», ЕПГУ, РПГУ размещаются следующие </w:t>
      </w:r>
      <w:r>
        <w:rPr>
          <w:sz w:val="26"/>
          <w:szCs w:val="26"/>
        </w:rPr>
        <w:t>материалы: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справочная информация (адрес, график работы, телефоны);</w:t>
      </w:r>
    </w:p>
    <w:p w:rsidR="00A200EB" w:rsidRDefault="00744B0F">
      <w:pPr>
        <w:widowControl w:val="0"/>
        <w:shd w:val="clear" w:color="auto" w:fill="FFFFFF"/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текст Регламента;</w:t>
      </w:r>
    </w:p>
    <w:p w:rsidR="00A200EB" w:rsidRDefault="00744B0F">
      <w:pPr>
        <w:widowControl w:val="0"/>
        <w:shd w:val="clear" w:color="auto" w:fill="FFFFFF"/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перечень нормативно-правовых актов, регулирующих предоставление муниципальной услуги;</w:t>
      </w:r>
    </w:p>
    <w:p w:rsidR="00A200EB" w:rsidRDefault="00744B0F">
      <w:pPr>
        <w:widowControl w:val="0"/>
        <w:shd w:val="clear" w:color="auto" w:fill="FFFFFF"/>
        <w:spacing w:line="288" w:lineRule="auto"/>
        <w:ind w:firstLine="709"/>
        <w:jc w:val="both"/>
      </w:pPr>
      <w:r>
        <w:rPr>
          <w:spacing w:val="-7"/>
          <w:sz w:val="26"/>
          <w:szCs w:val="26"/>
        </w:rPr>
        <w:t>- перечень представляемых документов</w:t>
      </w:r>
      <w:r>
        <w:rPr>
          <w:sz w:val="26"/>
          <w:szCs w:val="26"/>
        </w:rPr>
        <w:t>;</w:t>
      </w:r>
    </w:p>
    <w:p w:rsidR="00A200EB" w:rsidRDefault="00744B0F">
      <w:pPr>
        <w:widowControl w:val="0"/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форма заявления;</w:t>
      </w:r>
    </w:p>
    <w:p w:rsidR="00A200EB" w:rsidRDefault="00744B0F">
      <w:pPr>
        <w:widowControl w:val="0"/>
        <w:shd w:val="clear" w:color="auto" w:fill="FFFFFF"/>
        <w:spacing w:line="288" w:lineRule="auto"/>
        <w:ind w:firstLine="709"/>
        <w:jc w:val="both"/>
      </w:pPr>
      <w:r>
        <w:rPr>
          <w:spacing w:val="-5"/>
          <w:sz w:val="26"/>
          <w:szCs w:val="26"/>
        </w:rPr>
        <w:t>- организации, в которых Заявитель может получить докумен</w:t>
      </w:r>
      <w:r>
        <w:rPr>
          <w:sz w:val="26"/>
          <w:szCs w:val="26"/>
        </w:rPr>
        <w:t xml:space="preserve">ты, необходимые для получения </w:t>
      </w:r>
      <w:proofErr w:type="gramStart"/>
      <w:r>
        <w:rPr>
          <w:sz w:val="26"/>
          <w:szCs w:val="26"/>
        </w:rPr>
        <w:t>муниципальной  услуги</w:t>
      </w:r>
      <w:proofErr w:type="gramEnd"/>
      <w:r>
        <w:rPr>
          <w:sz w:val="26"/>
          <w:szCs w:val="26"/>
        </w:rPr>
        <w:t>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7. Основными требованиями к информированию заявителей являются: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достоверность предоставляемой информации;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четкость в изложении информации;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полнота информирования;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наглядность форм предоставляемой информации;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удобство и доступность получения информации;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оперативность при предоставлении информации.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8.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9. Информирование заявителей по телефону осуществляется в соответствии с графиком работы Управления.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>При ответах на телефонный звонок должностное лицо Управления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A200EB" w:rsidRDefault="00744B0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Время разговора не должно превышать 10 минут.</w:t>
      </w:r>
    </w:p>
    <w:p w:rsidR="00186120" w:rsidRPr="0033111C" w:rsidRDefault="00186120" w:rsidP="00186120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33111C">
        <w:rPr>
          <w:sz w:val="26"/>
          <w:szCs w:val="26"/>
        </w:rPr>
        <w:t xml:space="preserve">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33111C">
        <w:rPr>
          <w:spacing w:val="-4"/>
          <w:sz w:val="26"/>
          <w:szCs w:val="26"/>
        </w:rPr>
        <w:t>по почтовому адресу, указанному в обращении.</w:t>
      </w:r>
    </w:p>
    <w:p w:rsidR="00186120" w:rsidRDefault="00186120" w:rsidP="00186120">
      <w:pPr>
        <w:autoSpaceDE w:val="0"/>
        <w:autoSpaceDN w:val="0"/>
        <w:adjustRightInd w:val="0"/>
        <w:spacing w:line="288" w:lineRule="auto"/>
        <w:ind w:firstLine="709"/>
        <w:jc w:val="both"/>
        <w:rPr>
          <w:spacing w:val="-4"/>
          <w:sz w:val="26"/>
          <w:szCs w:val="26"/>
        </w:rPr>
      </w:pPr>
      <w:r w:rsidRPr="0033111C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</w:t>
      </w:r>
      <w:r w:rsidRPr="00C66356">
        <w:rPr>
          <w:b/>
          <w:spacing w:val="-4"/>
          <w:sz w:val="26"/>
          <w:szCs w:val="26"/>
        </w:rPr>
        <w:t>по адресу электронной почты или</w:t>
      </w:r>
      <w:r w:rsidRPr="0033111C">
        <w:rPr>
          <w:spacing w:val="-4"/>
          <w:sz w:val="26"/>
          <w:szCs w:val="26"/>
        </w:rPr>
        <w:t xml:space="preserve"> </w:t>
      </w:r>
      <w:r w:rsidRPr="0033111C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33111C">
        <w:rPr>
          <w:spacing w:val="-4"/>
          <w:sz w:val="26"/>
          <w:szCs w:val="26"/>
        </w:rPr>
        <w:t>в течение 30 календарных дней со дня получения обращения Управлением.</w:t>
      </w:r>
    </w:p>
    <w:p w:rsidR="00186120" w:rsidRPr="00186120" w:rsidRDefault="00186120" w:rsidP="00186120">
      <w:pPr>
        <w:autoSpaceDE w:val="0"/>
        <w:autoSpaceDN w:val="0"/>
        <w:adjustRightInd w:val="0"/>
        <w:spacing w:line="288" w:lineRule="auto"/>
        <w:jc w:val="both"/>
        <w:rPr>
          <w:i/>
        </w:rPr>
      </w:pPr>
      <w:r w:rsidRPr="00186120">
        <w:rPr>
          <w:i/>
          <w:spacing w:val="-4"/>
        </w:rPr>
        <w:t>(в ред. постановления от 04.04.2024 № 20/13)</w:t>
      </w:r>
    </w:p>
    <w:p w:rsidR="00186120" w:rsidRPr="0033111C" w:rsidRDefault="00186120" w:rsidP="00186120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33111C">
        <w:rPr>
          <w:sz w:val="26"/>
          <w:szCs w:val="26"/>
        </w:rPr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20" w:tooltip="http://www.glazov-gov.ru/" w:history="1">
        <w:r w:rsidRPr="0033111C">
          <w:rPr>
            <w:rStyle w:val="af9"/>
            <w:sz w:val="26"/>
            <w:szCs w:val="26"/>
            <w:lang w:val="en-US"/>
          </w:rPr>
          <w:t>www</w:t>
        </w:r>
        <w:r w:rsidRPr="0033111C">
          <w:rPr>
            <w:rStyle w:val="af9"/>
            <w:sz w:val="26"/>
            <w:szCs w:val="26"/>
          </w:rPr>
          <w:t>.</w:t>
        </w:r>
        <w:proofErr w:type="spellStart"/>
        <w:r w:rsidRPr="0033111C">
          <w:rPr>
            <w:rStyle w:val="af9"/>
            <w:sz w:val="26"/>
            <w:szCs w:val="26"/>
            <w:lang w:val="en-US"/>
          </w:rPr>
          <w:t>glazov</w:t>
        </w:r>
        <w:proofErr w:type="spellEnd"/>
        <w:r w:rsidRPr="0033111C">
          <w:rPr>
            <w:rStyle w:val="af9"/>
            <w:sz w:val="26"/>
            <w:szCs w:val="26"/>
          </w:rPr>
          <w:t>-</w:t>
        </w:r>
        <w:proofErr w:type="spellStart"/>
        <w:r w:rsidRPr="0033111C">
          <w:rPr>
            <w:rStyle w:val="af9"/>
            <w:sz w:val="26"/>
            <w:szCs w:val="26"/>
            <w:lang w:val="en-US"/>
          </w:rPr>
          <w:t>gov</w:t>
        </w:r>
        <w:proofErr w:type="spellEnd"/>
        <w:r w:rsidRPr="0033111C">
          <w:rPr>
            <w:rStyle w:val="af9"/>
            <w:sz w:val="26"/>
            <w:szCs w:val="26"/>
          </w:rPr>
          <w:t>.</w:t>
        </w:r>
        <w:proofErr w:type="spellStart"/>
        <w:r w:rsidRPr="0033111C">
          <w:rPr>
            <w:rStyle w:val="af9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), или через Единый портал.</w:t>
      </w:r>
    </w:p>
    <w:p w:rsidR="00186120" w:rsidRPr="0033111C" w:rsidRDefault="00186120" w:rsidP="00186120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форме.</w:t>
      </w:r>
    </w:p>
    <w:p w:rsidR="00186120" w:rsidRPr="00186120" w:rsidRDefault="00186120" w:rsidP="00186120">
      <w:pPr>
        <w:autoSpaceDE w:val="0"/>
        <w:autoSpaceDN w:val="0"/>
        <w:adjustRightInd w:val="0"/>
        <w:spacing w:line="288" w:lineRule="auto"/>
        <w:jc w:val="both"/>
        <w:rPr>
          <w:i/>
        </w:rPr>
      </w:pPr>
      <w:r w:rsidRPr="00186120">
        <w:rPr>
          <w:i/>
          <w:spacing w:val="-4"/>
        </w:rPr>
        <w:t>(в ред. постановления от 04.04.2024 № 20/13)</w:t>
      </w:r>
    </w:p>
    <w:p w:rsidR="00154A39" w:rsidRDefault="00154A39" w:rsidP="00154A39">
      <w:pPr>
        <w:spacing w:line="288" w:lineRule="auto"/>
        <w:jc w:val="center"/>
        <w:rPr>
          <w:b/>
          <w:bCs/>
          <w:iCs/>
          <w:sz w:val="26"/>
          <w:szCs w:val="26"/>
        </w:rPr>
      </w:pPr>
    </w:p>
    <w:p w:rsidR="00154A39" w:rsidRPr="007A032B" w:rsidRDefault="00154A39" w:rsidP="00154A39">
      <w:pPr>
        <w:spacing w:line="288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Глава </w:t>
      </w:r>
      <w:r w:rsidRPr="007A032B">
        <w:rPr>
          <w:b/>
          <w:bCs/>
          <w:iCs/>
          <w:sz w:val="26"/>
          <w:szCs w:val="26"/>
        </w:rPr>
        <w:t>3.1. Перечень нормативных правовых актов, непосредственно</w:t>
      </w:r>
    </w:p>
    <w:p w:rsidR="00154A39" w:rsidRDefault="00154A39" w:rsidP="00154A39">
      <w:pPr>
        <w:spacing w:line="288" w:lineRule="auto"/>
        <w:jc w:val="center"/>
        <w:rPr>
          <w:b/>
          <w:bCs/>
          <w:iCs/>
          <w:sz w:val="26"/>
          <w:szCs w:val="26"/>
        </w:rPr>
      </w:pPr>
      <w:r w:rsidRPr="007A032B">
        <w:rPr>
          <w:b/>
          <w:bCs/>
          <w:iCs/>
          <w:sz w:val="26"/>
          <w:szCs w:val="26"/>
        </w:rPr>
        <w:t>регулирующих предоставление муниципальной услуги.</w:t>
      </w:r>
    </w:p>
    <w:p w:rsidR="00154A39" w:rsidRPr="00154A39" w:rsidRDefault="00154A39" w:rsidP="00154A39">
      <w:pPr>
        <w:spacing w:line="288" w:lineRule="auto"/>
        <w:jc w:val="center"/>
        <w:rPr>
          <w:i/>
          <w:sz w:val="26"/>
          <w:szCs w:val="26"/>
        </w:rPr>
      </w:pPr>
      <w:r w:rsidRPr="00154A39">
        <w:rPr>
          <w:bCs/>
          <w:i/>
          <w:iCs/>
          <w:sz w:val="26"/>
          <w:szCs w:val="26"/>
        </w:rPr>
        <w:t xml:space="preserve">(введена ред. от </w:t>
      </w:r>
      <w:r w:rsidR="000F1A1B">
        <w:rPr>
          <w:bCs/>
          <w:i/>
          <w:iCs/>
          <w:sz w:val="26"/>
          <w:szCs w:val="26"/>
        </w:rPr>
        <w:t>09</w:t>
      </w:r>
      <w:r w:rsidRPr="00154A39">
        <w:rPr>
          <w:bCs/>
          <w:i/>
          <w:iCs/>
          <w:sz w:val="26"/>
          <w:szCs w:val="26"/>
        </w:rPr>
        <w:t>.04.2025)</w:t>
      </w:r>
    </w:p>
    <w:p w:rsidR="00154A39" w:rsidRDefault="00154A39" w:rsidP="00154A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осуществляется в соответствии с:</w:t>
      </w:r>
    </w:p>
    <w:p w:rsidR="00154A39" w:rsidRDefault="00154A39" w:rsidP="00154A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Конституцией Российской Федерации. </w:t>
      </w:r>
    </w:p>
    <w:p w:rsidR="00154A39" w:rsidRDefault="00154A39" w:rsidP="00154A39">
      <w:pPr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2. Гражданским кодексом Российской Федерации. </w:t>
      </w:r>
    </w:p>
    <w:p w:rsidR="00154A39" w:rsidRDefault="00154A39" w:rsidP="00154A39">
      <w:pPr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3.  Жилищным кодексом Российской Федерации. </w:t>
      </w:r>
    </w:p>
    <w:p w:rsidR="00154A39" w:rsidRDefault="00154A39" w:rsidP="00154A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154A39" w:rsidRDefault="00154A39" w:rsidP="00154A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154A39" w:rsidRDefault="00154A39" w:rsidP="00154A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  Федеральным законом от 27.07.2006 № 152-ФЗ «О персональных данных». </w:t>
      </w:r>
    </w:p>
    <w:p w:rsidR="00154A39" w:rsidRDefault="00154A39" w:rsidP="00154A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7. Конституцией Удмуртской Республики. </w:t>
      </w:r>
    </w:p>
    <w:p w:rsidR="00154A39" w:rsidRDefault="00154A39" w:rsidP="00154A3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8. </w:t>
      </w:r>
      <w:r>
        <w:rPr>
          <w:sz w:val="26"/>
          <w:szCs w:val="26"/>
          <w:lang w:eastAsia="ru-RU"/>
        </w:rPr>
        <w:t xml:space="preserve">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</w:t>
      </w:r>
      <w:r>
        <w:rPr>
          <w:sz w:val="26"/>
          <w:szCs w:val="26"/>
          <w:lang w:eastAsia="ru-RU"/>
        </w:rPr>
        <w:lastRenderedPageBreak/>
        <w:t>Главы Удмуртской Республики и Правительства Удмуртской Республики http://www.udmurt.ru, 02.12.2022.</w:t>
      </w:r>
    </w:p>
    <w:p w:rsidR="00154A39" w:rsidRDefault="00154A39" w:rsidP="00154A39">
      <w:pPr>
        <w:ind w:firstLine="709"/>
        <w:jc w:val="both"/>
        <w:rPr>
          <w:i/>
          <w:color w:val="000000"/>
          <w:sz w:val="26"/>
          <w:szCs w:val="26"/>
        </w:rPr>
      </w:pPr>
      <w:r>
        <w:rPr>
          <w:i/>
          <w:sz w:val="26"/>
          <w:szCs w:val="26"/>
          <w:lang w:eastAsia="ru-RU"/>
        </w:rPr>
        <w:t>в ред. постановления № 20/7 от 14.02.2023</w:t>
      </w:r>
    </w:p>
    <w:p w:rsidR="00154A39" w:rsidRDefault="00154A39" w:rsidP="00154A39">
      <w:pPr>
        <w:ind w:firstLine="709"/>
        <w:jc w:val="both"/>
      </w:pPr>
      <w:r>
        <w:rPr>
          <w:color w:val="000000"/>
          <w:sz w:val="26"/>
          <w:szCs w:val="26"/>
          <w:lang w:eastAsia="ru-RU"/>
        </w:rPr>
        <w:t xml:space="preserve">9. Законом </w:t>
      </w:r>
      <w:r>
        <w:rPr>
          <w:color w:val="000000"/>
          <w:sz w:val="26"/>
          <w:szCs w:val="26"/>
        </w:rPr>
        <w:t>Удмуртской Республики</w:t>
      </w:r>
      <w:r>
        <w:rPr>
          <w:color w:val="000000"/>
          <w:sz w:val="26"/>
          <w:szCs w:val="26"/>
          <w:lang w:eastAsia="ru-RU"/>
        </w:rPr>
        <w:t xml:space="preserve"> от 25.12.2018 № 86-РЗ «О статусе многодетной семьи в Удмуртской Республике».</w:t>
      </w:r>
    </w:p>
    <w:p w:rsidR="00154A39" w:rsidRDefault="00154A39" w:rsidP="00154A39">
      <w:pPr>
        <w:ind w:firstLine="709"/>
        <w:jc w:val="both"/>
      </w:pPr>
      <w:r>
        <w:rPr>
          <w:color w:val="000000"/>
          <w:sz w:val="26"/>
          <w:szCs w:val="26"/>
          <w:lang w:eastAsia="ru-RU"/>
        </w:rPr>
        <w:t xml:space="preserve">10. Постановлением Правительства </w:t>
      </w:r>
      <w:r>
        <w:rPr>
          <w:color w:val="000000"/>
          <w:sz w:val="26"/>
          <w:szCs w:val="26"/>
        </w:rPr>
        <w:t>Удмуртской Республики</w:t>
      </w:r>
      <w:r>
        <w:rPr>
          <w:color w:val="000000"/>
          <w:sz w:val="26"/>
          <w:szCs w:val="26"/>
          <w:lang w:eastAsia="ru-RU"/>
        </w:rPr>
        <w:t xml:space="preserve"> от 12.08.2013 № 369 «О мерах по улучшению жилищных условий многодетных семей за счет средств бюджета Удмуртской Республики».</w:t>
      </w:r>
    </w:p>
    <w:p w:rsidR="00154A39" w:rsidRDefault="00154A39" w:rsidP="00154A39">
      <w:pPr>
        <w:ind w:firstLine="709"/>
        <w:jc w:val="both"/>
      </w:pPr>
      <w:r>
        <w:rPr>
          <w:color w:val="000000"/>
          <w:sz w:val="26"/>
          <w:szCs w:val="26"/>
          <w:lang w:eastAsia="ru-RU"/>
        </w:rPr>
        <w:t xml:space="preserve">11. Постановлением Правительства </w:t>
      </w:r>
      <w:r>
        <w:rPr>
          <w:color w:val="000000"/>
          <w:sz w:val="26"/>
          <w:szCs w:val="26"/>
        </w:rPr>
        <w:t>Удмуртской Республики</w:t>
      </w:r>
      <w:r>
        <w:rPr>
          <w:color w:val="000000"/>
          <w:sz w:val="26"/>
          <w:szCs w:val="26"/>
          <w:lang w:eastAsia="ru-RU"/>
        </w:rPr>
        <w:t xml:space="preserve"> от 02.03.2015 № 75 «О предоставлении отдельным категориям граждан мер государственной поддержки в улучшении жилищных условий».</w:t>
      </w:r>
    </w:p>
    <w:p w:rsidR="00154A39" w:rsidRDefault="00154A39" w:rsidP="00154A39">
      <w:pPr>
        <w:ind w:firstLine="709"/>
        <w:jc w:val="both"/>
      </w:pPr>
      <w:r>
        <w:rPr>
          <w:color w:val="000000"/>
          <w:sz w:val="26"/>
          <w:szCs w:val="26"/>
          <w:lang w:eastAsia="ru-RU"/>
        </w:rPr>
        <w:t xml:space="preserve">12. Постановлением Правительства </w:t>
      </w:r>
      <w:r>
        <w:rPr>
          <w:color w:val="000000"/>
          <w:sz w:val="26"/>
          <w:szCs w:val="26"/>
        </w:rPr>
        <w:t>Российской Федерации</w:t>
      </w:r>
      <w:r>
        <w:rPr>
          <w:color w:val="000000"/>
          <w:sz w:val="26"/>
          <w:szCs w:val="26"/>
          <w:lang w:eastAsia="ru-RU"/>
        </w:rPr>
        <w:t xml:space="preserve">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154A39" w:rsidRDefault="00154A39" w:rsidP="00154A39">
      <w:pPr>
        <w:ind w:firstLine="709"/>
        <w:jc w:val="both"/>
      </w:pPr>
      <w:r>
        <w:rPr>
          <w:color w:val="000000"/>
          <w:sz w:val="26"/>
          <w:szCs w:val="26"/>
        </w:rPr>
        <w:t xml:space="preserve">13. Уставом города Глазова. </w:t>
      </w:r>
    </w:p>
    <w:p w:rsidR="00154A39" w:rsidRDefault="00154A39" w:rsidP="00154A39">
      <w:pPr>
        <w:ind w:firstLine="709"/>
        <w:jc w:val="both"/>
      </w:pPr>
      <w:r>
        <w:rPr>
          <w:color w:val="000000"/>
          <w:sz w:val="26"/>
          <w:szCs w:val="26"/>
        </w:rPr>
        <w:t xml:space="preserve">14.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№Городской округ «Город Глазов» Удмуртской Республики». </w:t>
      </w:r>
    </w:p>
    <w:p w:rsidR="00154A39" w:rsidRDefault="00154A39" w:rsidP="00154A39">
      <w:pPr>
        <w:ind w:firstLine="709"/>
        <w:jc w:val="both"/>
      </w:pPr>
      <w:r>
        <w:rPr>
          <w:color w:val="000000"/>
          <w:sz w:val="26"/>
          <w:szCs w:val="26"/>
        </w:rPr>
        <w:t>15. Положением об управлении муниципального жилья Администрации города Глазова, утвержденным распоряжением Администрации города Глазова от 29.02.2016 № 51/ОД;</w:t>
      </w:r>
    </w:p>
    <w:p w:rsidR="00154A39" w:rsidRDefault="00154A39" w:rsidP="00154A3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16. Настоящим регламентом.</w:t>
      </w:r>
    </w:p>
    <w:p w:rsidR="00A200EB" w:rsidRDefault="00A200EB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</w:p>
    <w:p w:rsidR="00A200EB" w:rsidRDefault="00744B0F">
      <w:pPr>
        <w:pStyle w:val="ConsPlusNormal"/>
        <w:widowControl/>
        <w:spacing w:line="288" w:lineRule="auto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A200EB" w:rsidRDefault="00A200EB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744B0F">
      <w:pPr>
        <w:spacing w:line="288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4. Наименование муниципальной услуги</w:t>
      </w:r>
    </w:p>
    <w:p w:rsidR="00A200EB" w:rsidRDefault="00A200EB">
      <w:pPr>
        <w:spacing w:line="288" w:lineRule="auto"/>
        <w:ind w:firstLine="709"/>
        <w:jc w:val="both"/>
        <w:rPr>
          <w:b/>
          <w:sz w:val="26"/>
          <w:szCs w:val="26"/>
        </w:rPr>
      </w:pPr>
    </w:p>
    <w:p w:rsidR="00A200EB" w:rsidRDefault="00744B0F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Полное наименование муниципальной услуги «Прием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условий».</w:t>
      </w:r>
    </w:p>
    <w:p w:rsidR="00A200EB" w:rsidRDefault="00744B0F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Краткое наименование муниципальной услуги «Признание граждан нуждающимися в жилых помещениях в целях предоставления мер государственной поддержки».</w:t>
      </w:r>
    </w:p>
    <w:p w:rsidR="00A200EB" w:rsidRDefault="00A200EB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744B0F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5. Наименование органа, предоставляющего муниципальную услугу</w:t>
      </w:r>
    </w:p>
    <w:p w:rsidR="00A200EB" w:rsidRDefault="00A200EB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744B0F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отраслевым органом Администрации города Глазова – Управлением муниципального жилья Администрации города Глазова.  </w:t>
      </w:r>
    </w:p>
    <w:p w:rsidR="00A200EB" w:rsidRDefault="00A200E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A200EB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744B0F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6. Результат предоставления муниципальной услуги</w:t>
      </w:r>
    </w:p>
    <w:p w:rsidR="00A200EB" w:rsidRDefault="00A200EB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744B0F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Результатом предоставления муниципальной услуги является принятие постановления Администрации города Глазова о признании (об отказе в признании) гражданина нуждающимся в жилых помещениях (далее – постановление) и направление его заявителю. Постановление в течение 3 рабочих дней со дня его подписания и регистрации направляется заявителю способом, указанным в заявлении: лично, по почте, по электронной почте, через ЕПГУ, РПГУ, многофункциональный центр.</w:t>
      </w:r>
    </w:p>
    <w:p w:rsidR="00A200EB" w:rsidRDefault="00744B0F">
      <w:pPr>
        <w:spacing w:line="288" w:lineRule="auto"/>
        <w:ind w:firstLine="709"/>
        <w:jc w:val="both"/>
      </w:pPr>
      <w:r>
        <w:rPr>
          <w:sz w:val="26"/>
          <w:szCs w:val="26"/>
        </w:rPr>
        <w:t>В случае отказа в предоставлении муниципальной услуги гражданину направляется письменное уведомление, подписанное начальником Управления, с указанием причин отказа, указанных в Главе 12, в течение 3 рабочих дней со дня их обнаружения.</w:t>
      </w:r>
    </w:p>
    <w:p w:rsidR="00A200EB" w:rsidRDefault="00A200EB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00EB" w:rsidRDefault="00744B0F">
      <w:pPr>
        <w:spacing w:line="288" w:lineRule="auto"/>
        <w:ind w:firstLine="709"/>
        <w:jc w:val="center"/>
      </w:pPr>
      <w:r>
        <w:rPr>
          <w:b/>
          <w:sz w:val="26"/>
          <w:szCs w:val="26"/>
        </w:rPr>
        <w:t>Глава 7. Срок предоставления муниципальной услуги</w:t>
      </w:r>
    </w:p>
    <w:p w:rsidR="00A200EB" w:rsidRDefault="00A200EB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A200EB" w:rsidRDefault="00744B0F">
      <w:pPr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Общий срок предоставления муниципальной услуги - не более 30 рабочих дней.</w:t>
      </w:r>
    </w:p>
    <w:p w:rsidR="00A200EB" w:rsidRDefault="00A200EB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</w:p>
    <w:p w:rsidR="00A200EB" w:rsidRDefault="00A200EB">
      <w:pPr>
        <w:ind w:firstLine="709"/>
        <w:jc w:val="both"/>
        <w:rPr>
          <w:sz w:val="26"/>
          <w:szCs w:val="26"/>
        </w:rPr>
      </w:pPr>
    </w:p>
    <w:p w:rsidR="00A200EB" w:rsidRDefault="00A200EB">
      <w:pPr>
        <w:ind w:firstLine="709"/>
        <w:jc w:val="both"/>
        <w:rPr>
          <w:sz w:val="26"/>
          <w:szCs w:val="26"/>
        </w:rPr>
      </w:pPr>
    </w:p>
    <w:p w:rsidR="00A200EB" w:rsidRDefault="00744B0F">
      <w:pPr>
        <w:ind w:firstLine="709"/>
        <w:jc w:val="center"/>
      </w:pPr>
      <w:r>
        <w:rPr>
          <w:b/>
          <w:sz w:val="26"/>
          <w:szCs w:val="26"/>
        </w:rPr>
        <w:t>Глава 8. Правовые основания для предоставления муниципальной услуги</w:t>
      </w:r>
    </w:p>
    <w:p w:rsidR="00A200EB" w:rsidRPr="00154A39" w:rsidRDefault="00154A39" w:rsidP="00154A39">
      <w:pPr>
        <w:rPr>
          <w:i/>
          <w:sz w:val="26"/>
          <w:szCs w:val="26"/>
        </w:rPr>
      </w:pPr>
      <w:r w:rsidRPr="00154A39">
        <w:rPr>
          <w:i/>
          <w:sz w:val="26"/>
          <w:szCs w:val="26"/>
        </w:rPr>
        <w:t xml:space="preserve">Исключена (в ред. от </w:t>
      </w:r>
      <w:r w:rsidR="000F1A1B">
        <w:rPr>
          <w:i/>
          <w:sz w:val="26"/>
          <w:szCs w:val="26"/>
        </w:rPr>
        <w:t>09</w:t>
      </w:r>
      <w:r w:rsidRPr="00154A39">
        <w:rPr>
          <w:i/>
          <w:sz w:val="26"/>
          <w:szCs w:val="26"/>
        </w:rPr>
        <w:t>.04.2025)</w:t>
      </w:r>
    </w:p>
    <w:p w:rsidR="00A200EB" w:rsidRDefault="00A200EB">
      <w:pPr>
        <w:jc w:val="center"/>
        <w:rPr>
          <w:b/>
          <w:color w:val="000000"/>
          <w:sz w:val="26"/>
          <w:szCs w:val="26"/>
        </w:rPr>
      </w:pPr>
    </w:p>
    <w:p w:rsidR="00A200EB" w:rsidRDefault="00A200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B" w:rsidRDefault="00744B0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9. Исчерпывающий перечень документов, необходимых</w:t>
      </w:r>
    </w:p>
    <w:p w:rsidR="00A200EB" w:rsidRDefault="00744B0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предоставления муниципальной услуги</w:t>
      </w:r>
    </w:p>
    <w:p w:rsidR="00A200EB" w:rsidRDefault="00A200EB">
      <w:pPr>
        <w:ind w:firstLine="709"/>
        <w:jc w:val="center"/>
        <w:rPr>
          <w:b/>
          <w:sz w:val="26"/>
          <w:szCs w:val="26"/>
        </w:rPr>
      </w:pPr>
    </w:p>
    <w:p w:rsidR="00A200EB" w:rsidRDefault="00744B0F">
      <w:pPr>
        <w:ind w:firstLine="709"/>
        <w:rPr>
          <w:spacing w:val="-6"/>
          <w:sz w:val="26"/>
          <w:szCs w:val="26"/>
        </w:rPr>
      </w:pPr>
      <w:bookmarkStart w:id="0" w:name="Par246"/>
      <w:bookmarkEnd w:id="0"/>
      <w:r>
        <w:rPr>
          <w:spacing w:val="-6"/>
          <w:sz w:val="26"/>
          <w:szCs w:val="26"/>
        </w:rPr>
        <w:t>1. Для получения муниципальной услуги заявитель представляет:</w:t>
      </w:r>
    </w:p>
    <w:p w:rsidR="00A200EB" w:rsidRDefault="00744B0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1.1. </w:t>
      </w:r>
      <w:hyperlink r:id="rId21" w:tooltip="consultantplus://offline/ref=14F84D1EB5A9242F69E250011041736521F7CB26534691B06E3CB8BE340F3276B61A77249FD4B9074038A4043C6DFE486D1D159CCF279F5AF83DFF121ES2K" w:history="1">
        <w:r>
          <w:rPr>
            <w:rStyle w:val="af9"/>
            <w:sz w:val="26"/>
            <w:szCs w:val="26"/>
            <w:lang w:eastAsia="ru-RU"/>
          </w:rPr>
          <w:t>Заявление</w:t>
        </w:r>
      </w:hyperlink>
      <w:r>
        <w:rPr>
          <w:sz w:val="26"/>
          <w:szCs w:val="26"/>
          <w:lang w:eastAsia="ru-RU"/>
        </w:rPr>
        <w:t xml:space="preserve"> по форме (приложение № 1 к Регламенту).</w:t>
      </w:r>
    </w:p>
    <w:p w:rsidR="00A200EB" w:rsidRDefault="00744B0F">
      <w:pPr>
        <w:spacing w:line="288" w:lineRule="auto"/>
        <w:ind w:firstLine="709"/>
        <w:jc w:val="both"/>
      </w:pPr>
      <w:r>
        <w:rPr>
          <w:sz w:val="26"/>
          <w:szCs w:val="26"/>
        </w:rPr>
        <w:t xml:space="preserve">1.2. Документы, удостоверяющие личность гражданина - заявителя и </w:t>
      </w:r>
      <w:proofErr w:type="gramStart"/>
      <w:r>
        <w:rPr>
          <w:sz w:val="26"/>
          <w:szCs w:val="26"/>
        </w:rPr>
        <w:t>членов его семьи</w:t>
      </w:r>
      <w:proofErr w:type="gramEnd"/>
      <w:r>
        <w:rPr>
          <w:sz w:val="26"/>
          <w:szCs w:val="26"/>
        </w:rPr>
        <w:t xml:space="preserve"> и подтверждающие родственные отношения (</w:t>
      </w:r>
      <w:r>
        <w:rPr>
          <w:i/>
          <w:sz w:val="26"/>
          <w:szCs w:val="26"/>
        </w:rPr>
        <w:t>в ред. от 24.0.21.2021</w:t>
      </w:r>
      <w:r>
        <w:rPr>
          <w:sz w:val="26"/>
          <w:szCs w:val="26"/>
        </w:rPr>
        <w:t>):</w:t>
      </w:r>
    </w:p>
    <w:p w:rsidR="00A200EB" w:rsidRDefault="00744B0F">
      <w:pPr>
        <w:spacing w:line="288" w:lineRule="auto"/>
        <w:ind w:firstLine="709"/>
        <w:jc w:val="both"/>
      </w:pPr>
      <w:r>
        <w:rPr>
          <w:sz w:val="26"/>
          <w:szCs w:val="26"/>
        </w:rPr>
        <w:t>1.2.1. паспорт;</w:t>
      </w:r>
    </w:p>
    <w:p w:rsidR="00A200EB" w:rsidRDefault="00744B0F">
      <w:pPr>
        <w:spacing w:line="288" w:lineRule="auto"/>
        <w:ind w:firstLine="709"/>
        <w:jc w:val="both"/>
      </w:pPr>
      <w:r>
        <w:rPr>
          <w:sz w:val="26"/>
          <w:szCs w:val="26"/>
        </w:rPr>
        <w:t>1.2.2. свидетельство о рождении несовершеннолетних детей;</w:t>
      </w:r>
    </w:p>
    <w:p w:rsidR="00A200EB" w:rsidRDefault="00744B0F">
      <w:pPr>
        <w:spacing w:line="288" w:lineRule="auto"/>
        <w:ind w:firstLine="709"/>
        <w:jc w:val="both"/>
      </w:pPr>
      <w:r>
        <w:rPr>
          <w:sz w:val="26"/>
          <w:szCs w:val="26"/>
        </w:rPr>
        <w:t>1.2.3. свидетельство о заключении брака (о расторжении брака);</w:t>
      </w:r>
    </w:p>
    <w:p w:rsidR="00A200EB" w:rsidRDefault="00744B0F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1.2.4. </w:t>
      </w:r>
      <w:r>
        <w:rPr>
          <w:sz w:val="26"/>
          <w:szCs w:val="26"/>
          <w:lang w:eastAsia="ru-RU"/>
        </w:rPr>
        <w:t>судебные решения</w:t>
      </w:r>
      <w:r>
        <w:rPr>
          <w:sz w:val="26"/>
          <w:szCs w:val="26"/>
        </w:rPr>
        <w:t>;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1.2.5. постановление органов опеки и попечительства в предусмотренных законом случаях. 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>1.3. Документы, подтверждающие полномочия законного представителя.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>1.4. Документы, подтверждающие состав семьи заявителя.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>1.5. Согласие на обработку персональных данных.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Документы, подтверждающие регистрацию по месту жительства или по месту пребывания заявителя и членов его семьи.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Документы, подтверждающие право пользования жилым помещением, занимаемым заявителем и членами его семьи.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Документы, подтверждающие технические характеристики жилого помещения, занимаемого Заявителем и членами его семьи.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1.9. Правоустанавливающие документы на жилые помещения, находящиеся в собственности заявителя и членов его семьи, права на которые не зарегистрированы в Едином государственном реестре недвижимости.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1.10. Сведения, содержащиеся в Едином государственном реестре недвижимости, в отношении заявителя и всех членов его семьи о наличии (отсутствии) в собственности жилых помещений.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1.11. Сведения из органов (организаций), осуществлявших государственную регистрацию прав на объекты недвижимости, права на которые не зарегистрированы в Едином государственном реестре недвижимости, в отношении заявителя и всех членов его семьи о наличии (отсутствии) в собственности жилых помещений.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1.12. Документ, подтверждающий несоответствие жилого помещения, в котором проживают заявитель и члены его семьи, установленным для жилых помещений требованиям (в случае проживания заявителя и членов его семьи в жилом помещении, несоответствующем установленным требованиям);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1.13. Документы, подтверждающие тяжелую форму хронического заболевания (в соответствии с перечнем, утвержденным уполномоченным Правительством Российской Федерации федеральным органом исполнительной власти) заявителя и (или) членов его семьи, при которой совместное проживание с ними в одной квартире невозможно (при наличии тяжелой формы хронического заболевания заявителя и (или) членов семьи).</w:t>
      </w:r>
    </w:p>
    <w:p w:rsidR="00A200EB" w:rsidRDefault="00744B0F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Документы, указанные в </w:t>
      </w:r>
      <w:hyperlink w:anchor="P580" w:tooltip="#P580" w:history="1">
        <w:proofErr w:type="spellStart"/>
        <w:r>
          <w:rPr>
            <w:rStyle w:val="af9"/>
            <w:sz w:val="26"/>
            <w:szCs w:val="26"/>
          </w:rPr>
          <w:t>п.п</w:t>
        </w:r>
        <w:proofErr w:type="spellEnd"/>
        <w:r>
          <w:rPr>
            <w:rStyle w:val="af9"/>
            <w:sz w:val="26"/>
            <w:szCs w:val="26"/>
          </w:rPr>
          <w:t>. 1.1, 1.2.1, 1.2.4, 1.3, 1.5, 1.9, 1.13,</w:t>
        </w:r>
      </w:hyperlink>
      <w:r>
        <w:rPr>
          <w:sz w:val="26"/>
          <w:szCs w:val="26"/>
        </w:rPr>
        <w:t xml:space="preserve"> представляются гражданином (законным представителем) самостоятельно.</w:t>
      </w:r>
    </w:p>
    <w:p w:rsidR="00A200EB" w:rsidRDefault="00744B0F">
      <w:pPr>
        <w:spacing w:line="288" w:lineRule="auto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(в ред. постановления № 207 от 14.02.2023)</w:t>
      </w:r>
    </w:p>
    <w:p w:rsidR="00A200EB" w:rsidRDefault="00744B0F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Документы, указанные в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 xml:space="preserve">. 1.2.2, 1.2.3, 1.2.5, 1.4, </w:t>
      </w:r>
      <w:r>
        <w:rPr>
          <w:rFonts w:eastAsia="Calibri"/>
          <w:sz w:val="26"/>
          <w:szCs w:val="26"/>
        </w:rPr>
        <w:t xml:space="preserve">1.6, 1.7, 1.8, 1.10, 1.11, 1.12, </w:t>
      </w:r>
      <w:r>
        <w:rPr>
          <w:sz w:val="26"/>
          <w:szCs w:val="26"/>
        </w:rPr>
        <w:t>гражданин вправе представить в составе документов, прилагаемых к заявлению, по собственной инициативе.</w:t>
      </w:r>
    </w:p>
    <w:p w:rsidR="00A200EB" w:rsidRDefault="00744B0F">
      <w:pPr>
        <w:spacing w:line="288" w:lineRule="auto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(в ред. постановления № 207 от 14.02.2023)</w:t>
      </w:r>
    </w:p>
    <w:p w:rsidR="00A200EB" w:rsidRDefault="00744B0F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 случае непредставления гражданином документов, указанных </w:t>
      </w:r>
      <w:proofErr w:type="gramStart"/>
      <w:r>
        <w:rPr>
          <w:sz w:val="26"/>
          <w:szCs w:val="26"/>
        </w:rPr>
        <w:t>в .</w:t>
      </w:r>
      <w:proofErr w:type="gramEnd"/>
      <w:r>
        <w:rPr>
          <w:sz w:val="26"/>
          <w:szCs w:val="26"/>
        </w:rPr>
        <w:t xml:space="preserve">п. 1.2.2, 1.2.3, 1.2.5, 1.4, </w:t>
      </w:r>
      <w:r>
        <w:rPr>
          <w:rFonts w:eastAsia="Calibri"/>
          <w:sz w:val="26"/>
          <w:szCs w:val="26"/>
        </w:rPr>
        <w:t xml:space="preserve">1.6, 1.7, 1.8, 1.10, 1.11, 1.12, </w:t>
      </w:r>
      <w:r>
        <w:rPr>
          <w:sz w:val="26"/>
          <w:szCs w:val="26"/>
        </w:rPr>
        <w:t>Управление в срок не позднее 5 рабочих дней со дня поступления заявления запрашивает их в государственных органах и органах местного самоуправления либо в подведомственных государственным органам или органам местного самоуправления организациях, в распоряжении которых находятся соответствующие документы.</w:t>
      </w:r>
    </w:p>
    <w:p w:rsidR="00A200EB" w:rsidRDefault="00744B0F">
      <w:pPr>
        <w:spacing w:line="288" w:lineRule="auto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(в ред. постановления № 207 от 14.02.2023)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>5. Копии документов, представляемые непосредственно гражданином (законным представителем), не заверенные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гражданину (его законному представителю).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документов, направляемые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22" w:tooltip="consultantplus://offline/ref=EE28376B2F564F0E612AB362779AC68ADA385B2871FE3B1844010A1A5Cq7u1M" w:history="1">
        <w:r>
          <w:rPr>
            <w:rStyle w:val="af9"/>
            <w:color w:val="000000"/>
            <w:sz w:val="26"/>
            <w:szCs w:val="26"/>
            <w:u w:val="none"/>
          </w:rPr>
          <w:t>закона</w:t>
        </w:r>
      </w:hyperlink>
      <w:r>
        <w:rPr>
          <w:sz w:val="26"/>
          <w:szCs w:val="26"/>
        </w:rPr>
        <w:t xml:space="preserve"> от 06.04.2011 N 63-ФЗ «Об электронной подписи» и </w:t>
      </w:r>
      <w:hyperlink r:id="rId23" w:tooltip="consultantplus://offline/ref=EE28376B2F564F0E612AB362779AC68AD9315B2070FE3B1844010A1A5C71B8BDCBEA45q8uFM" w:history="1">
        <w:r>
          <w:rPr>
            <w:rStyle w:val="af9"/>
            <w:color w:val="000000"/>
            <w:sz w:val="26"/>
            <w:szCs w:val="26"/>
            <w:u w:val="none"/>
          </w:rPr>
          <w:t>статей 21.1</w:t>
        </w:r>
      </w:hyperlink>
      <w:r>
        <w:rPr>
          <w:sz w:val="26"/>
          <w:szCs w:val="26"/>
        </w:rPr>
        <w:t xml:space="preserve"> и </w:t>
      </w:r>
      <w:hyperlink r:id="rId24" w:tooltip="consultantplus://offline/ref=EE28376B2F564F0E612AB362779AC68AD9315B2070FE3B1844010A1A5C71B8BDCBEA45q8uAM" w:history="1">
        <w:r>
          <w:rPr>
            <w:rStyle w:val="af9"/>
            <w:color w:val="000000"/>
            <w:sz w:val="26"/>
            <w:szCs w:val="26"/>
            <w:u w:val="none"/>
          </w:rPr>
          <w:t>21.2</w:t>
        </w:r>
      </w:hyperlink>
      <w:r>
        <w:rPr>
          <w:sz w:val="26"/>
          <w:szCs w:val="26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A200EB" w:rsidRDefault="00744B0F">
      <w:pPr>
        <w:pStyle w:val="afd"/>
        <w:tabs>
          <w:tab w:val="left" w:pos="1134"/>
          <w:tab w:val="left" w:pos="1418"/>
        </w:tabs>
        <w:ind w:firstLine="709"/>
        <w:jc w:val="both"/>
      </w:pPr>
      <w:r>
        <w:rPr>
          <w:szCs w:val="26"/>
        </w:rPr>
        <w:t>6. Специалист не вправе требовать от заявителя:</w:t>
      </w:r>
    </w:p>
    <w:p w:rsidR="00A200EB" w:rsidRDefault="00744B0F">
      <w:pPr>
        <w:ind w:firstLine="709"/>
        <w:jc w:val="both"/>
      </w:pPr>
      <w:r>
        <w:rPr>
          <w:rFonts w:eastAsia="Calibri"/>
          <w:sz w:val="26"/>
          <w:szCs w:val="26"/>
        </w:rPr>
        <w:lastRenderedPageBreak/>
        <w:t>6.1.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200EB" w:rsidRDefault="00744B0F">
      <w:pPr>
        <w:ind w:firstLine="709"/>
        <w:jc w:val="both"/>
      </w:pPr>
      <w:r>
        <w:rPr>
          <w:rFonts w:eastAsia="Calibri"/>
          <w:sz w:val="26"/>
          <w:szCs w:val="26"/>
        </w:rPr>
        <w:t xml:space="preserve">6.2.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25" w:tooltip="consultantplus://offline/ref=C5BC8A599016DBC0C1420C3A4E9F27EBBDA23FBE9BA89B0BCF6039C0FE5AC4F314293F5176869BFB9A1B2D29707D38682D424208D2q8K" w:history="1">
        <w:r>
          <w:rPr>
            <w:rStyle w:val="af9"/>
            <w:rFonts w:eastAsia="Calibri"/>
            <w:sz w:val="26"/>
            <w:szCs w:val="26"/>
          </w:rPr>
          <w:t>частью 6 статьи 7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 перечень документов;</w:t>
      </w:r>
    </w:p>
    <w:p w:rsidR="00A200EB" w:rsidRDefault="00744B0F">
      <w:pPr>
        <w:ind w:firstLine="709"/>
        <w:jc w:val="both"/>
      </w:pPr>
      <w:r>
        <w:rPr>
          <w:rFonts w:eastAsia="Calibri"/>
          <w:sz w:val="26"/>
          <w:szCs w:val="26"/>
        </w:rPr>
        <w:t>6.3.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200EB" w:rsidRDefault="00744B0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200EB" w:rsidRDefault="00744B0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200EB" w:rsidRDefault="00744B0F">
      <w:pPr>
        <w:ind w:firstLine="709"/>
        <w:jc w:val="both"/>
      </w:pPr>
      <w:r>
        <w:rPr>
          <w:rFonts w:eastAsia="Calibri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200EB" w:rsidRDefault="00744B0F">
      <w:pPr>
        <w:ind w:firstLine="709"/>
        <w:jc w:val="both"/>
      </w:pPr>
      <w:r>
        <w:rPr>
          <w:rFonts w:eastAsia="Calibri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26" w:tooltip="consultantplus://offline/ref=C5BC8A599016DBC0C1420C3A4E9F27EBBDA23FBE9BA89B0BCF6039C0FE5AC4F314293F54758DCCAFDC45747A33363568345E420B3FF5C4DEDBq7K" w:history="1">
        <w:r>
          <w:rPr>
            <w:rStyle w:val="af9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7" w:tooltip="consultantplus://offline/ref=C5BC8A599016DBC0C1420C3A4E9F27EBBDA23FBE9BA89B0BCF6039C0FE5AC4F314293F54758DCCAFDC45747A33363568345E420B3FF5C4DEDBq7K" w:history="1">
        <w:r>
          <w:rPr>
            <w:rStyle w:val="af9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уведомляется заявитель, а также приносятся извинения за доставленные неудобства.</w:t>
      </w:r>
    </w:p>
    <w:p w:rsidR="00A200EB" w:rsidRDefault="00A200EB">
      <w:pPr>
        <w:ind w:firstLine="851"/>
        <w:jc w:val="both"/>
        <w:rPr>
          <w:rFonts w:eastAsia="Calibri"/>
          <w:sz w:val="26"/>
          <w:szCs w:val="26"/>
        </w:rPr>
      </w:pPr>
    </w:p>
    <w:p w:rsidR="00A200EB" w:rsidRDefault="00744B0F">
      <w:pPr>
        <w:jc w:val="center"/>
      </w:pPr>
      <w:r>
        <w:rPr>
          <w:b/>
          <w:sz w:val="26"/>
          <w:szCs w:val="26"/>
        </w:rPr>
        <w:t>Глава 10. Исчерпывающий перечень оснований для отказа</w:t>
      </w:r>
    </w:p>
    <w:p w:rsidR="00A200EB" w:rsidRDefault="00744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приеме документов, необходимых для предоставления муниципальной услуги</w:t>
      </w:r>
    </w:p>
    <w:p w:rsidR="00A200EB" w:rsidRDefault="00A200E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744B0F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В приеме документов, необходимых для предоставления муниципальной услуги, отказывается в следующих случаях:</w:t>
      </w:r>
    </w:p>
    <w:p w:rsidR="00A200EB" w:rsidRDefault="00744B0F">
      <w:pPr>
        <w:spacing w:line="288" w:lineRule="auto"/>
        <w:ind w:firstLine="709"/>
        <w:jc w:val="both"/>
      </w:pPr>
      <w:r>
        <w:rPr>
          <w:bCs/>
          <w:color w:val="052635"/>
          <w:sz w:val="26"/>
          <w:szCs w:val="26"/>
          <w:lang w:eastAsia="ru-RU"/>
        </w:rPr>
        <w:lastRenderedPageBreak/>
        <w:t xml:space="preserve">1. Заявителем представлен неполный комплект документов, перечисленных в </w:t>
      </w:r>
      <w:hyperlink w:anchor="P580" w:tooltip="#P580" w:history="1">
        <w:proofErr w:type="spellStart"/>
        <w:r>
          <w:rPr>
            <w:rStyle w:val="af9"/>
            <w:sz w:val="26"/>
            <w:szCs w:val="26"/>
          </w:rPr>
          <w:t>п.п</w:t>
        </w:r>
        <w:proofErr w:type="spellEnd"/>
        <w:r>
          <w:rPr>
            <w:rStyle w:val="af9"/>
            <w:sz w:val="26"/>
            <w:szCs w:val="26"/>
          </w:rPr>
          <w:t>. 1.1, 1.2.1, 1.2.4, 1.3, 1.5, 1.9, 1.13</w:t>
        </w:r>
      </w:hyperlink>
      <w:r>
        <w:rPr>
          <w:sz w:val="26"/>
          <w:szCs w:val="26"/>
        </w:rPr>
        <w:t xml:space="preserve"> </w:t>
      </w:r>
      <w:r>
        <w:rPr>
          <w:bCs/>
          <w:color w:val="052635"/>
          <w:sz w:val="26"/>
          <w:szCs w:val="26"/>
          <w:lang w:eastAsia="ru-RU"/>
        </w:rPr>
        <w:t>Главы 9.</w:t>
      </w:r>
    </w:p>
    <w:p w:rsidR="00A200EB" w:rsidRDefault="00744B0F">
      <w:pPr>
        <w:spacing w:line="288" w:lineRule="auto"/>
        <w:ind w:firstLine="709"/>
        <w:jc w:val="both"/>
        <w:rPr>
          <w:bCs/>
          <w:i/>
          <w:color w:val="052635"/>
          <w:sz w:val="26"/>
          <w:szCs w:val="26"/>
          <w:lang w:eastAsia="ru-RU"/>
        </w:rPr>
      </w:pPr>
      <w:r>
        <w:rPr>
          <w:bCs/>
          <w:i/>
          <w:color w:val="052635"/>
          <w:sz w:val="26"/>
          <w:szCs w:val="26"/>
          <w:lang w:eastAsia="ru-RU"/>
        </w:rPr>
        <w:t>(в ред. постановления № 20/7 от 14.02.2023)</w:t>
      </w:r>
    </w:p>
    <w:p w:rsidR="00A200EB" w:rsidRDefault="00744B0F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2. Заявление не поддается прочтению или содержит зачеркивания, исправления, подчистки.</w:t>
      </w:r>
    </w:p>
    <w:p w:rsidR="00A200EB" w:rsidRDefault="00744B0F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3. Копии документов представлены без оригиналов для сверки.</w:t>
      </w:r>
    </w:p>
    <w:p w:rsidR="00A200EB" w:rsidRDefault="00A200EB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</w:p>
    <w:p w:rsidR="00A200EB" w:rsidRDefault="00744B0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11. Исчерпывающий перечень оснований для приостановления</w:t>
      </w:r>
    </w:p>
    <w:p w:rsidR="00A200EB" w:rsidRDefault="00744B0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предоставления муниципальной услуги</w:t>
      </w:r>
    </w:p>
    <w:p w:rsidR="00A200EB" w:rsidRDefault="00A200EB">
      <w:pPr>
        <w:ind w:firstLine="709"/>
        <w:jc w:val="center"/>
        <w:rPr>
          <w:b/>
          <w:sz w:val="26"/>
          <w:szCs w:val="26"/>
        </w:rPr>
      </w:pP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A200EB" w:rsidRDefault="00A200EB">
      <w:pPr>
        <w:ind w:firstLine="709"/>
        <w:rPr>
          <w:sz w:val="26"/>
          <w:szCs w:val="26"/>
        </w:rPr>
      </w:pPr>
    </w:p>
    <w:p w:rsidR="00A200EB" w:rsidRDefault="00A200EB">
      <w:pPr>
        <w:ind w:firstLine="709"/>
        <w:rPr>
          <w:sz w:val="26"/>
          <w:szCs w:val="26"/>
        </w:rPr>
      </w:pPr>
    </w:p>
    <w:p w:rsidR="00A200EB" w:rsidRDefault="00744B0F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Глава 12. Исчерпывающий перечень оснований для отказа</w:t>
      </w:r>
    </w:p>
    <w:p w:rsidR="00A200EB" w:rsidRDefault="00744B0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предоставлении муниципальной услуги</w:t>
      </w:r>
    </w:p>
    <w:p w:rsidR="00A200EB" w:rsidRDefault="00A200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744B0F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Гражданину отказывается в предоставлении муниципальной услуги в следующих случаях:</w:t>
      </w:r>
    </w:p>
    <w:p w:rsidR="00A200EB" w:rsidRDefault="00744B0F">
      <w:pPr>
        <w:tabs>
          <w:tab w:val="left" w:pos="99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- представлены недостоверные сведения;</w:t>
      </w:r>
    </w:p>
    <w:p w:rsidR="00A200EB" w:rsidRDefault="00744B0F">
      <w:pPr>
        <w:tabs>
          <w:tab w:val="left" w:pos="993"/>
        </w:tabs>
        <w:spacing w:line="288" w:lineRule="auto"/>
        <w:ind w:firstLine="709"/>
        <w:jc w:val="both"/>
      </w:pPr>
      <w:r>
        <w:rPr>
          <w:sz w:val="26"/>
          <w:szCs w:val="26"/>
        </w:rPr>
        <w:t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гражданина нуждающимся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нуждающимися в жилых помещениях.</w:t>
      </w:r>
    </w:p>
    <w:p w:rsidR="00A200EB" w:rsidRDefault="00A200EB">
      <w:pPr>
        <w:jc w:val="center"/>
        <w:rPr>
          <w:b/>
          <w:sz w:val="26"/>
          <w:szCs w:val="26"/>
        </w:rPr>
      </w:pPr>
    </w:p>
    <w:p w:rsidR="00A200EB" w:rsidRDefault="00744B0F">
      <w:pPr>
        <w:jc w:val="center"/>
      </w:pPr>
      <w:r>
        <w:rPr>
          <w:b/>
          <w:sz w:val="26"/>
          <w:szCs w:val="26"/>
        </w:rPr>
        <w:t>Глава 13. Размер платы, взимаемой с заявителя при</w:t>
      </w:r>
    </w:p>
    <w:p w:rsidR="00A200EB" w:rsidRDefault="00744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предоставлении муниципальной услуги</w:t>
      </w:r>
    </w:p>
    <w:p w:rsidR="00A200EB" w:rsidRDefault="00744B0F">
      <w:pPr>
        <w:shd w:val="clear" w:color="auto" w:fill="FFFFFF"/>
        <w:tabs>
          <w:tab w:val="center" w:pos="5321"/>
        </w:tabs>
        <w:spacing w:before="182"/>
        <w:ind w:left="562"/>
      </w:pPr>
      <w:r>
        <w:rPr>
          <w:spacing w:val="-5"/>
          <w:sz w:val="26"/>
          <w:szCs w:val="26"/>
        </w:rPr>
        <w:t xml:space="preserve">Предоставление муниципальной услуги является бесплатным для заявителя.  </w:t>
      </w:r>
    </w:p>
    <w:p w:rsidR="00A200EB" w:rsidRDefault="00A200EB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  <w:sz w:val="26"/>
          <w:szCs w:val="26"/>
        </w:rPr>
      </w:pPr>
    </w:p>
    <w:p w:rsidR="00A200EB" w:rsidRDefault="00744B0F">
      <w:pPr>
        <w:tabs>
          <w:tab w:val="left" w:pos="1680"/>
          <w:tab w:val="center" w:pos="5394"/>
        </w:tabs>
        <w:ind w:firstLine="709"/>
        <w:jc w:val="center"/>
      </w:pPr>
      <w:r>
        <w:rPr>
          <w:b/>
          <w:sz w:val="26"/>
          <w:szCs w:val="26"/>
        </w:rPr>
        <w:t>Глава 14. М</w:t>
      </w:r>
      <w:r>
        <w:rPr>
          <w:rStyle w:val="blk"/>
          <w:b/>
          <w:sz w:val="26"/>
          <w:szCs w:val="26"/>
        </w:rPr>
        <w:t>аксимальный срок ожидания в очереди при подаче запроса</w:t>
      </w:r>
    </w:p>
    <w:p w:rsidR="00A200EB" w:rsidRDefault="00744B0F">
      <w:pPr>
        <w:ind w:firstLine="709"/>
        <w:jc w:val="center"/>
      </w:pPr>
      <w:r>
        <w:rPr>
          <w:rStyle w:val="blk"/>
          <w:b/>
          <w:sz w:val="26"/>
          <w:szCs w:val="26"/>
        </w:rPr>
        <w:t>о предоставлении муниципальной услуги</w:t>
      </w:r>
    </w:p>
    <w:p w:rsidR="00A200EB" w:rsidRDefault="00744B0F">
      <w:pPr>
        <w:ind w:firstLine="709"/>
        <w:jc w:val="center"/>
        <w:rPr>
          <w:rStyle w:val="blk"/>
          <w:b/>
          <w:sz w:val="26"/>
          <w:szCs w:val="26"/>
        </w:rPr>
      </w:pPr>
      <w:r>
        <w:rPr>
          <w:rStyle w:val="blk"/>
          <w:b/>
          <w:sz w:val="26"/>
          <w:szCs w:val="26"/>
        </w:rPr>
        <w:t>и при получении результата предоставления муниципальной услуги</w:t>
      </w:r>
    </w:p>
    <w:p w:rsidR="00A200EB" w:rsidRPr="00154A39" w:rsidRDefault="00154A39">
      <w:pPr>
        <w:ind w:firstLine="709"/>
        <w:jc w:val="center"/>
        <w:rPr>
          <w:rStyle w:val="blk"/>
          <w:i/>
          <w:sz w:val="26"/>
          <w:szCs w:val="26"/>
        </w:rPr>
      </w:pPr>
      <w:r w:rsidRPr="00154A39">
        <w:rPr>
          <w:rStyle w:val="blk"/>
          <w:i/>
          <w:sz w:val="26"/>
          <w:szCs w:val="26"/>
        </w:rPr>
        <w:t xml:space="preserve">(в ред. от </w:t>
      </w:r>
      <w:r w:rsidR="000F1A1B">
        <w:rPr>
          <w:rStyle w:val="blk"/>
          <w:i/>
          <w:sz w:val="26"/>
          <w:szCs w:val="26"/>
        </w:rPr>
        <w:t>09</w:t>
      </w:r>
      <w:r w:rsidRPr="00154A39">
        <w:rPr>
          <w:rStyle w:val="blk"/>
          <w:i/>
          <w:sz w:val="26"/>
          <w:szCs w:val="26"/>
        </w:rPr>
        <w:t>.04.2025)</w:t>
      </w:r>
    </w:p>
    <w:p w:rsidR="00154A39" w:rsidRPr="00154A39" w:rsidRDefault="00154A39" w:rsidP="00154A39">
      <w:pPr>
        <w:autoSpaceDE w:val="0"/>
        <w:autoSpaceDN w:val="0"/>
        <w:adjustRightInd w:val="0"/>
        <w:spacing w:line="288" w:lineRule="auto"/>
        <w:ind w:firstLine="708"/>
        <w:jc w:val="both"/>
      </w:pPr>
      <w:r w:rsidRPr="00154A39"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Pr="00154A39">
        <w:rPr>
          <w:lang w:eastAsia="ru-RU"/>
        </w:rPr>
        <w:t xml:space="preserve">в случае обращения заявителя непосредственно в Управление или многофункциональный центр </w:t>
      </w:r>
      <w:r w:rsidRPr="00154A39">
        <w:t>должен</w:t>
      </w:r>
      <w:r>
        <w:t xml:space="preserve"> составлять не более 15 минут.</w:t>
      </w:r>
    </w:p>
    <w:p w:rsidR="00A200EB" w:rsidRDefault="00A200EB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  <w:sz w:val="26"/>
          <w:szCs w:val="26"/>
        </w:rPr>
      </w:pPr>
    </w:p>
    <w:p w:rsidR="00A200EB" w:rsidRDefault="00744B0F">
      <w:pPr>
        <w:shd w:val="clear" w:color="auto" w:fill="FFFFFF"/>
        <w:tabs>
          <w:tab w:val="center" w:pos="5321"/>
        </w:tabs>
        <w:spacing w:before="182"/>
        <w:ind w:left="562"/>
        <w:jc w:val="center"/>
      </w:pPr>
      <w:r>
        <w:rPr>
          <w:b/>
          <w:spacing w:val="-5"/>
          <w:sz w:val="26"/>
          <w:szCs w:val="26"/>
        </w:rPr>
        <w:lastRenderedPageBreak/>
        <w:t>Глава 15. Срок регистрации запроса о предоставлении муниципальной услуги</w:t>
      </w:r>
    </w:p>
    <w:p w:rsidR="00A200EB" w:rsidRDefault="00744B0F">
      <w:pPr>
        <w:shd w:val="clear" w:color="auto" w:fill="FFFFFF"/>
        <w:tabs>
          <w:tab w:val="center" w:pos="5321"/>
        </w:tabs>
        <w:spacing w:before="182"/>
        <w:ind w:left="562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Срок регистрации запроса заявителя о предоставлении муниципальной услуги 1 день.</w:t>
      </w:r>
    </w:p>
    <w:p w:rsidR="00A200EB" w:rsidRDefault="00A200E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pacing w:val="-5"/>
          <w:sz w:val="26"/>
          <w:szCs w:val="26"/>
        </w:rPr>
      </w:pPr>
    </w:p>
    <w:p w:rsidR="00A200EB" w:rsidRDefault="00744B0F">
      <w:pPr>
        <w:ind w:firstLine="709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Глава 16. Требования к помещениям, в которых </w:t>
      </w:r>
      <w:proofErr w:type="gramStart"/>
      <w:r>
        <w:rPr>
          <w:b/>
          <w:bCs/>
          <w:iCs/>
          <w:sz w:val="26"/>
          <w:szCs w:val="26"/>
        </w:rPr>
        <w:t>предоставляется  муниципальная</w:t>
      </w:r>
      <w:proofErr w:type="gramEnd"/>
      <w:r>
        <w:rPr>
          <w:b/>
          <w:bCs/>
          <w:iCs/>
          <w:sz w:val="26"/>
          <w:szCs w:val="26"/>
        </w:rPr>
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200EB" w:rsidRDefault="00A200E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A200EB" w:rsidRDefault="00744B0F">
      <w:pPr>
        <w:ind w:firstLine="709"/>
        <w:jc w:val="both"/>
      </w:pPr>
      <w:r>
        <w:rPr>
          <w:sz w:val="26"/>
          <w:szCs w:val="26"/>
        </w:rPr>
        <w:t xml:space="preserve">1. </w:t>
      </w:r>
      <w:r>
        <w:rPr>
          <w:spacing w:val="-6"/>
          <w:sz w:val="26"/>
          <w:szCs w:val="26"/>
        </w:rPr>
        <w:t xml:space="preserve">Помещения для предоставления муниципальной услуги, места ожидания должны соответствовать комфортным </w:t>
      </w:r>
      <w:proofErr w:type="gramStart"/>
      <w:r>
        <w:rPr>
          <w:spacing w:val="-6"/>
          <w:sz w:val="26"/>
          <w:szCs w:val="26"/>
        </w:rPr>
        <w:t>условиям  для</w:t>
      </w:r>
      <w:proofErr w:type="gramEnd"/>
      <w:r>
        <w:rPr>
          <w:spacing w:val="-6"/>
          <w:sz w:val="26"/>
          <w:szCs w:val="26"/>
        </w:rPr>
        <w:t xml:space="preserve">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</w:t>
      </w:r>
      <w:proofErr w:type="gramStart"/>
      <w:r>
        <w:rPr>
          <w:spacing w:val="-6"/>
          <w:sz w:val="26"/>
          <w:szCs w:val="26"/>
        </w:rPr>
        <w:t>эвакуации  посетителей</w:t>
      </w:r>
      <w:proofErr w:type="gramEnd"/>
      <w:r>
        <w:rPr>
          <w:spacing w:val="-6"/>
          <w:sz w:val="26"/>
          <w:szCs w:val="26"/>
        </w:rPr>
        <w:t xml:space="preserve">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A200EB" w:rsidRDefault="00744B0F">
      <w:pPr>
        <w:ind w:firstLine="709"/>
        <w:jc w:val="both"/>
      </w:pPr>
      <w:r>
        <w:rPr>
          <w:spacing w:val="-6"/>
          <w:sz w:val="26"/>
          <w:szCs w:val="26"/>
        </w:rPr>
        <w:t>3.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4. 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- допуск </w:t>
      </w:r>
      <w:proofErr w:type="spellStart"/>
      <w:r>
        <w:rPr>
          <w:spacing w:val="-6"/>
          <w:sz w:val="26"/>
          <w:szCs w:val="26"/>
        </w:rPr>
        <w:t>сурдопереводчика</w:t>
      </w:r>
      <w:proofErr w:type="spellEnd"/>
      <w:r>
        <w:rPr>
          <w:spacing w:val="-6"/>
          <w:sz w:val="26"/>
          <w:szCs w:val="26"/>
        </w:rPr>
        <w:t xml:space="preserve"> и </w:t>
      </w:r>
      <w:proofErr w:type="spellStart"/>
      <w:r>
        <w:rPr>
          <w:spacing w:val="-6"/>
          <w:sz w:val="26"/>
          <w:szCs w:val="26"/>
        </w:rPr>
        <w:t>тифлосурдопереводчика</w:t>
      </w:r>
      <w:proofErr w:type="spellEnd"/>
      <w:r>
        <w:rPr>
          <w:spacing w:val="-6"/>
          <w:sz w:val="26"/>
          <w:szCs w:val="26"/>
        </w:rPr>
        <w:t>;</w:t>
      </w:r>
    </w:p>
    <w:p w:rsidR="00A200EB" w:rsidRDefault="00744B0F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A200EB" w:rsidRDefault="00A200EB">
      <w:pPr>
        <w:jc w:val="both"/>
        <w:rPr>
          <w:spacing w:val="-6"/>
          <w:sz w:val="26"/>
          <w:szCs w:val="26"/>
        </w:rPr>
      </w:pPr>
    </w:p>
    <w:p w:rsidR="00A200EB" w:rsidRDefault="00744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17. Показатели доступности и качества муниципальной услуги</w:t>
      </w:r>
    </w:p>
    <w:p w:rsidR="00A200EB" w:rsidRDefault="00A200EB">
      <w:pPr>
        <w:jc w:val="both"/>
        <w:rPr>
          <w:b/>
          <w:sz w:val="26"/>
          <w:szCs w:val="26"/>
        </w:rPr>
      </w:pP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Показателями доступности и качества муниципальной услуги являются: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обеспечение информирования заявителей о месте нахождения и графике работы Управления;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обеспечение информирования заявителей о порядке оказания муниципальной услуги;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своевременность приёма заявителей в Управлении;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своевременность рассмотрения документов, представленных заявителем;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 своевременность принятия решения о предоставлении муниципальной услуги или отказе в предоставлении муниципальной услуги.</w:t>
      </w:r>
    </w:p>
    <w:p w:rsidR="00A200EB" w:rsidRDefault="00744B0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200EB" w:rsidRDefault="00744B0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муниципальной услуги в многофункциональном центре;</w:t>
      </w:r>
    </w:p>
    <w:p w:rsidR="00A200EB" w:rsidRDefault="00744B0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200EB" w:rsidRDefault="00A200EB">
      <w:pPr>
        <w:ind w:firstLine="709"/>
        <w:jc w:val="both"/>
        <w:rPr>
          <w:rFonts w:eastAsia="Calibri"/>
          <w:sz w:val="26"/>
          <w:szCs w:val="26"/>
        </w:rPr>
      </w:pPr>
    </w:p>
    <w:p w:rsidR="00A200EB" w:rsidRDefault="00744B0F">
      <w:pPr>
        <w:ind w:firstLine="709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Глава 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200EB" w:rsidRDefault="00A200EB">
      <w:pPr>
        <w:ind w:firstLine="709"/>
        <w:jc w:val="center"/>
        <w:rPr>
          <w:b/>
          <w:i/>
          <w:spacing w:val="-6"/>
          <w:sz w:val="26"/>
          <w:szCs w:val="26"/>
        </w:rPr>
      </w:pPr>
    </w:p>
    <w:p w:rsidR="00A200EB" w:rsidRDefault="00744B0F">
      <w:pPr>
        <w:ind w:firstLine="709"/>
        <w:jc w:val="both"/>
      </w:pPr>
      <w:r>
        <w:rPr>
          <w:rFonts w:eastAsia="Calibri"/>
          <w:sz w:val="26"/>
          <w:szCs w:val="26"/>
        </w:rPr>
        <w:t xml:space="preserve">1. 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Федерации, нормативными правовыми актами Удмуртской Республики осуществляется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 </w:t>
      </w:r>
      <w:hyperlink r:id="rId28" w:tooltip="consultantplus://offline/ref=5F174DAFD9621730D98965AE96691C44B06AD37B4B4C1502F21919A5B2C77C6E24CDCA5E1EB05C618A0A3C8417CE120368342D2D91384EK" w:history="1">
        <w:r>
          <w:rPr>
            <w:rStyle w:val="af9"/>
            <w:rFonts w:eastAsia="Calibri"/>
            <w:sz w:val="26"/>
            <w:szCs w:val="26"/>
          </w:rPr>
          <w:t>статье 15.1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а взаимодействие с органами местного самоуправления, предоставляющими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200EB" w:rsidRPr="00E836D7" w:rsidRDefault="00744B0F" w:rsidP="00E836D7">
      <w:pPr>
        <w:spacing w:line="264" w:lineRule="auto"/>
        <w:ind w:firstLine="709"/>
        <w:jc w:val="both"/>
        <w:rPr>
          <w:spacing w:val="-6"/>
          <w:sz w:val="26"/>
          <w:szCs w:val="26"/>
        </w:rPr>
      </w:pPr>
      <w:r w:rsidRPr="00E836D7">
        <w:rPr>
          <w:spacing w:val="-6"/>
          <w:sz w:val="26"/>
          <w:szCs w:val="26"/>
        </w:rPr>
        <w:t xml:space="preserve">2. Заявитель вправе подать заявление в форме электронного документа с приложением необходимых документов. </w:t>
      </w:r>
    </w:p>
    <w:p w:rsidR="00A200EB" w:rsidRPr="00E836D7" w:rsidRDefault="00744B0F" w:rsidP="00E836D7">
      <w:pPr>
        <w:spacing w:line="264" w:lineRule="auto"/>
        <w:ind w:firstLine="709"/>
        <w:jc w:val="both"/>
        <w:rPr>
          <w:spacing w:val="-6"/>
          <w:sz w:val="26"/>
          <w:szCs w:val="26"/>
        </w:rPr>
      </w:pPr>
      <w:r w:rsidRPr="00E836D7">
        <w:rPr>
          <w:spacing w:val="-6"/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A200EB" w:rsidRPr="00E836D7" w:rsidRDefault="00744B0F" w:rsidP="00E836D7">
      <w:pPr>
        <w:spacing w:line="264" w:lineRule="auto"/>
        <w:ind w:firstLine="709"/>
        <w:jc w:val="both"/>
        <w:rPr>
          <w:spacing w:val="-6"/>
          <w:sz w:val="26"/>
          <w:szCs w:val="26"/>
        </w:rPr>
      </w:pPr>
      <w:r w:rsidRPr="00E836D7">
        <w:rPr>
          <w:spacing w:val="-6"/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ЕПГУ или РПГУ;</w:t>
      </w:r>
    </w:p>
    <w:p w:rsidR="00E836D7" w:rsidRPr="00E836D7" w:rsidRDefault="00E836D7" w:rsidP="00E836D7">
      <w:pPr>
        <w:spacing w:line="264" w:lineRule="auto"/>
        <w:ind w:firstLine="709"/>
        <w:jc w:val="both"/>
        <w:rPr>
          <w:i/>
          <w:sz w:val="26"/>
          <w:szCs w:val="26"/>
        </w:rPr>
      </w:pPr>
      <w:r w:rsidRPr="00E836D7">
        <w:rPr>
          <w:i/>
          <w:sz w:val="26"/>
          <w:szCs w:val="26"/>
        </w:rPr>
        <w:t xml:space="preserve"> -</w:t>
      </w:r>
      <w:r w:rsidRPr="00E836D7">
        <w:rPr>
          <w:i/>
          <w:sz w:val="26"/>
          <w:szCs w:val="26"/>
        </w:rPr>
        <w:t>исключен в р</w:t>
      </w:r>
      <w:r w:rsidRPr="00E836D7">
        <w:rPr>
          <w:i/>
          <w:sz w:val="26"/>
          <w:szCs w:val="26"/>
        </w:rPr>
        <w:t>ед. постановления от 29.04.2025.</w:t>
      </w:r>
    </w:p>
    <w:p w:rsidR="00A200EB" w:rsidRPr="00E836D7" w:rsidRDefault="00744B0F" w:rsidP="00E836D7">
      <w:pPr>
        <w:spacing w:line="264" w:lineRule="auto"/>
        <w:ind w:firstLine="709"/>
        <w:jc w:val="both"/>
        <w:rPr>
          <w:spacing w:val="-6"/>
          <w:sz w:val="26"/>
          <w:szCs w:val="26"/>
        </w:rPr>
      </w:pPr>
      <w:r w:rsidRPr="00E836D7">
        <w:rPr>
          <w:spacing w:val="-6"/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A200EB" w:rsidRPr="00E836D7" w:rsidRDefault="00744B0F" w:rsidP="00E836D7">
      <w:pPr>
        <w:spacing w:line="264" w:lineRule="auto"/>
        <w:ind w:firstLine="709"/>
        <w:jc w:val="both"/>
        <w:rPr>
          <w:spacing w:val="-6"/>
          <w:sz w:val="26"/>
          <w:szCs w:val="26"/>
        </w:rPr>
      </w:pPr>
      <w:r w:rsidRPr="00E836D7">
        <w:rPr>
          <w:spacing w:val="-6"/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A200EB" w:rsidRPr="00E836D7" w:rsidRDefault="00744B0F" w:rsidP="00E836D7">
      <w:pPr>
        <w:spacing w:line="264" w:lineRule="auto"/>
        <w:ind w:firstLine="709"/>
        <w:jc w:val="both"/>
        <w:rPr>
          <w:spacing w:val="-6"/>
          <w:sz w:val="26"/>
          <w:szCs w:val="26"/>
        </w:rPr>
      </w:pPr>
      <w:r w:rsidRPr="00E836D7">
        <w:rPr>
          <w:spacing w:val="-6"/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E836D7" w:rsidRPr="00E836D7" w:rsidRDefault="00E836D7" w:rsidP="00E836D7">
      <w:pPr>
        <w:spacing w:line="264" w:lineRule="auto"/>
        <w:ind w:firstLine="709"/>
        <w:jc w:val="both"/>
        <w:rPr>
          <w:i/>
          <w:sz w:val="26"/>
          <w:szCs w:val="26"/>
        </w:rPr>
      </w:pPr>
      <w:r w:rsidRPr="00E836D7">
        <w:rPr>
          <w:i/>
          <w:sz w:val="26"/>
          <w:szCs w:val="26"/>
        </w:rPr>
        <w:t xml:space="preserve"> - </w:t>
      </w:r>
      <w:r w:rsidRPr="00E836D7">
        <w:rPr>
          <w:i/>
          <w:sz w:val="26"/>
          <w:szCs w:val="26"/>
        </w:rPr>
        <w:t>исключен в р</w:t>
      </w:r>
      <w:r w:rsidRPr="00E836D7">
        <w:rPr>
          <w:i/>
          <w:sz w:val="26"/>
          <w:szCs w:val="26"/>
        </w:rPr>
        <w:t>ед. постановления от 29.04.2025;</w:t>
      </w:r>
    </w:p>
    <w:p w:rsidR="00744B0F" w:rsidRPr="00E836D7" w:rsidRDefault="00744B0F" w:rsidP="00E836D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E836D7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A200EB" w:rsidRPr="00E836D7" w:rsidRDefault="00744B0F" w:rsidP="00E836D7">
      <w:pPr>
        <w:spacing w:line="264" w:lineRule="auto"/>
        <w:ind w:firstLine="709"/>
        <w:jc w:val="both"/>
        <w:rPr>
          <w:spacing w:val="-6"/>
          <w:sz w:val="26"/>
          <w:szCs w:val="26"/>
        </w:rPr>
      </w:pPr>
      <w:r w:rsidRPr="00E836D7">
        <w:rPr>
          <w:spacing w:val="-6"/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A200EB" w:rsidRPr="00E836D7" w:rsidRDefault="00744B0F" w:rsidP="00E836D7">
      <w:pPr>
        <w:spacing w:line="264" w:lineRule="auto"/>
        <w:ind w:firstLine="709"/>
        <w:jc w:val="both"/>
        <w:rPr>
          <w:spacing w:val="-6"/>
          <w:sz w:val="26"/>
          <w:szCs w:val="26"/>
        </w:rPr>
      </w:pPr>
      <w:r w:rsidRPr="00E836D7">
        <w:rPr>
          <w:spacing w:val="-6"/>
          <w:sz w:val="26"/>
          <w:szCs w:val="26"/>
        </w:rPr>
        <w:t>- электронной подписью заявителя (представителя заявителя);</w:t>
      </w:r>
    </w:p>
    <w:p w:rsidR="00A200EB" w:rsidRPr="00E836D7" w:rsidRDefault="00744B0F" w:rsidP="00E836D7">
      <w:pPr>
        <w:spacing w:line="264" w:lineRule="auto"/>
        <w:ind w:firstLine="709"/>
        <w:jc w:val="both"/>
        <w:rPr>
          <w:spacing w:val="-6"/>
          <w:sz w:val="26"/>
          <w:szCs w:val="26"/>
        </w:rPr>
      </w:pPr>
      <w:r w:rsidRPr="00E836D7">
        <w:rPr>
          <w:spacing w:val="-6"/>
          <w:sz w:val="26"/>
          <w:szCs w:val="26"/>
        </w:rPr>
        <w:t>- усиленной квалифицированной электронной подписью заявителя (представителя заявителя).</w:t>
      </w:r>
    </w:p>
    <w:p w:rsidR="00744B0F" w:rsidRPr="00186120" w:rsidRDefault="00744B0F" w:rsidP="00744B0F">
      <w:pPr>
        <w:autoSpaceDE w:val="0"/>
        <w:autoSpaceDN w:val="0"/>
        <w:adjustRightInd w:val="0"/>
        <w:spacing w:line="288" w:lineRule="auto"/>
        <w:jc w:val="both"/>
        <w:rPr>
          <w:i/>
        </w:rPr>
      </w:pPr>
      <w:r w:rsidRPr="00186120">
        <w:rPr>
          <w:i/>
          <w:spacing w:val="-4"/>
        </w:rPr>
        <w:t>(в ред. постановления от 04.04.2024 № 20/13)</w:t>
      </w:r>
    </w:p>
    <w:p w:rsidR="00A200EB" w:rsidRDefault="00A200EB">
      <w:pPr>
        <w:ind w:firstLine="709"/>
        <w:jc w:val="both"/>
        <w:rPr>
          <w:spacing w:val="-6"/>
          <w:sz w:val="26"/>
          <w:szCs w:val="26"/>
        </w:rPr>
      </w:pPr>
    </w:p>
    <w:p w:rsidR="00A200EB" w:rsidRDefault="00744B0F">
      <w:pPr>
        <w:ind w:firstLine="540"/>
        <w:jc w:val="center"/>
      </w:pPr>
      <w:r>
        <w:rPr>
          <w:b/>
          <w:sz w:val="26"/>
          <w:szCs w:val="26"/>
        </w:rPr>
        <w:lastRenderedPageBreak/>
        <w:t xml:space="preserve">Раздел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A200EB" w:rsidRDefault="00A200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0EB" w:rsidRDefault="00744B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19. Состав и последовательность административных процедур</w:t>
      </w:r>
    </w:p>
    <w:p w:rsidR="00A200EB" w:rsidRDefault="00A200EB">
      <w:pPr>
        <w:ind w:firstLine="709"/>
        <w:jc w:val="center"/>
        <w:rPr>
          <w:b/>
          <w:bCs/>
          <w:iCs/>
          <w:sz w:val="26"/>
          <w:szCs w:val="26"/>
        </w:rPr>
      </w:pPr>
    </w:p>
    <w:p w:rsidR="00A200EB" w:rsidRDefault="00744B0F">
      <w:pPr>
        <w:ind w:firstLine="709"/>
        <w:jc w:val="both"/>
      </w:pPr>
      <w:r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>1. Прием заявления и документов.</w:t>
      </w:r>
    </w:p>
    <w:p w:rsidR="00A200EB" w:rsidRDefault="00744B0F">
      <w:pPr>
        <w:ind w:firstLine="709"/>
        <w:jc w:val="both"/>
        <w:rPr>
          <w:rFonts w:eastAsia="MS Mincho;ＭＳ 明朝"/>
          <w:sz w:val="26"/>
          <w:szCs w:val="26"/>
        </w:rPr>
      </w:pPr>
      <w:r>
        <w:rPr>
          <w:rFonts w:eastAsia="MS Mincho;ＭＳ 明朝"/>
          <w:sz w:val="26"/>
          <w:szCs w:val="26"/>
        </w:rPr>
        <w:t>2. Рассмотрение заявления и документов, подготовка межведомственных запросов и получение на них ответов.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Подготовка проекта постановления Администрации города Глазова о признании (об отказе в признании) гражданина нуждающимся в жилых помещениях (далее – постановление); обеспечение согласования, подписания и регистрации постановления.</w:t>
      </w:r>
    </w:p>
    <w:p w:rsidR="00A200EB" w:rsidRDefault="00744B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 Выдача заявителю постановления.</w:t>
      </w:r>
    </w:p>
    <w:p w:rsidR="00A200EB" w:rsidRDefault="00A200EB">
      <w:pPr>
        <w:jc w:val="both"/>
        <w:rPr>
          <w:b/>
          <w:sz w:val="28"/>
          <w:szCs w:val="28"/>
        </w:rPr>
      </w:pPr>
    </w:p>
    <w:p w:rsidR="00A200EB" w:rsidRDefault="00A200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EB" w:rsidRDefault="00744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20. Описание административных действий и сроки выполнения</w:t>
      </w:r>
    </w:p>
    <w:p w:rsidR="00A200EB" w:rsidRDefault="00A200EB">
      <w:pPr>
        <w:rPr>
          <w:b/>
          <w:sz w:val="26"/>
          <w:szCs w:val="26"/>
        </w:rPr>
      </w:pPr>
    </w:p>
    <w:p w:rsidR="00A200EB" w:rsidRDefault="00744B0F">
      <w:pPr>
        <w:ind w:firstLine="708"/>
        <w:jc w:val="both"/>
      </w:pPr>
      <w:r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Приём заявления и документов.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административного действия является </w:t>
      </w:r>
      <w:proofErr w:type="gramStart"/>
      <w:r>
        <w:rPr>
          <w:sz w:val="26"/>
          <w:szCs w:val="26"/>
        </w:rPr>
        <w:t>обращение  гражданина</w:t>
      </w:r>
      <w:proofErr w:type="gramEnd"/>
      <w:r>
        <w:rPr>
          <w:sz w:val="26"/>
          <w:szCs w:val="26"/>
        </w:rPr>
        <w:t xml:space="preserve"> с заявлением по форме, изложенной в приложении 1 к настоящему Регламенту, и документами, установленными </w:t>
      </w:r>
      <w:r>
        <w:rPr>
          <w:bCs/>
          <w:color w:val="052635"/>
          <w:sz w:val="26"/>
          <w:szCs w:val="26"/>
          <w:lang w:eastAsia="ru-RU"/>
        </w:rPr>
        <w:t>«</w:t>
      </w:r>
      <w:proofErr w:type="spellStart"/>
      <w:r>
        <w:rPr>
          <w:bCs/>
          <w:color w:val="052635"/>
          <w:sz w:val="26"/>
          <w:szCs w:val="26"/>
          <w:lang w:eastAsia="ru-RU"/>
        </w:rPr>
        <w:t>п.п</w:t>
      </w:r>
      <w:proofErr w:type="spellEnd"/>
      <w:r>
        <w:rPr>
          <w:bCs/>
          <w:color w:val="052635"/>
          <w:sz w:val="26"/>
          <w:szCs w:val="26"/>
          <w:lang w:eastAsia="ru-RU"/>
        </w:rPr>
        <w:t>. 1.1, 1.2.1, 1.2.4, 1.3, 1.5, 1.9, 1.13 Главы 9 настоящего Регламента</w:t>
      </w:r>
      <w:r>
        <w:rPr>
          <w:sz w:val="26"/>
          <w:szCs w:val="26"/>
        </w:rPr>
        <w:t>.</w:t>
      </w:r>
    </w:p>
    <w:p w:rsidR="00A200EB" w:rsidRDefault="00744B0F">
      <w:pPr>
        <w:spacing w:line="288" w:lineRule="auto"/>
        <w:ind w:firstLine="709"/>
        <w:jc w:val="both"/>
        <w:rPr>
          <w:bCs/>
          <w:i/>
          <w:color w:val="052635"/>
          <w:sz w:val="26"/>
          <w:szCs w:val="26"/>
          <w:lang w:eastAsia="ru-RU"/>
        </w:rPr>
      </w:pPr>
      <w:r>
        <w:rPr>
          <w:bCs/>
          <w:i/>
          <w:color w:val="052635"/>
          <w:sz w:val="26"/>
          <w:szCs w:val="26"/>
          <w:lang w:eastAsia="ru-RU"/>
        </w:rPr>
        <w:t>(в ред. постановления № 20/7 от 14.02.2023)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и прилагаемый комплект документов могут быть поданы заявителем лично, направлены посредством почтового отправления, </w:t>
      </w:r>
      <w:r w:rsidR="00E836D7">
        <w:rPr>
          <w:sz w:val="26"/>
          <w:szCs w:val="26"/>
        </w:rPr>
        <w:t>в</w:t>
      </w:r>
      <w:r>
        <w:rPr>
          <w:sz w:val="26"/>
          <w:szCs w:val="26"/>
        </w:rPr>
        <w:t xml:space="preserve"> электронной форме посредством ЕПГУ и РПГУ, через многофункциональный центр.</w:t>
      </w:r>
    </w:p>
    <w:p w:rsidR="00E836D7" w:rsidRDefault="00E836D7" w:rsidP="00E836D7">
      <w:pPr>
        <w:spacing w:line="288" w:lineRule="auto"/>
        <w:ind w:firstLine="709"/>
        <w:jc w:val="both"/>
        <w:rPr>
          <w:bCs/>
          <w:i/>
          <w:color w:val="052635"/>
          <w:sz w:val="26"/>
          <w:szCs w:val="26"/>
          <w:lang w:eastAsia="ru-RU"/>
        </w:rPr>
      </w:pPr>
      <w:r>
        <w:rPr>
          <w:bCs/>
          <w:i/>
          <w:color w:val="052635"/>
          <w:sz w:val="26"/>
          <w:szCs w:val="26"/>
          <w:lang w:eastAsia="ru-RU"/>
        </w:rPr>
        <w:t xml:space="preserve">(в ред. постановления от </w:t>
      </w:r>
      <w:r>
        <w:rPr>
          <w:bCs/>
          <w:i/>
          <w:color w:val="052635"/>
          <w:sz w:val="26"/>
          <w:szCs w:val="26"/>
          <w:lang w:eastAsia="ru-RU"/>
        </w:rPr>
        <w:t>29</w:t>
      </w:r>
      <w:r>
        <w:rPr>
          <w:bCs/>
          <w:i/>
          <w:color w:val="052635"/>
          <w:sz w:val="26"/>
          <w:szCs w:val="26"/>
          <w:lang w:eastAsia="ru-RU"/>
        </w:rPr>
        <w:t>.0</w:t>
      </w:r>
      <w:r>
        <w:rPr>
          <w:bCs/>
          <w:i/>
          <w:color w:val="052635"/>
          <w:sz w:val="26"/>
          <w:szCs w:val="26"/>
          <w:lang w:eastAsia="ru-RU"/>
        </w:rPr>
        <w:t>4</w:t>
      </w:r>
      <w:r>
        <w:rPr>
          <w:bCs/>
          <w:i/>
          <w:color w:val="052635"/>
          <w:sz w:val="26"/>
          <w:szCs w:val="26"/>
          <w:lang w:eastAsia="ru-RU"/>
        </w:rPr>
        <w:t>.202</w:t>
      </w:r>
      <w:r>
        <w:rPr>
          <w:bCs/>
          <w:i/>
          <w:color w:val="052635"/>
          <w:sz w:val="26"/>
          <w:szCs w:val="26"/>
          <w:lang w:eastAsia="ru-RU"/>
        </w:rPr>
        <w:t>5</w:t>
      </w:r>
      <w:r>
        <w:rPr>
          <w:bCs/>
          <w:i/>
          <w:color w:val="052635"/>
          <w:sz w:val="26"/>
          <w:szCs w:val="26"/>
          <w:lang w:eastAsia="ru-RU"/>
        </w:rPr>
        <w:t>)</w:t>
      </w:r>
    </w:p>
    <w:p w:rsidR="00A200EB" w:rsidRDefault="00744B0F">
      <w:pPr>
        <w:tabs>
          <w:tab w:val="left" w:pos="1843"/>
        </w:tabs>
        <w:ind w:firstLine="709"/>
        <w:jc w:val="both"/>
        <w:rPr>
          <w:sz w:val="26"/>
          <w:szCs w:val="26"/>
        </w:rPr>
      </w:pPr>
      <w:bookmarkStart w:id="1" w:name="_GoBack"/>
      <w:bookmarkEnd w:id="1"/>
      <w:r>
        <w:rPr>
          <w:sz w:val="26"/>
          <w:szCs w:val="26"/>
        </w:rPr>
        <w:t>При поступлении заявления и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A200EB" w:rsidRDefault="00744B0F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заявления и документов посредством почтового отправления или подачи лично заявителем (представителем заявителя) специалист, ответственный за прием документов, проверяет соответствие представленных документов следующим требованиям: документы или их копии в установленном законодательстве порядке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A200EB" w:rsidRDefault="00744B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Прием документов осуществляют специалисты Управления.</w:t>
      </w:r>
    </w:p>
    <w:p w:rsidR="00A200EB" w:rsidRDefault="00744B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Специалист, осуществляющий прием документов, устанавливает личность заявителя, либо проверяет полномочия представителя, предоставляет заявителю консультацию по порядку и срокам предоставления муниципальной </w:t>
      </w:r>
      <w:proofErr w:type="gramStart"/>
      <w:r>
        <w:rPr>
          <w:sz w:val="26"/>
          <w:szCs w:val="26"/>
        </w:rPr>
        <w:t>услуги,  проверяет</w:t>
      </w:r>
      <w:proofErr w:type="gramEnd"/>
      <w:r>
        <w:rPr>
          <w:sz w:val="26"/>
          <w:szCs w:val="26"/>
        </w:rPr>
        <w:t xml:space="preserve"> комплектность представляемых на приеме документов на соответствие их перечню документов, необходимых для оказания услуги, согласно </w:t>
      </w:r>
      <w:r>
        <w:rPr>
          <w:bCs/>
          <w:color w:val="052635"/>
          <w:sz w:val="26"/>
          <w:szCs w:val="26"/>
          <w:lang w:eastAsia="ru-RU"/>
        </w:rPr>
        <w:t>«</w:t>
      </w:r>
      <w:proofErr w:type="spellStart"/>
      <w:r>
        <w:rPr>
          <w:bCs/>
          <w:color w:val="052635"/>
          <w:sz w:val="26"/>
          <w:szCs w:val="26"/>
          <w:lang w:eastAsia="ru-RU"/>
        </w:rPr>
        <w:t>п.п</w:t>
      </w:r>
      <w:proofErr w:type="spellEnd"/>
      <w:r>
        <w:rPr>
          <w:bCs/>
          <w:color w:val="052635"/>
          <w:sz w:val="26"/>
          <w:szCs w:val="26"/>
          <w:lang w:eastAsia="ru-RU"/>
        </w:rPr>
        <w:t>. 1.1, 1.2.1, 1.2.4, 1.3, 1.5, 1.9, 1.13 Главы 9</w:t>
      </w:r>
      <w:r>
        <w:rPr>
          <w:sz w:val="26"/>
          <w:szCs w:val="26"/>
        </w:rPr>
        <w:t>настоящего Регламента.</w:t>
      </w:r>
    </w:p>
    <w:p w:rsidR="00A200EB" w:rsidRDefault="00744B0F">
      <w:pPr>
        <w:spacing w:line="288" w:lineRule="auto"/>
        <w:ind w:firstLine="709"/>
        <w:jc w:val="both"/>
        <w:rPr>
          <w:bCs/>
          <w:i/>
          <w:color w:val="052635"/>
          <w:sz w:val="26"/>
          <w:szCs w:val="26"/>
          <w:lang w:eastAsia="ru-RU"/>
        </w:rPr>
      </w:pPr>
      <w:r>
        <w:rPr>
          <w:bCs/>
          <w:i/>
          <w:color w:val="052635"/>
          <w:sz w:val="26"/>
          <w:szCs w:val="26"/>
          <w:lang w:eastAsia="ru-RU"/>
        </w:rPr>
        <w:t>(в ред. постановления № 20/7 от 14.02.2023)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случае, если имеются основания для отказа в приеме документов, необходимых для предоставления муниципальной услуги, предусмотренные Главой 10 Регламента, специалист отказывает заявителю в приеме документов с объяснением причин. 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оснований для отказа в приеме документов нет, специалист принимает заявление и документы.</w:t>
      </w:r>
    </w:p>
    <w:p w:rsidR="00A200EB" w:rsidRDefault="00744B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административного действия является прием заявления и приложенных к нему документов.</w:t>
      </w:r>
    </w:p>
    <w:p w:rsidR="00A200EB" w:rsidRDefault="00744B0F">
      <w:pPr>
        <w:ind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Максимальное  время</w:t>
      </w:r>
      <w:proofErr w:type="gramEnd"/>
      <w:r>
        <w:rPr>
          <w:sz w:val="26"/>
          <w:szCs w:val="26"/>
        </w:rPr>
        <w:t xml:space="preserve"> для административного действия  - 15 минут</w:t>
      </w:r>
      <w:r>
        <w:rPr>
          <w:b/>
          <w:sz w:val="26"/>
          <w:szCs w:val="26"/>
        </w:rPr>
        <w:t xml:space="preserve">. 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 xml:space="preserve">2. </w:t>
      </w:r>
      <w:r>
        <w:rPr>
          <w:rFonts w:eastAsia="MS Mincho;ＭＳ 明朝"/>
          <w:sz w:val="26"/>
          <w:szCs w:val="26"/>
        </w:rPr>
        <w:t>Рассмотрение заявления и документов, подготовка межведомственных запросов и получение на них ответов.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 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осуществляет подготовку и направление соответствующих запросов для получения недостающих документов, находящихся в распоряжении государственных органов, органов местного самоуправления и других организаций и учреждений. </w:t>
      </w:r>
    </w:p>
    <w:p w:rsidR="00A200EB" w:rsidRDefault="00744B0F">
      <w:pPr>
        <w:pStyle w:val="aff3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Максимальное время для административного действия по подготовке и направлению запросов </w:t>
      </w:r>
      <w:proofErr w:type="gramStart"/>
      <w:r>
        <w:rPr>
          <w:sz w:val="26"/>
          <w:szCs w:val="26"/>
        </w:rPr>
        <w:t>–  5</w:t>
      </w:r>
      <w:proofErr w:type="gramEnd"/>
      <w:r>
        <w:rPr>
          <w:sz w:val="26"/>
          <w:szCs w:val="26"/>
        </w:rPr>
        <w:t xml:space="preserve"> рабочих дней.</w:t>
      </w:r>
    </w:p>
    <w:p w:rsidR="00A200EB" w:rsidRDefault="00744B0F">
      <w:pPr>
        <w:tabs>
          <w:tab w:val="left" w:pos="390"/>
        </w:tabs>
        <w:ind w:firstLine="709"/>
        <w:jc w:val="both"/>
      </w:pPr>
      <w:r>
        <w:rPr>
          <w:color w:val="000000"/>
          <w:sz w:val="26"/>
          <w:szCs w:val="26"/>
        </w:rPr>
        <w:t xml:space="preserve">Результатом </w:t>
      </w:r>
      <w:r>
        <w:rPr>
          <w:sz w:val="26"/>
          <w:szCs w:val="26"/>
        </w:rPr>
        <w:t>данного</w:t>
      </w:r>
      <w:r>
        <w:rPr>
          <w:color w:val="000000"/>
          <w:sz w:val="26"/>
          <w:szCs w:val="26"/>
        </w:rPr>
        <w:t xml:space="preserve"> административного действия является </w:t>
      </w:r>
      <w:r>
        <w:rPr>
          <w:sz w:val="26"/>
          <w:szCs w:val="26"/>
        </w:rPr>
        <w:t>поступление в Управление всех ответов на межведомственные запросы.</w:t>
      </w:r>
      <w:r>
        <w:rPr>
          <w:color w:val="000000"/>
          <w:sz w:val="26"/>
          <w:szCs w:val="26"/>
        </w:rPr>
        <w:t xml:space="preserve"> 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>3.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Подготовка проекта постановления Администрации города Глазова о признании (об отказе в признании) гражданина нуждающимся в жилых помещениях; обеспечение согласования, подписания и регистрации постановления.</w:t>
      </w:r>
    </w:p>
    <w:p w:rsidR="00A200EB" w:rsidRDefault="00744B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начала предоставления административной процедуры является поступившее заявление с приложением полного пакета документов и поступивших ответов на межведомственные запросы.</w:t>
      </w:r>
    </w:p>
    <w:p w:rsidR="00A200EB" w:rsidRDefault="00744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проверяет комплектность документов, соответствие и действительность сведений и документов, представленных для признания граждан нуждающимися в жилых помещениях, и поступивших </w:t>
      </w:r>
      <w:proofErr w:type="gramStart"/>
      <w:r>
        <w:rPr>
          <w:sz w:val="26"/>
          <w:szCs w:val="26"/>
        </w:rPr>
        <w:t>ответов  рамках</w:t>
      </w:r>
      <w:proofErr w:type="gramEnd"/>
      <w:r>
        <w:rPr>
          <w:sz w:val="26"/>
          <w:szCs w:val="26"/>
        </w:rPr>
        <w:t xml:space="preserve"> межведомственного взаимодействия.</w:t>
      </w:r>
    </w:p>
    <w:p w:rsidR="00A200EB" w:rsidRDefault="00744B0F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rPr>
          <w:sz w:val="26"/>
          <w:szCs w:val="26"/>
        </w:rPr>
        <w:t>По результатам проверки специалист принимает решение в виде подготовки проекта постановления Администрации города Глазова о признании (отказе в признании) гражданина нуждающимся в жилом помещении.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 xml:space="preserve">Категории лиц, перечисленные в п.п.1.1, 1.2 Главы 2, признаются </w:t>
      </w:r>
      <w:r>
        <w:rPr>
          <w:sz w:val="26"/>
          <w:szCs w:val="26"/>
          <w:lang w:eastAsia="ru-RU"/>
        </w:rPr>
        <w:t xml:space="preserve">нуждающимися в жилых помещениях по основаниям, установленным </w:t>
      </w:r>
      <w:hyperlink r:id="rId29" w:tooltip="consultantplus://offline/ref=B2B5DD884DABCBF68C8904EFC7ACDCD1BAC07AFF1541BD1BFEED3F67D940EFE16D39FA410D0703A2A38742F14D9F01DEFDE3E8172A6AA608QDt4H" w:history="1">
        <w:r>
          <w:rPr>
            <w:rStyle w:val="af9"/>
            <w:color w:val="000000"/>
            <w:sz w:val="26"/>
            <w:szCs w:val="26"/>
            <w:lang w:eastAsia="ru-RU"/>
          </w:rPr>
          <w:t>статьей 51</w:t>
        </w:r>
      </w:hyperlink>
      <w:r>
        <w:rPr>
          <w:sz w:val="26"/>
          <w:szCs w:val="26"/>
          <w:lang w:eastAsia="ru-RU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найма.</w:t>
      </w:r>
    </w:p>
    <w:p w:rsidR="00A200EB" w:rsidRDefault="00744B0F">
      <w:pPr>
        <w:ind w:firstLine="709"/>
        <w:jc w:val="both"/>
      </w:pPr>
      <w:r>
        <w:rPr>
          <w:sz w:val="26"/>
          <w:szCs w:val="26"/>
          <w:lang w:eastAsia="ru-RU"/>
        </w:rPr>
        <w:t xml:space="preserve">Категории лиц, перечисленные в п.п.1.3 Главы 2, </w:t>
      </w:r>
      <w:r>
        <w:rPr>
          <w:sz w:val="26"/>
          <w:szCs w:val="26"/>
        </w:rPr>
        <w:t xml:space="preserve">признаются </w:t>
      </w:r>
      <w:r>
        <w:rPr>
          <w:sz w:val="26"/>
          <w:szCs w:val="26"/>
          <w:lang w:eastAsia="ru-RU"/>
        </w:rPr>
        <w:t xml:space="preserve">нуждающимися в жилых помещениях по основаниям, установленным </w:t>
      </w:r>
      <w:hyperlink r:id="rId30" w:tooltip="consultantplus://offline/ref=B2B5DD884DABCBF68C8904EFC7ACDCD1BAC07AFF1541BD1BFEED3F67D940EFE16D39FA410D0703A2A38742F14D9F01DEFDE3E8172A6AA608QDt4H" w:history="1">
        <w:r>
          <w:rPr>
            <w:rStyle w:val="af9"/>
            <w:color w:val="000000"/>
            <w:sz w:val="26"/>
            <w:szCs w:val="26"/>
            <w:lang w:eastAsia="ru-RU"/>
          </w:rPr>
          <w:t>статьей 51</w:t>
        </w:r>
      </w:hyperlink>
      <w:r>
        <w:rPr>
          <w:sz w:val="26"/>
          <w:szCs w:val="26"/>
          <w:lang w:eastAsia="ru-RU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найма. При определении для молодой семьи, </w:t>
      </w:r>
      <w:proofErr w:type="gramStart"/>
      <w:r>
        <w:rPr>
          <w:sz w:val="26"/>
          <w:szCs w:val="26"/>
          <w:lang w:eastAsia="ru-RU"/>
        </w:rPr>
        <w:t>указанной  в</w:t>
      </w:r>
      <w:proofErr w:type="gramEnd"/>
      <w:r>
        <w:rPr>
          <w:sz w:val="26"/>
          <w:szCs w:val="26"/>
          <w:lang w:eastAsia="ru-RU"/>
        </w:rPr>
        <w:t xml:space="preserve"> п.п.1.3 Главы 2,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собственности.</w:t>
      </w:r>
    </w:p>
    <w:p w:rsidR="00A200EB" w:rsidRDefault="00744B0F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rPr>
          <w:sz w:val="26"/>
          <w:szCs w:val="26"/>
        </w:rPr>
        <w:t>Решение об отказе в признании нуждающимся принимается в следующих случаях: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lastRenderedPageBreak/>
        <w:t xml:space="preserve"> - </w:t>
      </w:r>
      <w:r>
        <w:rPr>
          <w:sz w:val="26"/>
          <w:szCs w:val="26"/>
          <w:lang w:eastAsia="ru-RU"/>
        </w:rPr>
        <w:t>представлены документы, которые не подтверждают право соответствующих граждан быть признанными нуждающимися в жилых помещениях;</w:t>
      </w:r>
    </w:p>
    <w:p w:rsidR="00A200EB" w:rsidRDefault="00744B0F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rPr>
          <w:sz w:val="26"/>
          <w:szCs w:val="26"/>
        </w:rPr>
        <w:t xml:space="preserve">- не истек предусмотренный </w:t>
      </w:r>
      <w:hyperlink r:id="rId31" w:tooltip="consultantplus://offline/ref=DBC18901F8D0C6BB90D91A82C5255D8A800AF41712BC274B96FD9DAA15E012C66531F9F21001318DD85D0893B7B402CD5DB12767705154B1I1S6M" w:history="1">
        <w:r>
          <w:rPr>
            <w:rStyle w:val="af9"/>
            <w:sz w:val="26"/>
            <w:szCs w:val="26"/>
          </w:rPr>
          <w:t>статьей 53</w:t>
        </w:r>
      </w:hyperlink>
      <w:r>
        <w:rPr>
          <w:sz w:val="26"/>
          <w:szCs w:val="26"/>
        </w:rPr>
        <w:t xml:space="preserve"> Жилищного Кодекса РФ срок.</w:t>
      </w:r>
    </w:p>
    <w:p w:rsidR="00A200EB" w:rsidRDefault="00744B0F">
      <w:pPr>
        <w:pStyle w:val="aff3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Специалист, осуществляющий подготовку проекта постановления, обеспечивает его согласование, подписание и регистрацию в соответствии с установленным порядком издания муниципальных правовых актов.</w:t>
      </w:r>
    </w:p>
    <w:p w:rsidR="00A200EB" w:rsidRDefault="00744B0F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является подготовка проекта постановления; обеспечение его согласования, подписания и регистрации постановления.</w:t>
      </w:r>
    </w:p>
    <w:p w:rsidR="00A200EB" w:rsidRDefault="00744B0F">
      <w:pPr>
        <w:pStyle w:val="aff3"/>
        <w:spacing w:before="0" w:after="0"/>
        <w:ind w:firstLine="709"/>
        <w:jc w:val="both"/>
      </w:pPr>
      <w:r>
        <w:rPr>
          <w:sz w:val="26"/>
          <w:szCs w:val="26"/>
        </w:rPr>
        <w:t xml:space="preserve">Максимальное время для административного действия по подготовке проекта постановления, его согласования, подписания и регистрации </w:t>
      </w:r>
      <w:proofErr w:type="gramStart"/>
      <w:r>
        <w:rPr>
          <w:sz w:val="26"/>
          <w:szCs w:val="26"/>
        </w:rPr>
        <w:t>–  15</w:t>
      </w:r>
      <w:proofErr w:type="gramEnd"/>
      <w:r>
        <w:rPr>
          <w:sz w:val="26"/>
          <w:szCs w:val="26"/>
        </w:rPr>
        <w:t xml:space="preserve"> рабочих дней.</w:t>
      </w:r>
    </w:p>
    <w:p w:rsidR="00A200EB" w:rsidRDefault="00744B0F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 Выдача заявителю постановления.</w:t>
      </w:r>
    </w:p>
    <w:p w:rsidR="00A200EB" w:rsidRDefault="00744B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начала предоставления административной процедуры является поступившее специалисту подписанное и зарегистрированное постановление.</w:t>
      </w:r>
    </w:p>
    <w:p w:rsidR="00A200EB" w:rsidRDefault="00744B0F">
      <w:pPr>
        <w:ind w:firstLine="709"/>
        <w:jc w:val="both"/>
      </w:pPr>
      <w:r>
        <w:rPr>
          <w:sz w:val="26"/>
          <w:szCs w:val="26"/>
        </w:rPr>
        <w:t>Специалист не позднее, чем через 3 рабочих дня со дня получения подписанного и зарегистрированного постановления направляет его заявителю. По желанию заявителя постановление направляется ему почтовым отправлением по адресу, указанному в заявлении, через ЕПГУ, РГПУ, по электронной почте, через МФЦ, либо передается лично.</w:t>
      </w:r>
    </w:p>
    <w:p w:rsidR="00A200EB" w:rsidRDefault="00744B0F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Общий срок для подготовки и выдачи постановления составляет 30 рабочих дней с момента предоставления заявителем (представителем заявителя) заявления и необходимых документов.</w:t>
      </w:r>
    </w:p>
    <w:p w:rsidR="00A200EB" w:rsidRDefault="00A200EB">
      <w:pPr>
        <w:jc w:val="both"/>
        <w:rPr>
          <w:b/>
          <w:sz w:val="26"/>
          <w:szCs w:val="26"/>
        </w:rPr>
      </w:pPr>
    </w:p>
    <w:p w:rsidR="00A200EB" w:rsidRDefault="00A200EB">
      <w:pPr>
        <w:jc w:val="center"/>
        <w:rPr>
          <w:b/>
          <w:sz w:val="28"/>
          <w:szCs w:val="28"/>
        </w:rPr>
      </w:pPr>
    </w:p>
    <w:p w:rsidR="00A200EB" w:rsidRDefault="00744B0F">
      <w:pPr>
        <w:jc w:val="center"/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Формы контроля за исполнением</w:t>
      </w:r>
    </w:p>
    <w:p w:rsidR="00A200EB" w:rsidRDefault="00744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административного регламента</w:t>
      </w:r>
    </w:p>
    <w:p w:rsidR="00154A39" w:rsidRPr="00154A39" w:rsidRDefault="00154A39" w:rsidP="00154A39">
      <w:pPr>
        <w:rPr>
          <w:i/>
          <w:sz w:val="26"/>
          <w:szCs w:val="26"/>
        </w:rPr>
      </w:pPr>
      <w:r w:rsidRPr="00154A39">
        <w:rPr>
          <w:i/>
          <w:sz w:val="26"/>
          <w:szCs w:val="26"/>
        </w:rPr>
        <w:t xml:space="preserve">Исключен (в ред. от </w:t>
      </w:r>
      <w:r w:rsidR="000F1A1B">
        <w:rPr>
          <w:i/>
          <w:sz w:val="26"/>
          <w:szCs w:val="26"/>
        </w:rPr>
        <w:t>09</w:t>
      </w:r>
      <w:r w:rsidRPr="00154A39">
        <w:rPr>
          <w:i/>
          <w:sz w:val="26"/>
          <w:szCs w:val="26"/>
        </w:rPr>
        <w:t>.04.2025)</w:t>
      </w:r>
    </w:p>
    <w:p w:rsidR="00253182" w:rsidRDefault="00253182">
      <w:pPr>
        <w:ind w:firstLine="680"/>
        <w:jc w:val="both"/>
        <w:rPr>
          <w:b/>
          <w:bCs/>
          <w:sz w:val="26"/>
          <w:szCs w:val="26"/>
        </w:rPr>
      </w:pPr>
    </w:p>
    <w:p w:rsidR="00A200EB" w:rsidRDefault="00744B0F">
      <w:pPr>
        <w:spacing w:line="288" w:lineRule="auto"/>
        <w:ind w:firstLine="709"/>
        <w:jc w:val="center"/>
      </w:pPr>
      <w:r>
        <w:rPr>
          <w:rFonts w:eastAsia="Calibri"/>
          <w:b/>
          <w:sz w:val="26"/>
          <w:szCs w:val="26"/>
        </w:rPr>
        <w:t xml:space="preserve">«Раздел </w:t>
      </w:r>
      <w:r>
        <w:rPr>
          <w:rFonts w:eastAsia="Calibri"/>
          <w:b/>
          <w:sz w:val="26"/>
          <w:szCs w:val="26"/>
          <w:lang w:val="en-US"/>
        </w:rPr>
        <w:t>V</w:t>
      </w:r>
      <w:r>
        <w:rPr>
          <w:rFonts w:eastAsia="Calibri"/>
          <w:b/>
          <w:sz w:val="26"/>
          <w:szCs w:val="26"/>
        </w:rPr>
        <w:t>.</w:t>
      </w:r>
    </w:p>
    <w:p w:rsidR="00A200EB" w:rsidRDefault="00744B0F">
      <w:pPr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154A39" w:rsidRPr="00154A39" w:rsidRDefault="00154A39" w:rsidP="00154A39">
      <w:pPr>
        <w:rPr>
          <w:i/>
          <w:sz w:val="26"/>
          <w:szCs w:val="26"/>
        </w:rPr>
      </w:pPr>
      <w:r w:rsidRPr="00154A39">
        <w:rPr>
          <w:i/>
          <w:sz w:val="26"/>
          <w:szCs w:val="26"/>
        </w:rPr>
        <w:t xml:space="preserve">Исключен (в ред. от </w:t>
      </w:r>
      <w:r w:rsidR="000F1A1B">
        <w:rPr>
          <w:i/>
          <w:sz w:val="26"/>
          <w:szCs w:val="26"/>
        </w:rPr>
        <w:t>09</w:t>
      </w:r>
      <w:r w:rsidRPr="00154A39">
        <w:rPr>
          <w:i/>
          <w:sz w:val="26"/>
          <w:szCs w:val="26"/>
        </w:rPr>
        <w:t>.04.2025)</w:t>
      </w:r>
    </w:p>
    <w:p w:rsidR="00A200EB" w:rsidRDefault="00A200EB">
      <w:pPr>
        <w:spacing w:line="288" w:lineRule="auto"/>
        <w:ind w:firstLine="709"/>
        <w:jc w:val="center"/>
        <w:rPr>
          <w:rFonts w:eastAsia="Calibri"/>
          <w:b/>
          <w:i/>
          <w:sz w:val="26"/>
          <w:szCs w:val="26"/>
        </w:rPr>
      </w:pPr>
    </w:p>
    <w:p w:rsidR="00A200EB" w:rsidRDefault="00A200EB">
      <w:pPr>
        <w:rPr>
          <w:color w:val="1A1A1A"/>
          <w:sz w:val="26"/>
          <w:szCs w:val="26"/>
        </w:rPr>
      </w:pPr>
    </w:p>
    <w:p w:rsidR="00A200EB" w:rsidRDefault="00A200EB"/>
    <w:p w:rsidR="00A200EB" w:rsidRDefault="00A200EB"/>
    <w:p w:rsidR="00A200EB" w:rsidRDefault="00A200EB"/>
    <w:p w:rsidR="00A200EB" w:rsidRDefault="00A200EB"/>
    <w:p w:rsidR="00154A39" w:rsidRDefault="00154A39"/>
    <w:p w:rsidR="00154A39" w:rsidRDefault="00154A39"/>
    <w:p w:rsidR="00154A39" w:rsidRDefault="00154A39"/>
    <w:p w:rsidR="00154A39" w:rsidRDefault="00154A39"/>
    <w:p w:rsidR="00154A39" w:rsidRDefault="00154A39"/>
    <w:p w:rsidR="00154A39" w:rsidRDefault="00154A39"/>
    <w:p w:rsidR="00154A39" w:rsidRDefault="00154A39"/>
    <w:p w:rsidR="00154A39" w:rsidRDefault="00154A39"/>
    <w:p w:rsidR="00154A39" w:rsidRDefault="00154A39"/>
    <w:p w:rsidR="00154A39" w:rsidRDefault="00154A39"/>
    <w:p w:rsidR="00A200EB" w:rsidRDefault="00A200EB"/>
    <w:tbl>
      <w:tblPr>
        <w:tblW w:w="1013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181"/>
        <w:gridCol w:w="3956"/>
      </w:tblGrid>
      <w:tr w:rsidR="00A200EB">
        <w:tc>
          <w:tcPr>
            <w:tcW w:w="6181" w:type="dxa"/>
          </w:tcPr>
          <w:p w:rsidR="00A200EB" w:rsidRDefault="00A200EB"/>
          <w:p w:rsidR="00A200EB" w:rsidRDefault="00A200EB"/>
        </w:tc>
        <w:tc>
          <w:tcPr>
            <w:tcW w:w="3956" w:type="dxa"/>
          </w:tcPr>
          <w:p w:rsidR="00A200EB" w:rsidRDefault="00744B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200EB" w:rsidRDefault="00744B0F">
            <w:r>
              <w:t>к Административному регламенту</w:t>
            </w:r>
          </w:p>
        </w:tc>
      </w:tr>
    </w:tbl>
    <w:p w:rsidR="00A200EB" w:rsidRDefault="00A200EB"/>
    <w:tbl>
      <w:tblPr>
        <w:tblW w:w="1013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A200EB">
        <w:tc>
          <w:tcPr>
            <w:tcW w:w="5068" w:type="dxa"/>
          </w:tcPr>
          <w:p w:rsidR="00A200EB" w:rsidRDefault="00A200EB"/>
        </w:tc>
        <w:tc>
          <w:tcPr>
            <w:tcW w:w="5069" w:type="dxa"/>
          </w:tcPr>
          <w:p w:rsidR="00A200EB" w:rsidRDefault="00744B0F">
            <w:r>
              <w:t>Главе города Глазова</w:t>
            </w:r>
          </w:p>
          <w:p w:rsidR="00A200EB" w:rsidRDefault="00744B0F">
            <w:r>
              <w:t>от _____________________________________</w:t>
            </w:r>
          </w:p>
          <w:p w:rsidR="00A200EB" w:rsidRDefault="00744B0F">
            <w:pPr>
              <w:pBdr>
                <w:bottom w:val="single" w:sz="12" w:space="1" w:color="000000"/>
              </w:pBdr>
            </w:pPr>
            <w:r>
              <w:t>зарегистрированного (ой) по адресу:</w:t>
            </w:r>
          </w:p>
          <w:p w:rsidR="00A200EB" w:rsidRDefault="00744B0F">
            <w:proofErr w:type="spellStart"/>
            <w:r>
              <w:t>сот.тел</w:t>
            </w:r>
            <w:proofErr w:type="spellEnd"/>
            <w:r>
              <w:t>. ________________________________</w:t>
            </w:r>
          </w:p>
          <w:p w:rsidR="00A200EB" w:rsidRDefault="00744B0F">
            <w:proofErr w:type="spellStart"/>
            <w:r>
              <w:t>сот.тел.супруга</w:t>
            </w:r>
            <w:proofErr w:type="spellEnd"/>
            <w:r>
              <w:t xml:space="preserve"> __________________________</w:t>
            </w:r>
          </w:p>
        </w:tc>
      </w:tr>
    </w:tbl>
    <w:p w:rsidR="00A200EB" w:rsidRDefault="00A200EB">
      <w:pPr>
        <w:rPr>
          <w:sz w:val="16"/>
          <w:szCs w:val="16"/>
        </w:rPr>
      </w:pPr>
    </w:p>
    <w:p w:rsidR="00A200EB" w:rsidRDefault="00744B0F">
      <w:pPr>
        <w:jc w:val="center"/>
      </w:pPr>
      <w:r>
        <w:t>ЗАЯВЛЕНИЕ</w:t>
      </w:r>
    </w:p>
    <w:p w:rsidR="00A200EB" w:rsidRDefault="00A200EB">
      <w:pPr>
        <w:rPr>
          <w:sz w:val="16"/>
          <w:szCs w:val="16"/>
        </w:rPr>
      </w:pPr>
    </w:p>
    <w:p w:rsidR="00A200EB" w:rsidRDefault="00744B0F">
      <w:pPr>
        <w:ind w:firstLine="709"/>
        <w:jc w:val="both"/>
      </w:pPr>
      <w:r>
        <w:t>Прошу признать меня ___________________________________________________</w:t>
      </w:r>
    </w:p>
    <w:p w:rsidR="00A200EB" w:rsidRDefault="00744B0F">
      <w:pPr>
        <w:spacing w:line="216" w:lineRule="auto"/>
        <w:ind w:firstLine="709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ф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>и.о</w:t>
      </w:r>
      <w:proofErr w:type="spellEnd"/>
    </w:p>
    <w:p w:rsidR="00A200EB" w:rsidRDefault="00744B0F">
      <w:pPr>
        <w:spacing w:line="288" w:lineRule="auto"/>
        <w:jc w:val="both"/>
      </w:pPr>
      <w:r>
        <w:t xml:space="preserve"> и членов моей семьи:</w:t>
      </w:r>
    </w:p>
    <w:p w:rsidR="00A200EB" w:rsidRDefault="00744B0F">
      <w:pPr>
        <w:spacing w:line="288" w:lineRule="auto"/>
        <w:jc w:val="both"/>
      </w:pPr>
      <w:r>
        <w:t>супруг(а) ____________________________________________________________________</w:t>
      </w:r>
    </w:p>
    <w:p w:rsidR="00A200EB" w:rsidRDefault="00744B0F">
      <w:pPr>
        <w:ind w:firstLine="709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ф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>и.о</w:t>
      </w:r>
      <w:proofErr w:type="spellEnd"/>
    </w:p>
    <w:p w:rsidR="00A200EB" w:rsidRDefault="00A200EB">
      <w:pPr>
        <w:jc w:val="both"/>
        <w:rPr>
          <w:sz w:val="16"/>
          <w:szCs w:val="16"/>
        </w:rPr>
      </w:pPr>
    </w:p>
    <w:p w:rsidR="00A200EB" w:rsidRDefault="00744B0F">
      <w:pPr>
        <w:jc w:val="both"/>
      </w:pPr>
      <w:r>
        <w:t>дети ________________________________________________________________________</w:t>
      </w:r>
    </w:p>
    <w:p w:rsidR="00A200EB" w:rsidRDefault="00744B0F">
      <w:pPr>
        <w:ind w:firstLine="709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ф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>и.о</w:t>
      </w:r>
      <w:proofErr w:type="spellEnd"/>
    </w:p>
    <w:p w:rsidR="00A200EB" w:rsidRDefault="00A200EB">
      <w:pPr>
        <w:pBdr>
          <w:bottom w:val="single" w:sz="12" w:space="1" w:color="000000"/>
        </w:pBdr>
        <w:jc w:val="both"/>
        <w:rPr>
          <w:sz w:val="16"/>
          <w:szCs w:val="16"/>
        </w:rPr>
      </w:pPr>
    </w:p>
    <w:p w:rsidR="00A200EB" w:rsidRDefault="00744B0F">
      <w:pPr>
        <w:ind w:firstLine="709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ф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>и.о</w:t>
      </w:r>
      <w:proofErr w:type="spellEnd"/>
    </w:p>
    <w:p w:rsidR="00A200EB" w:rsidRDefault="00A200EB">
      <w:pPr>
        <w:pBdr>
          <w:bottom w:val="single" w:sz="12" w:space="1" w:color="000000"/>
        </w:pBdr>
        <w:jc w:val="both"/>
        <w:rPr>
          <w:sz w:val="16"/>
          <w:szCs w:val="16"/>
        </w:rPr>
      </w:pPr>
    </w:p>
    <w:p w:rsidR="00A200EB" w:rsidRDefault="00744B0F">
      <w:pPr>
        <w:ind w:firstLine="709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ф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>и.о</w:t>
      </w:r>
      <w:proofErr w:type="spellEnd"/>
    </w:p>
    <w:p w:rsidR="00A200EB" w:rsidRDefault="00A200EB">
      <w:pPr>
        <w:jc w:val="both"/>
        <w:rPr>
          <w:sz w:val="16"/>
          <w:szCs w:val="16"/>
        </w:rPr>
      </w:pPr>
    </w:p>
    <w:p w:rsidR="00A200EB" w:rsidRDefault="00744B0F">
      <w:pPr>
        <w:spacing w:line="360" w:lineRule="auto"/>
        <w:jc w:val="both"/>
      </w:pPr>
      <w:r>
        <w:t>нуждающимися в жилом помещении в целях:</w:t>
      </w: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8895"/>
      </w:tblGrid>
      <w:tr w:rsidR="00A200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</w:pPr>
            <w:r>
              <w:rPr>
                <w:sz w:val="18"/>
                <w:szCs w:val="18"/>
              </w:rPr>
              <w:t xml:space="preserve">получения </w:t>
            </w:r>
            <w:r>
              <w:rPr>
                <w:sz w:val="18"/>
                <w:szCs w:val="18"/>
                <w:lang w:eastAsia="ru-RU"/>
              </w:rPr>
              <w:t xml:space="preserve">целевого жилищного займа за счет средств бюджета Удмуртской </w:t>
            </w:r>
            <w:proofErr w:type="gramStart"/>
            <w:r>
              <w:rPr>
                <w:sz w:val="18"/>
                <w:szCs w:val="18"/>
                <w:lang w:eastAsia="ru-RU"/>
              </w:rPr>
              <w:t xml:space="preserve">Республики </w:t>
            </w:r>
            <w:r>
              <w:rPr>
                <w:sz w:val="18"/>
                <w:szCs w:val="18"/>
              </w:rPr>
              <w:t xml:space="preserve"> в</w:t>
            </w:r>
            <w:proofErr w:type="gramEnd"/>
            <w:r>
              <w:rPr>
                <w:sz w:val="18"/>
                <w:szCs w:val="18"/>
              </w:rPr>
              <w:t xml:space="preserve"> соответствии с постановлением Правительства Удмуртской Республики от 12.08.2013 года № 369 «О мерах по улучшению жилищных условий многодетных семей за счет средств бюджета Удмуртской Республики»</w:t>
            </w:r>
          </w:p>
        </w:tc>
      </w:tr>
      <w:tr w:rsidR="00A200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получения мер государственной поддержки за счет средств бюджета УР в соответствии с постановлением Правительства Удмуртской Республики от 02.03.2015 года № 75 «О предоставлении отдельным категориям граждан мер государственной поддержки в улучшении жилищных условий»</w:t>
            </w:r>
          </w:p>
        </w:tc>
      </w:tr>
      <w:tr w:rsidR="00A200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участия в мероприятии по обеспечению жильем молодых семей ведомственной целевой программы «Оказание государственной поддержки гражданам </w:t>
            </w:r>
            <w:proofErr w:type="gramStart"/>
            <w:r>
              <w:rPr>
                <w:sz w:val="18"/>
                <w:szCs w:val="18"/>
              </w:rPr>
              <w:t>в  обеспечении</w:t>
            </w:r>
            <w:proofErr w:type="gramEnd"/>
            <w:r>
              <w:rPr>
                <w:sz w:val="18"/>
                <w:szCs w:val="18"/>
              </w:rPr>
              <w:t xml:space="preserve"> жильем и оплате жилищно-коммунальных услуг» государственной программы РФ «Обеспечение доступным и комфортным жильем и коммунальными услугами граждан Российской Федерации».</w:t>
            </w:r>
          </w:p>
        </w:tc>
      </w:tr>
    </w:tbl>
    <w:p w:rsidR="00A200EB" w:rsidRDefault="00A200EB"/>
    <w:p w:rsidR="00A200EB" w:rsidRDefault="00744B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________________</w:t>
      </w:r>
    </w:p>
    <w:p w:rsidR="00A200EB" w:rsidRDefault="00744B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       ________________</w:t>
      </w:r>
    </w:p>
    <w:p w:rsidR="00A200EB" w:rsidRDefault="00A200EB">
      <w:pPr>
        <w:rPr>
          <w:sz w:val="16"/>
          <w:szCs w:val="16"/>
        </w:rPr>
      </w:pPr>
    </w:p>
    <w:p w:rsidR="00A200EB" w:rsidRDefault="00A200EB">
      <w:pPr>
        <w:rPr>
          <w:sz w:val="16"/>
          <w:szCs w:val="16"/>
        </w:rPr>
      </w:pPr>
    </w:p>
    <w:p w:rsidR="00A200EB" w:rsidRDefault="00744B0F">
      <w:pPr>
        <w:ind w:firstLine="709"/>
      </w:pPr>
      <w:r>
        <w:t>Даю согласие на обработку моих персональных данных и несовершеннолетних членов моей семьи.</w:t>
      </w:r>
    </w:p>
    <w:p w:rsidR="00A200EB" w:rsidRDefault="00A200EB"/>
    <w:p w:rsidR="00A200EB" w:rsidRDefault="00744B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________________</w:t>
      </w:r>
    </w:p>
    <w:p w:rsidR="00A200EB" w:rsidRDefault="00744B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       ________________</w:t>
      </w:r>
    </w:p>
    <w:p w:rsidR="00A200EB" w:rsidRDefault="00A200EB"/>
    <w:p w:rsidR="00A200EB" w:rsidRDefault="00744B0F">
      <w:pPr>
        <w:ind w:firstLine="709"/>
      </w:pPr>
      <w:r>
        <w:t>Даю согласие на обработку моих персональных данных и несовершеннолетних членов моей семьи.</w:t>
      </w:r>
    </w:p>
    <w:p w:rsidR="00A200EB" w:rsidRDefault="00A200EB">
      <w:pPr>
        <w:rPr>
          <w:sz w:val="18"/>
          <w:szCs w:val="18"/>
        </w:rPr>
      </w:pPr>
    </w:p>
    <w:p w:rsidR="00A200EB" w:rsidRDefault="00744B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________________</w:t>
      </w:r>
    </w:p>
    <w:p w:rsidR="00A200EB" w:rsidRDefault="00744B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       ________________</w:t>
      </w:r>
    </w:p>
    <w:p w:rsidR="00A200EB" w:rsidRDefault="00A200EB">
      <w:pPr>
        <w:rPr>
          <w:sz w:val="18"/>
          <w:szCs w:val="18"/>
        </w:rPr>
      </w:pPr>
    </w:p>
    <w:p w:rsidR="00A200EB" w:rsidRDefault="00744B0F">
      <w:pPr>
        <w:rPr>
          <w:sz w:val="20"/>
          <w:szCs w:val="20"/>
        </w:rPr>
      </w:pPr>
      <w:r>
        <w:rPr>
          <w:sz w:val="20"/>
          <w:szCs w:val="20"/>
        </w:rPr>
        <w:t>Результат оказания услуги прошу направить мне следующим способом:</w:t>
      </w:r>
    </w:p>
    <w:tbl>
      <w:tblPr>
        <w:tblW w:w="1013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897"/>
        <w:gridCol w:w="1240"/>
      </w:tblGrid>
      <w:tr w:rsidR="00A200E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rPr>
                <w:sz w:val="20"/>
                <w:szCs w:val="20"/>
              </w:rPr>
            </w:pPr>
          </w:p>
        </w:tc>
      </w:tr>
      <w:tr w:rsidR="00A200E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rPr>
                <w:sz w:val="20"/>
                <w:szCs w:val="20"/>
              </w:rPr>
            </w:pPr>
          </w:p>
        </w:tc>
      </w:tr>
      <w:tr w:rsidR="00A200E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электронной почтой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rPr>
                <w:sz w:val="20"/>
                <w:szCs w:val="20"/>
              </w:rPr>
            </w:pPr>
          </w:p>
        </w:tc>
      </w:tr>
      <w:tr w:rsidR="00A200E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ЕПГУ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rPr>
                <w:sz w:val="20"/>
                <w:szCs w:val="20"/>
              </w:rPr>
            </w:pPr>
          </w:p>
        </w:tc>
      </w:tr>
      <w:tr w:rsidR="00A200E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РПГУ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rPr>
                <w:sz w:val="20"/>
                <w:szCs w:val="20"/>
              </w:rPr>
            </w:pPr>
          </w:p>
        </w:tc>
      </w:tr>
      <w:tr w:rsidR="00A200E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744B0F">
            <w:r>
              <w:rPr>
                <w:sz w:val="20"/>
                <w:szCs w:val="20"/>
              </w:rPr>
              <w:t>через МФЦ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EB" w:rsidRDefault="00A200EB">
            <w:pPr>
              <w:rPr>
                <w:sz w:val="20"/>
                <w:szCs w:val="20"/>
              </w:rPr>
            </w:pPr>
          </w:p>
        </w:tc>
      </w:tr>
    </w:tbl>
    <w:p w:rsidR="00A200EB" w:rsidRDefault="00A200EB"/>
    <w:sectPr w:rsidR="00A200EB">
      <w:headerReference w:type="default" r:id="rId32"/>
      <w:headerReference w:type="first" r:id="rId33"/>
      <w:pgSz w:w="11906" w:h="16838"/>
      <w:pgMar w:top="851" w:right="851" w:bottom="851" w:left="1134" w:header="72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0EB" w:rsidRDefault="00744B0F">
      <w:r>
        <w:separator/>
      </w:r>
    </w:p>
  </w:endnote>
  <w:endnote w:type="continuationSeparator" w:id="0">
    <w:p w:rsidR="00A200EB" w:rsidRDefault="0074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0EB" w:rsidRDefault="00744B0F">
      <w:r>
        <w:separator/>
      </w:r>
    </w:p>
  </w:footnote>
  <w:footnote w:type="continuationSeparator" w:id="0">
    <w:p w:rsidR="00A200EB" w:rsidRDefault="00744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EB" w:rsidRDefault="00744B0F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E836D7">
      <w:rPr>
        <w:noProof/>
      </w:rPr>
      <w:t>19</w:t>
    </w:r>
    <w:r>
      <w:fldChar w:fldCharType="end"/>
    </w:r>
  </w:p>
  <w:p w:rsidR="00A200EB" w:rsidRDefault="00A200E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EB" w:rsidRDefault="00A200E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6462B"/>
    <w:multiLevelType w:val="hybridMultilevel"/>
    <w:tmpl w:val="6480F15C"/>
    <w:lvl w:ilvl="0" w:tplc="FF90DA44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F9502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B25D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F4AF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36DF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16A0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FE16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3690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0843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63C0D93"/>
    <w:multiLevelType w:val="hybridMultilevel"/>
    <w:tmpl w:val="FBAEC8B8"/>
    <w:lvl w:ilvl="0" w:tplc="BD10A182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73F287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4622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46EB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72C1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AA99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0C14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74A6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6E9D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77614B3"/>
    <w:multiLevelType w:val="hybridMultilevel"/>
    <w:tmpl w:val="BA86275A"/>
    <w:lvl w:ilvl="0" w:tplc="1220B6B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E441AF8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EBEBA7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814E063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EB4C5A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B5C01A7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80862F5A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196A83A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64411B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35DA1910"/>
    <w:multiLevelType w:val="hybridMultilevel"/>
    <w:tmpl w:val="4C06FB24"/>
    <w:lvl w:ilvl="0" w:tplc="4E101E44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838E80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AEA0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2474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9E52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8C59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E2A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D098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C6EC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5267D75"/>
    <w:multiLevelType w:val="hybridMultilevel"/>
    <w:tmpl w:val="73AAE226"/>
    <w:lvl w:ilvl="0" w:tplc="70363A28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5DAC28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C676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DEFB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56C2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5ACE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4AD3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24D1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B47A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EC06F67"/>
    <w:multiLevelType w:val="multilevel"/>
    <w:tmpl w:val="053AC4B4"/>
    <w:lvl w:ilvl="0">
      <w:start w:val="1"/>
      <w:numFmt w:val="decimal"/>
      <w:pStyle w:val="11"/>
      <w:lvlText w:val="%1."/>
      <w:lvlJc w:val="left"/>
      <w:pPr>
        <w:tabs>
          <w:tab w:val="num" w:pos="1413"/>
        </w:tabs>
        <w:ind w:left="1413" w:hanging="420"/>
      </w:p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 w15:restartNumberingAfterBreak="0">
    <w:nsid w:val="538A0BD6"/>
    <w:multiLevelType w:val="hybridMultilevel"/>
    <w:tmpl w:val="86C22EA4"/>
    <w:lvl w:ilvl="0" w:tplc="C604338E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3A3211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B29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887F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DABA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D6FA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5EDA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E608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8AFB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EB"/>
    <w:rsid w:val="000F1A1B"/>
    <w:rsid w:val="00154A39"/>
    <w:rsid w:val="00186120"/>
    <w:rsid w:val="00253182"/>
    <w:rsid w:val="0036479B"/>
    <w:rsid w:val="00744B0F"/>
    <w:rsid w:val="00A200EB"/>
    <w:rsid w:val="00C66356"/>
    <w:rsid w:val="00E8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78706-165A-4400-A8D9-9623EB2E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2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sz w:val="26"/>
      <w:szCs w:val="2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3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trike w:val="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2">
    <w:name w:val="WW8Num5z2"/>
    <w:qFormat/>
    <w:rPr>
      <w:color w:val="000000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5z6">
    <w:name w:val="WW8Num5z6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af7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af8">
    <w:name w:val="Основной текст с отступом Знак"/>
    <w:qFormat/>
    <w:rPr>
      <w:sz w:val="26"/>
      <w:szCs w:val="24"/>
      <w:lang w:eastAsia="zh-CN"/>
    </w:rPr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f9">
    <w:name w:val="Hyperlink"/>
    <w:rPr>
      <w:color w:val="0000FF"/>
      <w:u w:val="single"/>
    </w:rPr>
  </w:style>
  <w:style w:type="character" w:styleId="afa">
    <w:name w:val="Strong"/>
    <w:qFormat/>
    <w:rPr>
      <w:b/>
      <w:bCs/>
    </w:rPr>
  </w:style>
  <w:style w:type="character" w:customStyle="1" w:styleId="blk">
    <w:name w:val="blk"/>
    <w:qFormat/>
  </w:style>
  <w:style w:type="character" w:customStyle="1" w:styleId="afb">
    <w:name w:val="Основной текст Знак"/>
    <w:qFormat/>
    <w:rPr>
      <w:bCs/>
      <w:sz w:val="26"/>
      <w:szCs w:val="24"/>
      <w:lang w:eastAsia="zh-CN"/>
    </w:rPr>
  </w:style>
  <w:style w:type="character" w:customStyle="1" w:styleId="afc">
    <w:name w:val="Верхний колонтитул Знак"/>
    <w:qFormat/>
    <w:rPr>
      <w:sz w:val="24"/>
      <w:szCs w:val="24"/>
      <w:lang w:eastAsia="zh-CN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rPr>
      <w:bCs/>
      <w:sz w:val="26"/>
    </w:r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0">
    <w:name w:val="Body Text Indent"/>
    <w:basedOn w:val="a"/>
    <w:pPr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709"/>
      <w:jc w:val="both"/>
    </w:pPr>
    <w:rPr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3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aff2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0">
    <w:name w:val="марк список 1"/>
    <w:basedOn w:val="a"/>
    <w:qFormat/>
    <w:pPr>
      <w:numPr>
        <w:numId w:val="3"/>
      </w:numPr>
      <w:spacing w:before="120" w:after="120" w:line="360" w:lineRule="atLeast"/>
      <w:jc w:val="both"/>
    </w:pPr>
    <w:rPr>
      <w:szCs w:val="20"/>
    </w:rPr>
  </w:style>
  <w:style w:type="paragraph" w:customStyle="1" w:styleId="11">
    <w:name w:val="нум список 1"/>
    <w:basedOn w:val="10"/>
    <w:qFormat/>
    <w:pPr>
      <w:numPr>
        <w:numId w:val="5"/>
      </w:numPr>
    </w:pPr>
  </w:style>
  <w:style w:type="paragraph" w:styleId="aff3">
    <w:name w:val="Normal (Web)"/>
    <w:basedOn w:val="a"/>
    <w:qFormat/>
    <w:pPr>
      <w:spacing w:before="280" w:after="280"/>
    </w:pPr>
    <w:rPr>
      <w:color w:val="333333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5A3410F354D60CCAF9C7A9CF7C3E8DF867908146E43895D415B3DAF3712CCB5443F3F627BF207C266858C7260094A74DAFC338A881023029F3CDA9E5wCH" TargetMode="External"/><Relationship Id="rId18" Type="http://schemas.openxmlformats.org/officeDocument/2006/relationships/hyperlink" Target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9ktRehPKDql5OZdKcdyPvtnqWJx75v-XiSRBsHm2a1HDm4zqKzGq6sOgS3An&amp;&amp;cst=AiuY0DBWFJ5Hyx_fyvalFGVidu3k1kXuG6Be3zwS5npi-Tbs1lGMRQhk9_QN9rVMbg8TgqSGLPFC-UCkKkDVwwcoW2KrYBCfOu4gKgnDvcwouaeyaL6QsL66lPX9qOkPaQlHhZ2_QPye4a9wxAZc_Ey5gehGx3drOC0cjGWDjZJxtaLZpV2haOQuJOIMXtU5FlJGQNXvpByqWMOrNLqAfvFwR0CBj3Q0ODh1xgBJ5pY8WHyFaNjjHDr4_b1JAcD1xvs4pwn79H8g8-n3KDzK5x5VB2ofOEC7lyPecVd241rfQft4U5oQIJPSf7YGWCuTj0pa8GZ9FwFx2QomqGC5mmQIlnTAih_ox6sfGI_mskjqFYPF1TmfOWkeQqJPSu5tKDLitLPO1_4SNw9pptoskg,,&amp;data=UlNrNmk5WktYejY4cHFySjRXSWhXRmpRZDh6ZEJOTnFPM2tHWDRlOUt1OHBFclk3N0lBZUh1ZzBUbGFXcm9RWWxic0hGa3NaMDZWb2NsQWxiTHRlcWd3QmhkZW54SGF1TTdEN2o1VFdOTlks&amp;sign=ecafd644a9b2de9704df7404a7cea84b&amp;keyno=0&amp;b64e=2&amp;ref=orjY4mGPRjk5boDnW0uvlpAgqs5Jg3quKLfGKhgcZzlQ3PZ0FIM1QRMprwY4fo-qbfPK-a8k_uyslnpV26VHLrKoHt0fkmTpY0yWs9dTa9g,&amp;l10n=ru&amp;rp=1&amp;cts=1553670489669&amp;mc=4.502583407161068&amp;hdtime=60353.87" TargetMode="External"/><Relationship Id="rId26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F84D1EB5A9242F69E250011041736521F7CB26534691B06E3CB8BE340F3276B61A77249FD4B9074038A4043C6DFE486D1D159CCF279F5AF83DFF121ES2K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91AFF6ED5E32AD898EA41974B444047D045087E214341C5DAB75496A84202016091A302E4C2583B99B42DEA3B64424F395943D4A24C13FA0w5aFL" TargetMode="External"/><Relationship Id="rId17" Type="http://schemas.openxmlformats.org/officeDocument/2006/relationships/hyperlink" Target="consultantplus://offline/ref=A29DBCF5F86CBC8B6A32D1BB3CF6AB7C18CD6E50AF195330D34629AF6B2B43700A18CF458EBFC3B8D7679591F51229C6194BFAAB7903B01AM1iEJ" TargetMode="External"/><Relationship Id="rId25" Type="http://schemas.openxmlformats.org/officeDocument/2006/relationships/hyperlink" Target="consultantplus://offline/ref=C5BC8A599016DBC0C1420C3A4E9F27EBBDA23FBE9BA89B0BCF6039C0FE5AC4F314293F5176869BFB9A1B2D29707D38682D424208D2q8K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9DBCF5F86CBC8B6A32D1BB3CF6AB7C18CF6C5BA81D5330D34629AF6B2B43700A18CF458EBBCBB9DF679591F51229C6194BFAAB7903B01AM1iEJ" TargetMode="External"/><Relationship Id="rId20" Type="http://schemas.openxmlformats.org/officeDocument/2006/relationships/hyperlink" Target="http://www.glazov-gov.ru/" TargetMode="External"/><Relationship Id="rId29" Type="http://schemas.openxmlformats.org/officeDocument/2006/relationships/hyperlink" Target="consultantplus://offline/ref=B2B5DD884DABCBF68C8904EFC7ACDCD1BAC07AFF1541BD1BFEED3F67D940EFE16D39FA410D0703A2A38742F14D9F01DEFDE3E8172A6AA608QDt4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24" Type="http://schemas.openxmlformats.org/officeDocument/2006/relationships/hyperlink" Target="consultantplus://offline/ref=EE28376B2F564F0E612AB362779AC68AD9315B2070FE3B1844010A1A5C71B8BDCBEA45q8uAM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9DBCF5F86CBC8B6A32D1BB3CF6AB7C1AC56D5BA21E5330D34629AF6B2B43700A18CF458EBEC6BDD3679591F51229C6194BFAAB7903B01AM1iEJ" TargetMode="External"/><Relationship Id="rId23" Type="http://schemas.openxmlformats.org/officeDocument/2006/relationships/hyperlink" Target="consultantplus://offline/ref=EE28376B2F564F0E612AB362779AC68AD9315B2070FE3B1844010A1A5C71B8BDCBEA45q8uFM" TargetMode="External"/><Relationship Id="rId28" Type="http://schemas.openxmlformats.org/officeDocument/2006/relationships/hyperlink" Target="consultantplus://offline/ref=5F174DAFD9621730D98965AE96691C44B06AD37B4B4C1502F21919A5B2C77C6E24CDCA5E1EB05C618A0A3C8417CE120368342D2D91384EK" TargetMode="External"/><Relationship Id="rId19" Type="http://schemas.openxmlformats.org/officeDocument/2006/relationships/hyperlink" Target="http://uslugi.udmurt.ru/" TargetMode="External"/><Relationship Id="rId31" Type="http://schemas.openxmlformats.org/officeDocument/2006/relationships/hyperlink" Target="consultantplus://offline/ref=DBC18901F8D0C6BB90D91A82C5255D8A800AF41712BC274B96FD9DAA15E012C66531F9F21001318DD85D0893B7B402CD5DB12767705154B1I1S6M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consultantplus://offline/ref=A29DBCF5F86CBC8B6A32D1BB3CF6AB7C19C46C58A21D5330D34629AF6B2B4370181897498CBEDDBBDF72C3C0B0M4iEJ" TargetMode="External"/><Relationship Id="rId22" Type="http://schemas.openxmlformats.org/officeDocument/2006/relationships/hyperlink" Target="consultantplus://offline/ref=EE28376B2F564F0E612AB362779AC68ADA385B2871FE3B1844010A1A5Cq7u1M" TargetMode="External"/><Relationship Id="rId27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0" Type="http://schemas.openxmlformats.org/officeDocument/2006/relationships/hyperlink" Target="consultantplus://offline/ref=B2B5DD884DABCBF68C8904EFC7ACDCD1BAC07AFF1541BD1BFEED3F67D940EFE16D39FA410D0703A2A38742F14D9F01DEFDE3E8172A6AA608QDt4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7844</Words>
  <Characters>44714</Characters>
  <Application>Microsoft Office Word</Application>
  <DocSecurity>0</DocSecurity>
  <Lines>372</Lines>
  <Paragraphs>104</Paragraphs>
  <ScaleCrop>false</ScaleCrop>
  <Company/>
  <LinksUpToDate>false</LinksUpToDate>
  <CharactersWithSpaces>52454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zhil03</dc:creator>
  <cp:keywords/>
  <dc:description/>
  <cp:lastModifiedBy>Селиванова Лариса Петровна</cp:lastModifiedBy>
  <cp:revision>52</cp:revision>
  <dcterms:created xsi:type="dcterms:W3CDTF">2017-03-28T10:06:00Z</dcterms:created>
  <dcterms:modified xsi:type="dcterms:W3CDTF">2025-05-05T09:20:00Z</dcterms:modified>
  <dc:language>en-US</dc:language>
</cp:coreProperties>
</file>