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7662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100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9563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7662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7662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7662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7662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7662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B000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7662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7662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7662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7662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7662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B00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B00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662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B000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7662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01188">
        <w:rPr>
          <w:rFonts w:eastAsiaTheme="minorEastAsia"/>
          <w:color w:val="000000"/>
          <w:sz w:val="26"/>
          <w:szCs w:val="26"/>
        </w:rPr>
        <w:t>18.08.2025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</w:t>
      </w:r>
      <w:r w:rsidR="0070118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____</w:t>
      </w:r>
      <w:r w:rsidR="00701188">
        <w:rPr>
          <w:rFonts w:eastAsiaTheme="minorEastAsia"/>
          <w:color w:val="000000"/>
          <w:sz w:val="26"/>
          <w:szCs w:val="26"/>
        </w:rPr>
        <w:t>19/13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B000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7662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B00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76621" w:rsidP="008B2AF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проведении Дней двора в городе Глазове в 2025 году</w:t>
      </w:r>
    </w:p>
    <w:p w:rsidR="00AC14C7" w:rsidRPr="00760BEF" w:rsidRDefault="00BB00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Pr="003E51ED" w:rsidRDefault="00501E45" w:rsidP="0005450E">
      <w:pPr>
        <w:pStyle w:val="1"/>
        <w:suppressAutoHyphens/>
        <w:spacing w:before="0" w:after="0" w:line="288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51ED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Глазова, Планом общегородских мероприятий города Глазова на 202</w:t>
      </w:r>
      <w:r>
        <w:rPr>
          <w:rFonts w:ascii="Times New Roman" w:hAnsi="Times New Roman" w:cs="Times New Roman"/>
          <w:b w:val="0"/>
          <w:sz w:val="26"/>
          <w:szCs w:val="26"/>
        </w:rPr>
        <w:t>5 год,</w:t>
      </w:r>
    </w:p>
    <w:p w:rsidR="00501E45" w:rsidRPr="003E51ED" w:rsidRDefault="00501E45" w:rsidP="0005450E">
      <w:pPr>
        <w:spacing w:line="288" w:lineRule="auto"/>
        <w:jc w:val="both"/>
        <w:rPr>
          <w:b/>
          <w:bCs/>
          <w:sz w:val="26"/>
          <w:szCs w:val="26"/>
        </w:rPr>
      </w:pPr>
    </w:p>
    <w:p w:rsidR="00501E45" w:rsidRPr="003E51ED" w:rsidRDefault="00501E45" w:rsidP="0005450E">
      <w:pPr>
        <w:spacing w:line="288" w:lineRule="auto"/>
        <w:jc w:val="both"/>
        <w:rPr>
          <w:b/>
          <w:bCs/>
          <w:sz w:val="26"/>
          <w:szCs w:val="26"/>
        </w:rPr>
      </w:pPr>
      <w:r w:rsidRPr="003E51ED">
        <w:rPr>
          <w:b/>
          <w:bCs/>
          <w:sz w:val="26"/>
          <w:szCs w:val="26"/>
        </w:rPr>
        <w:t>П О С Т А Н О В Л Я Ю:</w:t>
      </w:r>
    </w:p>
    <w:p w:rsidR="00501E45" w:rsidRPr="003E51ED" w:rsidRDefault="00501E45" w:rsidP="0005450E">
      <w:pPr>
        <w:spacing w:line="288" w:lineRule="auto"/>
        <w:jc w:val="both"/>
        <w:rPr>
          <w:b/>
          <w:bCs/>
          <w:sz w:val="26"/>
          <w:szCs w:val="26"/>
        </w:rPr>
      </w:pPr>
    </w:p>
    <w:p w:rsidR="00501E45" w:rsidRPr="00A449DD" w:rsidRDefault="00501E45" w:rsidP="0005450E">
      <w:pPr>
        <w:pStyle w:val="a6"/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rPr>
          <w:sz w:val="26"/>
          <w:szCs w:val="26"/>
        </w:rPr>
      </w:pPr>
      <w:r w:rsidRPr="00A449DD">
        <w:rPr>
          <w:sz w:val="26"/>
          <w:szCs w:val="26"/>
        </w:rPr>
        <w:t xml:space="preserve">Утвердить прилагаемый </w:t>
      </w:r>
      <w:r>
        <w:rPr>
          <w:sz w:val="26"/>
          <w:szCs w:val="26"/>
        </w:rPr>
        <w:t>С</w:t>
      </w:r>
      <w:r>
        <w:rPr>
          <w:sz w:val="26"/>
          <w:szCs w:val="26"/>
          <w:lang w:val="be-BY"/>
        </w:rPr>
        <w:t>остав</w:t>
      </w:r>
      <w:r w:rsidRPr="00A449DD">
        <w:rPr>
          <w:sz w:val="26"/>
          <w:szCs w:val="26"/>
        </w:rPr>
        <w:t xml:space="preserve"> организационного комитета по подготовке и проведению празднования </w:t>
      </w:r>
      <w:r>
        <w:rPr>
          <w:sz w:val="26"/>
          <w:szCs w:val="26"/>
        </w:rPr>
        <w:t>Дней двора в</w:t>
      </w:r>
      <w:r w:rsidRPr="00A449DD">
        <w:rPr>
          <w:sz w:val="26"/>
          <w:szCs w:val="26"/>
        </w:rPr>
        <w:t xml:space="preserve"> городе Глазове в 202</w:t>
      </w:r>
      <w:r>
        <w:rPr>
          <w:sz w:val="26"/>
          <w:szCs w:val="26"/>
        </w:rPr>
        <w:t>5</w:t>
      </w:r>
      <w:r w:rsidRPr="00A449DD">
        <w:rPr>
          <w:sz w:val="26"/>
          <w:szCs w:val="26"/>
        </w:rPr>
        <w:t xml:space="preserve"> году (далее – </w:t>
      </w:r>
      <w:r>
        <w:rPr>
          <w:sz w:val="26"/>
          <w:szCs w:val="26"/>
        </w:rPr>
        <w:t>О</w:t>
      </w:r>
      <w:r w:rsidRPr="00A449DD">
        <w:rPr>
          <w:sz w:val="26"/>
          <w:szCs w:val="26"/>
        </w:rPr>
        <w:t>рганизационный комитет).</w:t>
      </w:r>
    </w:p>
    <w:p w:rsidR="008144AC" w:rsidRDefault="00501E45" w:rsidP="0005450E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 w:rsidRPr="008144AC">
        <w:rPr>
          <w:sz w:val="26"/>
          <w:szCs w:val="26"/>
        </w:rPr>
        <w:t>Провести общегородское</w:t>
      </w:r>
      <w:r w:rsidRPr="00942106">
        <w:rPr>
          <w:sz w:val="26"/>
          <w:szCs w:val="26"/>
        </w:rPr>
        <w:t xml:space="preserve"> </w:t>
      </w:r>
      <w:r w:rsidR="008144AC" w:rsidRPr="00942106">
        <w:rPr>
          <w:sz w:val="26"/>
          <w:szCs w:val="26"/>
        </w:rPr>
        <w:t>массовое</w:t>
      </w:r>
      <w:r w:rsidR="008144AC" w:rsidRPr="008144AC">
        <w:rPr>
          <w:sz w:val="26"/>
          <w:szCs w:val="26"/>
        </w:rPr>
        <w:t xml:space="preserve"> </w:t>
      </w:r>
      <w:r w:rsidRPr="008144AC">
        <w:rPr>
          <w:sz w:val="26"/>
          <w:szCs w:val="26"/>
        </w:rPr>
        <w:t>мероприятие – День двора «Калининский Арбат» (далее – общегородское мероприятие) 20 августа 2025 г. с 17:30 часов до 19:30 часов.</w:t>
      </w:r>
    </w:p>
    <w:p w:rsidR="00501E45" w:rsidRPr="008144AC" w:rsidRDefault="00501E45" w:rsidP="0005450E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 w:rsidRPr="008144AC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A6353">
        <w:rPr>
          <w:rFonts w:ascii="Times New Roman" w:hAnsi="Times New Roman" w:cs="Times New Roman"/>
          <w:sz w:val="26"/>
          <w:szCs w:val="26"/>
        </w:rPr>
        <w:t>Местом проведения 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</w:t>
      </w:r>
      <w:r w:rsidRPr="001A6353">
        <w:rPr>
          <w:rFonts w:ascii="Times New Roman" w:hAnsi="Times New Roman" w:cs="Times New Roman"/>
          <w:sz w:val="26"/>
          <w:szCs w:val="26"/>
        </w:rPr>
        <w:t>Бульвар</w:t>
      </w:r>
      <w:r>
        <w:rPr>
          <w:rFonts w:ascii="Times New Roman" w:hAnsi="Times New Roman" w:cs="Times New Roman"/>
          <w:sz w:val="26"/>
          <w:szCs w:val="26"/>
        </w:rPr>
        <w:t>, ул. Калинина.</w:t>
      </w:r>
    </w:p>
    <w:p w:rsidR="00501E45" w:rsidRDefault="00501E45" w:rsidP="0005450E">
      <w:pPr>
        <w:pStyle w:val="af6"/>
        <w:numPr>
          <w:ilvl w:val="0"/>
          <w:numId w:val="1"/>
        </w:numPr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  <w:r w:rsidR="003753D5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Pr="006455CB">
        <w:rPr>
          <w:rFonts w:ascii="Times New Roman" w:hAnsi="Times New Roman" w:cs="Times New Roman"/>
          <w:sz w:val="26"/>
          <w:szCs w:val="26"/>
        </w:rPr>
        <w:t>Пехтина</w:t>
      </w:r>
      <w:r>
        <w:rPr>
          <w:rFonts w:ascii="Times New Roman" w:hAnsi="Times New Roman" w:cs="Times New Roman"/>
          <w:sz w:val="26"/>
          <w:szCs w:val="26"/>
        </w:rPr>
        <w:t xml:space="preserve"> – ул. </w:t>
      </w:r>
      <w:r w:rsidRPr="006455CB">
        <w:rPr>
          <w:rFonts w:ascii="Times New Roman" w:hAnsi="Times New Roman" w:cs="Times New Roman"/>
          <w:sz w:val="26"/>
          <w:szCs w:val="26"/>
        </w:rPr>
        <w:t>Калинина</w:t>
      </w:r>
      <w:r>
        <w:rPr>
          <w:rFonts w:ascii="Times New Roman" w:hAnsi="Times New Roman" w:cs="Times New Roman"/>
          <w:sz w:val="26"/>
          <w:szCs w:val="26"/>
        </w:rPr>
        <w:t xml:space="preserve"> – ул. </w:t>
      </w:r>
      <w:r w:rsidRPr="006455CB">
        <w:rPr>
          <w:rFonts w:ascii="Times New Roman" w:hAnsi="Times New Roman" w:cs="Times New Roman"/>
          <w:sz w:val="26"/>
          <w:szCs w:val="26"/>
        </w:rPr>
        <w:t>Карла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5CB">
        <w:rPr>
          <w:rFonts w:ascii="Times New Roman" w:hAnsi="Times New Roman" w:cs="Times New Roman"/>
          <w:sz w:val="26"/>
          <w:szCs w:val="26"/>
        </w:rPr>
        <w:t>Маркса</w:t>
      </w:r>
      <w:r>
        <w:rPr>
          <w:rFonts w:ascii="Times New Roman" w:hAnsi="Times New Roman" w:cs="Times New Roman"/>
          <w:sz w:val="26"/>
          <w:szCs w:val="26"/>
        </w:rPr>
        <w:t xml:space="preserve"> – ул. </w:t>
      </w:r>
      <w:r w:rsidRPr="006455CB">
        <w:rPr>
          <w:rFonts w:ascii="Times New Roman" w:hAnsi="Times New Roman" w:cs="Times New Roman"/>
          <w:sz w:val="26"/>
          <w:szCs w:val="26"/>
        </w:rPr>
        <w:t>Толстого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3753D5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 xml:space="preserve">мероприятие – День двора «Улица Росатома» (далее – общегородское мероприятие) 21 августа 2025 г. </w:t>
      </w:r>
      <w:r w:rsidRPr="004A4A35">
        <w:rPr>
          <w:sz w:val="26"/>
          <w:szCs w:val="26"/>
        </w:rPr>
        <w:t>с 16:00 часов</w:t>
      </w:r>
      <w:r>
        <w:rPr>
          <w:sz w:val="26"/>
          <w:szCs w:val="26"/>
        </w:rPr>
        <w:t xml:space="preserve"> до 21:00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</w:t>
      </w:r>
      <w:r w:rsidR="003753D5">
        <w:rPr>
          <w:rFonts w:ascii="Times New Roman" w:hAnsi="Times New Roman" w:cs="Times New Roman"/>
          <w:sz w:val="26"/>
          <w:szCs w:val="26"/>
        </w:rPr>
        <w:t xml:space="preserve"> </w:t>
      </w:r>
      <w:r w:rsidR="003753D5">
        <w:rPr>
          <w:sz w:val="26"/>
          <w:szCs w:val="26"/>
        </w:rPr>
        <w:t>массовое</w:t>
      </w:r>
      <w:r w:rsidRPr="00D72C67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A6353">
        <w:rPr>
          <w:rFonts w:ascii="Times New Roman" w:hAnsi="Times New Roman" w:cs="Times New Roman"/>
          <w:sz w:val="26"/>
          <w:szCs w:val="26"/>
        </w:rPr>
        <w:lastRenderedPageBreak/>
        <w:t>Местом проведения 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</w:t>
      </w:r>
      <w:r w:rsidRPr="001A6353">
        <w:rPr>
          <w:rFonts w:ascii="Times New Roman" w:hAnsi="Times New Roman" w:cs="Times New Roman"/>
          <w:sz w:val="26"/>
          <w:szCs w:val="26"/>
        </w:rPr>
        <w:t>Бульвар</w:t>
      </w:r>
      <w:r>
        <w:rPr>
          <w:rFonts w:ascii="Times New Roman" w:hAnsi="Times New Roman" w:cs="Times New Roman"/>
          <w:sz w:val="26"/>
          <w:szCs w:val="26"/>
        </w:rPr>
        <w:t>, ул. Карла Маркса.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               ул. Сибирская – ул. Буденного – ул. Толстого – ул. Первомайская</w:t>
      </w:r>
      <w:r w:rsidRPr="00B62F0D">
        <w:rPr>
          <w:rFonts w:ascii="Times New Roman" w:hAnsi="Times New Roman" w:cs="Times New Roman"/>
          <w:sz w:val="26"/>
          <w:szCs w:val="26"/>
        </w:rPr>
        <w:t>.</w:t>
      </w:r>
    </w:p>
    <w:p w:rsidR="00922612" w:rsidRDefault="00922612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 xml:space="preserve">мероприятие – День двора «День двора» (далее – общегородское мероприятие) 25 августа 2025 г. </w:t>
      </w:r>
      <w:r w:rsidRPr="004A4A35">
        <w:rPr>
          <w:sz w:val="26"/>
          <w:szCs w:val="26"/>
        </w:rPr>
        <w:t>с 1</w:t>
      </w:r>
      <w:r>
        <w:rPr>
          <w:sz w:val="26"/>
          <w:szCs w:val="26"/>
        </w:rPr>
        <w:t>8</w:t>
      </w:r>
      <w:r w:rsidRPr="004A4A35">
        <w:rPr>
          <w:sz w:val="26"/>
          <w:szCs w:val="26"/>
        </w:rPr>
        <w:t>:00 часов</w:t>
      </w:r>
      <w:r>
        <w:rPr>
          <w:sz w:val="26"/>
          <w:szCs w:val="26"/>
        </w:rPr>
        <w:t xml:space="preserve"> до 19:30 часов.</w:t>
      </w:r>
    </w:p>
    <w:p w:rsidR="00922612" w:rsidRPr="00D72C67" w:rsidRDefault="00922612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922612" w:rsidRDefault="00922612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A6353">
        <w:rPr>
          <w:rFonts w:ascii="Times New Roman" w:hAnsi="Times New Roman" w:cs="Times New Roman"/>
          <w:sz w:val="26"/>
          <w:szCs w:val="26"/>
        </w:rPr>
        <w:t>Местом проведения 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площадку по адресу: ул. Сулимова, д. 56.</w:t>
      </w:r>
    </w:p>
    <w:p w:rsidR="00922612" w:rsidRDefault="00922612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 xml:space="preserve">Определить прилегающие территории к месту проведения общегородского мероприятия во время его проведения в следующих границах:               ул. </w:t>
      </w:r>
      <w:r>
        <w:rPr>
          <w:rFonts w:ascii="Times New Roman" w:hAnsi="Times New Roman" w:cs="Times New Roman"/>
          <w:sz w:val="26"/>
          <w:szCs w:val="26"/>
        </w:rPr>
        <w:t>Сулимова от пересечения с ул. Луначарского до пересечения с ул. Сибирской</w:t>
      </w:r>
      <w:r w:rsidR="005C50FC"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 w:rsidRPr="00B62F0D"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>массовое</w:t>
      </w:r>
      <w:r w:rsidR="00916FE6" w:rsidRPr="00B62F0D">
        <w:rPr>
          <w:sz w:val="26"/>
          <w:szCs w:val="26"/>
        </w:rPr>
        <w:t xml:space="preserve"> </w:t>
      </w:r>
      <w:r w:rsidRPr="00B62F0D">
        <w:rPr>
          <w:sz w:val="26"/>
          <w:szCs w:val="26"/>
        </w:rPr>
        <w:t>мероприятие – День двора «</w:t>
      </w:r>
      <w:r>
        <w:rPr>
          <w:sz w:val="26"/>
          <w:szCs w:val="26"/>
        </w:rPr>
        <w:t>Мир. Дружба. Жвачка</w:t>
      </w:r>
      <w:r w:rsidRPr="00B62F0D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общегородское мероприятие) 26 августа 2025 г. с 18:00 часов до 21:00 часа.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A6353">
        <w:rPr>
          <w:rFonts w:ascii="Times New Roman" w:hAnsi="Times New Roman" w:cs="Times New Roman"/>
          <w:sz w:val="26"/>
          <w:szCs w:val="26"/>
        </w:rPr>
        <w:t>Местом проведения 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площадку между домами: ул. Пряженникова, д. 25, ул. Мира, д. 43, ул. Республиканская, д. 20.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Default="00501E45" w:rsidP="0005450E">
      <w:pPr>
        <w:pStyle w:val="af6"/>
        <w:numPr>
          <w:ilvl w:val="0"/>
          <w:numId w:val="3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Мира </w:t>
      </w:r>
      <w:r w:rsidRPr="00934794">
        <w:rPr>
          <w:rFonts w:ascii="Times New Roman" w:hAnsi="Times New Roman" w:cs="Times New Roman"/>
          <w:sz w:val="26"/>
          <w:szCs w:val="26"/>
        </w:rPr>
        <w:t xml:space="preserve">от пересечения с ул. </w:t>
      </w:r>
      <w:r>
        <w:rPr>
          <w:rFonts w:ascii="Times New Roman" w:hAnsi="Times New Roman" w:cs="Times New Roman"/>
          <w:sz w:val="26"/>
          <w:szCs w:val="26"/>
        </w:rPr>
        <w:t xml:space="preserve">Пряженникова </w:t>
      </w:r>
      <w:r w:rsidRPr="00934794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пересечения с</w:t>
      </w:r>
      <w:r w:rsidR="00E86759">
        <w:rPr>
          <w:rFonts w:ascii="Times New Roman" w:hAnsi="Times New Roman" w:cs="Times New Roman"/>
          <w:sz w:val="26"/>
          <w:szCs w:val="26"/>
        </w:rPr>
        <w:t xml:space="preserve"> </w:t>
      </w: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Республиканская</w:t>
      </w:r>
      <w:r w:rsidRPr="00934794">
        <w:rPr>
          <w:rFonts w:ascii="Times New Roman" w:hAnsi="Times New Roman" w:cs="Times New Roman"/>
          <w:sz w:val="26"/>
          <w:szCs w:val="26"/>
        </w:rPr>
        <w:t>;</w:t>
      </w:r>
    </w:p>
    <w:p w:rsidR="00501E45" w:rsidRDefault="00501E45" w:rsidP="0005450E">
      <w:pPr>
        <w:pStyle w:val="af6"/>
        <w:numPr>
          <w:ilvl w:val="0"/>
          <w:numId w:val="3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Республиканская </w:t>
      </w:r>
      <w:r w:rsidRPr="00934794">
        <w:rPr>
          <w:rFonts w:ascii="Times New Roman" w:hAnsi="Times New Roman" w:cs="Times New Roman"/>
          <w:sz w:val="26"/>
          <w:szCs w:val="26"/>
        </w:rPr>
        <w:t xml:space="preserve">от пересечения с ул. </w:t>
      </w:r>
      <w:r>
        <w:rPr>
          <w:rFonts w:ascii="Times New Roman" w:hAnsi="Times New Roman" w:cs="Times New Roman"/>
          <w:sz w:val="26"/>
          <w:szCs w:val="26"/>
        </w:rPr>
        <w:t xml:space="preserve">Мира </w:t>
      </w:r>
      <w:r w:rsidRPr="00934794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 xml:space="preserve">пересечения с </w:t>
      </w: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Советская</w:t>
      </w:r>
      <w:r w:rsidRPr="00934794">
        <w:rPr>
          <w:rFonts w:ascii="Times New Roman" w:hAnsi="Times New Roman" w:cs="Times New Roman"/>
          <w:sz w:val="26"/>
          <w:szCs w:val="26"/>
        </w:rPr>
        <w:t>;</w:t>
      </w:r>
    </w:p>
    <w:p w:rsidR="00501E45" w:rsidRDefault="00501E45" w:rsidP="0005450E">
      <w:pPr>
        <w:pStyle w:val="af6"/>
        <w:numPr>
          <w:ilvl w:val="0"/>
          <w:numId w:val="3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Советская </w:t>
      </w:r>
      <w:r w:rsidRPr="00934794">
        <w:rPr>
          <w:rFonts w:ascii="Times New Roman" w:hAnsi="Times New Roman" w:cs="Times New Roman"/>
          <w:sz w:val="26"/>
          <w:szCs w:val="26"/>
        </w:rPr>
        <w:t xml:space="preserve">от пересечения с ул.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Республиканская </w:t>
      </w:r>
      <w:r w:rsidRPr="00934794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 xml:space="preserve">пересечения с </w:t>
      </w: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Пряженникова</w:t>
      </w:r>
      <w:r w:rsidRPr="00934794">
        <w:rPr>
          <w:rFonts w:ascii="Times New Roman" w:hAnsi="Times New Roman" w:cs="Times New Roman"/>
          <w:sz w:val="26"/>
          <w:szCs w:val="26"/>
        </w:rPr>
        <w:t>;</w:t>
      </w:r>
    </w:p>
    <w:p w:rsidR="00501E45" w:rsidRPr="00934794" w:rsidRDefault="00501E45" w:rsidP="0005450E">
      <w:pPr>
        <w:pStyle w:val="af6"/>
        <w:numPr>
          <w:ilvl w:val="0"/>
          <w:numId w:val="3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Пряженникова </w:t>
      </w:r>
      <w:r w:rsidRPr="00934794">
        <w:rPr>
          <w:rFonts w:ascii="Times New Roman" w:hAnsi="Times New Roman" w:cs="Times New Roman"/>
          <w:sz w:val="26"/>
          <w:szCs w:val="26"/>
        </w:rPr>
        <w:t xml:space="preserve">от пересечения с ул. </w:t>
      </w:r>
      <w:r>
        <w:rPr>
          <w:rFonts w:ascii="Times New Roman" w:hAnsi="Times New Roman" w:cs="Times New Roman"/>
          <w:sz w:val="26"/>
          <w:szCs w:val="26"/>
        </w:rPr>
        <w:t xml:space="preserve">Советская </w:t>
      </w:r>
      <w:r w:rsidRPr="00934794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пересечения с </w:t>
      </w:r>
      <w:r w:rsidRPr="0093479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Мира</w:t>
      </w:r>
      <w:r w:rsidRPr="00934794"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«Студенческий Арбат» (далее – общегородское мероприятие) 26 августа 2025 г. с 18:00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710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lastRenderedPageBreak/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площадку между учебными корпусами № 2 и № 3 Ф</w:t>
      </w:r>
      <w:r w:rsidRPr="00B16140">
        <w:rPr>
          <w:rFonts w:ascii="Times New Roman" w:hAnsi="Times New Roman" w:cs="Times New Roman"/>
          <w:sz w:val="26"/>
          <w:szCs w:val="26"/>
        </w:rPr>
        <w:t>едерально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16140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>
        <w:rPr>
          <w:rFonts w:ascii="Times New Roman" w:hAnsi="Times New Roman" w:cs="Times New Roman"/>
          <w:sz w:val="26"/>
          <w:szCs w:val="26"/>
        </w:rPr>
        <w:t>го бюджетного</w:t>
      </w:r>
      <w:r w:rsidRPr="00B16140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B16140">
        <w:rPr>
          <w:rFonts w:ascii="Times New Roman" w:hAnsi="Times New Roman" w:cs="Times New Roman"/>
          <w:sz w:val="26"/>
          <w:szCs w:val="26"/>
        </w:rPr>
        <w:t xml:space="preserve"> высшего образования «Глазовский государственный инженерно-педагогический университет имени В.Г. Короленко»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</w:t>
      </w:r>
      <w:r>
        <w:rPr>
          <w:rFonts w:ascii="Times New Roman" w:hAnsi="Times New Roman" w:cs="Times New Roman"/>
          <w:sz w:val="26"/>
          <w:szCs w:val="26"/>
        </w:rPr>
        <w:t>едующих границах:</w:t>
      </w:r>
    </w:p>
    <w:p w:rsidR="00501E45" w:rsidRPr="00456763" w:rsidRDefault="00501E45" w:rsidP="0005450E">
      <w:pPr>
        <w:pStyle w:val="af6"/>
        <w:numPr>
          <w:ilvl w:val="0"/>
          <w:numId w:val="4"/>
        </w:numPr>
        <w:tabs>
          <w:tab w:val="left" w:pos="1134"/>
        </w:tabs>
        <w:suppressAutoHyphens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63">
        <w:rPr>
          <w:rFonts w:ascii="Times New Roman" w:hAnsi="Times New Roman" w:cs="Times New Roman"/>
          <w:sz w:val="26"/>
          <w:szCs w:val="26"/>
        </w:rPr>
        <w:t xml:space="preserve">ул. Первомайская </w:t>
      </w:r>
      <w:r>
        <w:rPr>
          <w:rFonts w:ascii="Times New Roman" w:hAnsi="Times New Roman" w:cs="Times New Roman"/>
          <w:sz w:val="26"/>
          <w:szCs w:val="26"/>
        </w:rPr>
        <w:t>от пересечения с ул. Революции</w:t>
      </w:r>
      <w:r w:rsidRPr="00456763">
        <w:rPr>
          <w:rFonts w:ascii="Times New Roman" w:hAnsi="Times New Roman" w:cs="Times New Roman"/>
          <w:sz w:val="26"/>
          <w:szCs w:val="26"/>
        </w:rPr>
        <w:t xml:space="preserve"> 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56763">
        <w:rPr>
          <w:rFonts w:ascii="Times New Roman" w:hAnsi="Times New Roman" w:cs="Times New Roman"/>
          <w:sz w:val="26"/>
          <w:szCs w:val="26"/>
        </w:rPr>
        <w:t>ул. Луначарского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1E45" w:rsidRPr="00456763" w:rsidRDefault="00501E45" w:rsidP="0005450E">
      <w:pPr>
        <w:pStyle w:val="af6"/>
        <w:numPr>
          <w:ilvl w:val="0"/>
          <w:numId w:val="4"/>
        </w:numPr>
        <w:tabs>
          <w:tab w:val="left" w:pos="1134"/>
        </w:tabs>
        <w:suppressAutoHyphens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63">
        <w:rPr>
          <w:rFonts w:ascii="Times New Roman" w:hAnsi="Times New Roman" w:cs="Times New Roman"/>
          <w:sz w:val="26"/>
          <w:szCs w:val="26"/>
        </w:rPr>
        <w:t xml:space="preserve">ул. Луначарского от </w:t>
      </w:r>
      <w:r>
        <w:rPr>
          <w:rFonts w:ascii="Times New Roman" w:hAnsi="Times New Roman" w:cs="Times New Roman"/>
          <w:sz w:val="26"/>
          <w:szCs w:val="26"/>
        </w:rPr>
        <w:t>пересечения с ул. Первомайская</w:t>
      </w:r>
      <w:r w:rsidRPr="00456763">
        <w:rPr>
          <w:rFonts w:ascii="Times New Roman" w:hAnsi="Times New Roman" w:cs="Times New Roman"/>
          <w:sz w:val="26"/>
          <w:szCs w:val="26"/>
        </w:rPr>
        <w:t xml:space="preserve"> до пересечения с ул. Энгельса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1E45" w:rsidRPr="00456763" w:rsidRDefault="00501E45" w:rsidP="0005450E">
      <w:pPr>
        <w:pStyle w:val="af6"/>
        <w:numPr>
          <w:ilvl w:val="0"/>
          <w:numId w:val="4"/>
        </w:numPr>
        <w:tabs>
          <w:tab w:val="left" w:pos="1134"/>
        </w:tabs>
        <w:suppressAutoHyphens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63">
        <w:rPr>
          <w:rFonts w:ascii="Times New Roman" w:hAnsi="Times New Roman" w:cs="Times New Roman"/>
          <w:sz w:val="26"/>
          <w:szCs w:val="26"/>
        </w:rPr>
        <w:t>ул. Энгельса о</w:t>
      </w:r>
      <w:r>
        <w:rPr>
          <w:rFonts w:ascii="Times New Roman" w:hAnsi="Times New Roman" w:cs="Times New Roman"/>
          <w:sz w:val="26"/>
          <w:szCs w:val="26"/>
        </w:rPr>
        <w:t xml:space="preserve">т пересечения с ул. Революции </w:t>
      </w:r>
      <w:r w:rsidRPr="00456763">
        <w:rPr>
          <w:rFonts w:ascii="Times New Roman" w:hAnsi="Times New Roman" w:cs="Times New Roman"/>
          <w:sz w:val="26"/>
          <w:szCs w:val="26"/>
        </w:rPr>
        <w:t xml:space="preserve">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56763">
        <w:rPr>
          <w:rFonts w:ascii="Times New Roman" w:hAnsi="Times New Roman" w:cs="Times New Roman"/>
          <w:sz w:val="26"/>
          <w:szCs w:val="26"/>
        </w:rPr>
        <w:t>ул. Луначарского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1E45" w:rsidRPr="00456763" w:rsidRDefault="00501E45" w:rsidP="0005450E">
      <w:pPr>
        <w:pStyle w:val="af6"/>
        <w:numPr>
          <w:ilvl w:val="0"/>
          <w:numId w:val="4"/>
        </w:numPr>
        <w:tabs>
          <w:tab w:val="left" w:pos="1134"/>
        </w:tabs>
        <w:suppressAutoHyphens/>
        <w:spacing w:after="0"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63">
        <w:rPr>
          <w:rFonts w:ascii="Times New Roman" w:hAnsi="Times New Roman" w:cs="Times New Roman"/>
          <w:sz w:val="26"/>
          <w:szCs w:val="26"/>
        </w:rPr>
        <w:t xml:space="preserve">ул. Революции </w:t>
      </w:r>
      <w:r>
        <w:rPr>
          <w:rFonts w:ascii="Times New Roman" w:hAnsi="Times New Roman" w:cs="Times New Roman"/>
          <w:sz w:val="26"/>
          <w:szCs w:val="26"/>
        </w:rPr>
        <w:t xml:space="preserve">от пересечения с ул. Энгельса </w:t>
      </w:r>
      <w:r w:rsidRPr="00456763">
        <w:rPr>
          <w:rFonts w:ascii="Times New Roman" w:hAnsi="Times New Roman" w:cs="Times New Roman"/>
          <w:sz w:val="26"/>
          <w:szCs w:val="26"/>
        </w:rPr>
        <w:t>до пересечения с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56763">
        <w:rPr>
          <w:rFonts w:ascii="Times New Roman" w:hAnsi="Times New Roman" w:cs="Times New Roman"/>
          <w:sz w:val="26"/>
          <w:szCs w:val="26"/>
        </w:rPr>
        <w:t xml:space="preserve"> ул. Первомайской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«Праздник Южного поселка» (далее – общегородское мероприятие) 27 авгус</w:t>
      </w:r>
      <w:r w:rsidR="00916FE6">
        <w:rPr>
          <w:sz w:val="26"/>
          <w:szCs w:val="26"/>
        </w:rPr>
        <w:t xml:space="preserve">та 2025 г. с </w:t>
      </w:r>
      <w:r>
        <w:rPr>
          <w:sz w:val="26"/>
          <w:szCs w:val="26"/>
        </w:rPr>
        <w:t>18:00 часов до 21:00 часа.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</w:t>
      </w:r>
      <w:r w:rsidRPr="00074C00">
        <w:rPr>
          <w:rFonts w:ascii="Times New Roman" w:hAnsi="Times New Roman" w:cs="Times New Roman"/>
          <w:sz w:val="26"/>
          <w:szCs w:val="26"/>
        </w:rPr>
        <w:t>площадку между домами: ул. Колхозная, д. 4, 6, 8, 10, ул. Пионерская, д. 40.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Pr="00E37F54" w:rsidRDefault="00501E45" w:rsidP="0005450E">
      <w:pPr>
        <w:pStyle w:val="af6"/>
        <w:numPr>
          <w:ilvl w:val="0"/>
          <w:numId w:val="5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Колхозная от пересечения с ул. Циолковского до пересечения с                 ул. Первая;</w:t>
      </w:r>
    </w:p>
    <w:p w:rsidR="00501E45" w:rsidRPr="00E37F54" w:rsidRDefault="00501E45" w:rsidP="0005450E">
      <w:pPr>
        <w:pStyle w:val="af6"/>
        <w:numPr>
          <w:ilvl w:val="0"/>
          <w:numId w:val="5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Первая от пересечения с ул. Колхозная до пересечения с                              ул. Пионерская;</w:t>
      </w:r>
    </w:p>
    <w:p w:rsidR="00501E45" w:rsidRPr="00E37F54" w:rsidRDefault="00501E45" w:rsidP="0005450E">
      <w:pPr>
        <w:pStyle w:val="af6"/>
        <w:numPr>
          <w:ilvl w:val="0"/>
          <w:numId w:val="5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Пионерская от пересечения с ул. Первая до пересечения с                               ул. Озёрная;</w:t>
      </w:r>
    </w:p>
    <w:p w:rsidR="00501E45" w:rsidRPr="00E37F54" w:rsidRDefault="00501E45" w:rsidP="0005450E">
      <w:pPr>
        <w:pStyle w:val="af6"/>
        <w:numPr>
          <w:ilvl w:val="0"/>
          <w:numId w:val="5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Озёрная от пересечения с ул. Пионерская до пересечения с                           ул. Колхозная.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«День двора» (далее – общегородское мероприятие) 28 августа 2025 г. с 18:00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</w:t>
      </w:r>
      <w:r w:rsidRPr="00074C00">
        <w:rPr>
          <w:rFonts w:ascii="Times New Roman" w:hAnsi="Times New Roman" w:cs="Times New Roman"/>
          <w:sz w:val="26"/>
          <w:szCs w:val="26"/>
        </w:rPr>
        <w:t xml:space="preserve">площадку между домами: ул. </w:t>
      </w:r>
      <w:r>
        <w:rPr>
          <w:rFonts w:ascii="Times New Roman" w:hAnsi="Times New Roman" w:cs="Times New Roman"/>
          <w:sz w:val="26"/>
          <w:szCs w:val="26"/>
        </w:rPr>
        <w:t>Сулимова, д. 77, 89.</w:t>
      </w:r>
    </w:p>
    <w:p w:rsidR="00501E45" w:rsidRPr="00A8670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lastRenderedPageBreak/>
        <w:t>Определить прилегающие территории к месту проведения общегородского мероприятия во время его проведения в следующих границах: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86705">
        <w:rPr>
          <w:rFonts w:ascii="Times New Roman" w:hAnsi="Times New Roman" w:cs="Times New Roman"/>
          <w:sz w:val="26"/>
          <w:szCs w:val="26"/>
        </w:rPr>
        <w:t xml:space="preserve">ул. Сулимова от пересечения с ул. Интернациональная 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86705">
        <w:rPr>
          <w:rFonts w:ascii="Times New Roman" w:hAnsi="Times New Roman" w:cs="Times New Roman"/>
          <w:sz w:val="26"/>
          <w:szCs w:val="26"/>
        </w:rPr>
        <w:t>ул. Революции;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«День двора» (далее – общегородское мероприятие) 29 августа 2025 г. с 18:00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</w:t>
      </w:r>
      <w:r w:rsidRPr="00074C00">
        <w:rPr>
          <w:rFonts w:ascii="Times New Roman" w:hAnsi="Times New Roman" w:cs="Times New Roman"/>
          <w:sz w:val="26"/>
          <w:szCs w:val="26"/>
        </w:rPr>
        <w:t xml:space="preserve">площадку </w:t>
      </w:r>
      <w:r>
        <w:rPr>
          <w:rFonts w:ascii="Times New Roman" w:hAnsi="Times New Roman" w:cs="Times New Roman"/>
          <w:sz w:val="26"/>
          <w:szCs w:val="26"/>
        </w:rPr>
        <w:t xml:space="preserve">«Поляна сказок» </w:t>
      </w:r>
      <w:r w:rsidRPr="00074C00">
        <w:rPr>
          <w:rFonts w:ascii="Times New Roman" w:hAnsi="Times New Roman" w:cs="Times New Roman"/>
          <w:sz w:val="26"/>
          <w:szCs w:val="26"/>
        </w:rPr>
        <w:t xml:space="preserve">между домами: ул. </w:t>
      </w:r>
      <w:r>
        <w:rPr>
          <w:rFonts w:ascii="Times New Roman" w:hAnsi="Times New Roman" w:cs="Times New Roman"/>
          <w:sz w:val="26"/>
          <w:szCs w:val="26"/>
        </w:rPr>
        <w:t>Ленина, д. 7а, ул. Короленко, д. 27а.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Pr="00A86705" w:rsidRDefault="00501E45" w:rsidP="0005450E">
      <w:pPr>
        <w:pStyle w:val="af6"/>
        <w:numPr>
          <w:ilvl w:val="0"/>
          <w:numId w:val="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05">
        <w:rPr>
          <w:rFonts w:ascii="Times New Roman" w:hAnsi="Times New Roman" w:cs="Times New Roman"/>
          <w:sz w:val="26"/>
          <w:szCs w:val="26"/>
        </w:rPr>
        <w:t>ул. Кирова о</w:t>
      </w:r>
      <w:r>
        <w:rPr>
          <w:rFonts w:ascii="Times New Roman" w:hAnsi="Times New Roman" w:cs="Times New Roman"/>
          <w:sz w:val="26"/>
          <w:szCs w:val="26"/>
        </w:rPr>
        <w:t xml:space="preserve">т пересечения с ул. Короленко </w:t>
      </w:r>
      <w:r w:rsidRPr="00A86705">
        <w:rPr>
          <w:rFonts w:ascii="Times New Roman" w:hAnsi="Times New Roman" w:cs="Times New Roman"/>
          <w:sz w:val="26"/>
          <w:szCs w:val="26"/>
        </w:rPr>
        <w:t>до пересечения с ул. Ленина;</w:t>
      </w:r>
    </w:p>
    <w:p w:rsidR="00501E45" w:rsidRPr="00A86705" w:rsidRDefault="00501E45" w:rsidP="0005450E">
      <w:pPr>
        <w:pStyle w:val="af6"/>
        <w:numPr>
          <w:ilvl w:val="0"/>
          <w:numId w:val="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05">
        <w:rPr>
          <w:rFonts w:ascii="Times New Roman" w:hAnsi="Times New Roman" w:cs="Times New Roman"/>
          <w:sz w:val="26"/>
          <w:szCs w:val="26"/>
        </w:rPr>
        <w:t>ул. Ленина о</w:t>
      </w:r>
      <w:r>
        <w:rPr>
          <w:rFonts w:ascii="Times New Roman" w:hAnsi="Times New Roman" w:cs="Times New Roman"/>
          <w:sz w:val="26"/>
          <w:szCs w:val="26"/>
        </w:rPr>
        <w:t xml:space="preserve">т пересечения с ул. Кирова до </w:t>
      </w:r>
      <w:r w:rsidRPr="00A86705">
        <w:rPr>
          <w:rFonts w:ascii="Times New Roman" w:hAnsi="Times New Roman" w:cs="Times New Roman"/>
          <w:sz w:val="26"/>
          <w:szCs w:val="26"/>
        </w:rPr>
        <w:t xml:space="preserve">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86705">
        <w:rPr>
          <w:rFonts w:ascii="Times New Roman" w:hAnsi="Times New Roman" w:cs="Times New Roman"/>
          <w:sz w:val="26"/>
          <w:szCs w:val="26"/>
        </w:rPr>
        <w:t>ул. Тани Барамзиной;</w:t>
      </w:r>
    </w:p>
    <w:p w:rsidR="00501E45" w:rsidRPr="00A86705" w:rsidRDefault="00501E45" w:rsidP="0005450E">
      <w:pPr>
        <w:pStyle w:val="af6"/>
        <w:numPr>
          <w:ilvl w:val="0"/>
          <w:numId w:val="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05">
        <w:rPr>
          <w:rFonts w:ascii="Times New Roman" w:hAnsi="Times New Roman" w:cs="Times New Roman"/>
          <w:sz w:val="26"/>
          <w:szCs w:val="26"/>
        </w:rPr>
        <w:t>ул. Тани Барамзин</w:t>
      </w:r>
      <w:r>
        <w:rPr>
          <w:rFonts w:ascii="Times New Roman" w:hAnsi="Times New Roman" w:cs="Times New Roman"/>
          <w:sz w:val="26"/>
          <w:szCs w:val="26"/>
        </w:rPr>
        <w:t>ой от пересечения с ул. Ленина</w:t>
      </w:r>
      <w:r w:rsidRPr="00A86705">
        <w:rPr>
          <w:rFonts w:ascii="Times New Roman" w:hAnsi="Times New Roman" w:cs="Times New Roman"/>
          <w:sz w:val="26"/>
          <w:szCs w:val="26"/>
        </w:rPr>
        <w:t xml:space="preserve"> 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86705">
        <w:rPr>
          <w:rFonts w:ascii="Times New Roman" w:hAnsi="Times New Roman" w:cs="Times New Roman"/>
          <w:sz w:val="26"/>
          <w:szCs w:val="26"/>
        </w:rPr>
        <w:t>ул. Короленко;</w:t>
      </w:r>
    </w:p>
    <w:p w:rsidR="00501E45" w:rsidRPr="00A86705" w:rsidRDefault="00501E45" w:rsidP="0005450E">
      <w:pPr>
        <w:pStyle w:val="af6"/>
        <w:numPr>
          <w:ilvl w:val="0"/>
          <w:numId w:val="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05">
        <w:rPr>
          <w:rFonts w:ascii="Times New Roman" w:hAnsi="Times New Roman" w:cs="Times New Roman"/>
          <w:sz w:val="26"/>
          <w:szCs w:val="26"/>
        </w:rPr>
        <w:t>ул. Короленко от пер</w:t>
      </w:r>
      <w:r>
        <w:rPr>
          <w:rFonts w:ascii="Times New Roman" w:hAnsi="Times New Roman" w:cs="Times New Roman"/>
          <w:sz w:val="26"/>
          <w:szCs w:val="26"/>
        </w:rPr>
        <w:t>есечения с ул. Тани Барамзиной</w:t>
      </w:r>
      <w:r w:rsidRPr="00A86705">
        <w:rPr>
          <w:rFonts w:ascii="Times New Roman" w:hAnsi="Times New Roman" w:cs="Times New Roman"/>
          <w:sz w:val="26"/>
          <w:szCs w:val="26"/>
        </w:rPr>
        <w:t xml:space="preserve"> до пересечения с ул. Кирова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«Открытие музыкальной школы» (далее – общегородское мероприятие) 1 сентября 2025 г. с 16:30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мероприятия определить площадь у муниципального бюджетного учреждения дополнительного образования «Детская музыкальная школа № 1» по адресу: ул. Кирова, д. 22. 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Pr="00A4124F" w:rsidRDefault="00501E45" w:rsidP="0005450E">
      <w:pPr>
        <w:pStyle w:val="af6"/>
        <w:numPr>
          <w:ilvl w:val="0"/>
          <w:numId w:val="7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4F">
        <w:rPr>
          <w:rFonts w:ascii="Times New Roman" w:hAnsi="Times New Roman" w:cs="Times New Roman"/>
          <w:sz w:val="26"/>
          <w:szCs w:val="26"/>
        </w:rPr>
        <w:t>ул. Кирова от пересечения с ул. Короленко до пересечения с ул. Ленина;</w:t>
      </w:r>
    </w:p>
    <w:p w:rsidR="00501E45" w:rsidRPr="00A4124F" w:rsidRDefault="00501E45" w:rsidP="0005450E">
      <w:pPr>
        <w:pStyle w:val="af6"/>
        <w:numPr>
          <w:ilvl w:val="0"/>
          <w:numId w:val="7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4F">
        <w:rPr>
          <w:rFonts w:ascii="Times New Roman" w:hAnsi="Times New Roman" w:cs="Times New Roman"/>
          <w:sz w:val="26"/>
          <w:szCs w:val="26"/>
        </w:rPr>
        <w:t xml:space="preserve">ул. Короленко от пересечения с ул. Кирова 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4124F">
        <w:rPr>
          <w:rFonts w:ascii="Times New Roman" w:hAnsi="Times New Roman" w:cs="Times New Roman"/>
          <w:sz w:val="26"/>
          <w:szCs w:val="26"/>
        </w:rPr>
        <w:t>ул. Тани Барамзиной;</w:t>
      </w:r>
    </w:p>
    <w:p w:rsidR="00501E45" w:rsidRPr="00A4124F" w:rsidRDefault="00501E45" w:rsidP="0005450E">
      <w:pPr>
        <w:pStyle w:val="af6"/>
        <w:numPr>
          <w:ilvl w:val="0"/>
          <w:numId w:val="7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4F">
        <w:rPr>
          <w:rFonts w:ascii="Times New Roman" w:hAnsi="Times New Roman" w:cs="Times New Roman"/>
          <w:sz w:val="26"/>
          <w:szCs w:val="26"/>
        </w:rPr>
        <w:t>ул. Тани Барамзиной от пересечения с ул. Короленко до пересечения с ул. Ленина;</w:t>
      </w:r>
    </w:p>
    <w:p w:rsidR="00501E45" w:rsidRPr="00A4124F" w:rsidRDefault="00501E45" w:rsidP="0005450E">
      <w:pPr>
        <w:pStyle w:val="af6"/>
        <w:numPr>
          <w:ilvl w:val="0"/>
          <w:numId w:val="7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24F">
        <w:rPr>
          <w:rFonts w:ascii="Times New Roman" w:hAnsi="Times New Roman" w:cs="Times New Roman"/>
          <w:sz w:val="26"/>
          <w:szCs w:val="26"/>
        </w:rPr>
        <w:t xml:space="preserve">ул. Ленина от пересечения с ул. Тани Барамзиной до пересечения с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4124F">
        <w:rPr>
          <w:rFonts w:ascii="Times New Roman" w:hAnsi="Times New Roman" w:cs="Times New Roman"/>
          <w:sz w:val="26"/>
          <w:szCs w:val="26"/>
        </w:rPr>
        <w:t>ул. Кирова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 xml:space="preserve">мероприятие – День двора </w:t>
      </w:r>
      <w:r w:rsidRPr="003672C6">
        <w:rPr>
          <w:sz w:val="26"/>
          <w:szCs w:val="26"/>
        </w:rPr>
        <w:t>«</w:t>
      </w:r>
      <w:r>
        <w:rPr>
          <w:sz w:val="26"/>
          <w:szCs w:val="26"/>
        </w:rPr>
        <w:t>Р</w:t>
      </w:r>
      <w:r w:rsidRPr="003672C6">
        <w:rPr>
          <w:sz w:val="26"/>
          <w:szCs w:val="26"/>
        </w:rPr>
        <w:t>о</w:t>
      </w:r>
      <w:r>
        <w:rPr>
          <w:sz w:val="26"/>
          <w:szCs w:val="26"/>
        </w:rPr>
        <w:t>сатом|ЧМЗ|Л</w:t>
      </w:r>
      <w:r w:rsidRPr="003672C6">
        <w:rPr>
          <w:sz w:val="26"/>
          <w:szCs w:val="26"/>
        </w:rPr>
        <w:t>ицей: энергия жизни»</w:t>
      </w:r>
      <w:r>
        <w:rPr>
          <w:sz w:val="26"/>
          <w:szCs w:val="26"/>
        </w:rPr>
        <w:t xml:space="preserve"> (далее – общегородское мероприятие)                            1 сентября 2025 г. с 16:00 часов до 19:00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lastRenderedPageBreak/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площадку у муниципального бюджетного учреждения дополнительного образования «Детская школа искусств № 2» по адресу: ул. Пехтина, д. 12а.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Default="00501E45" w:rsidP="0005450E">
      <w:pPr>
        <w:pStyle w:val="af6"/>
        <w:numPr>
          <w:ilvl w:val="0"/>
          <w:numId w:val="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>ул. Пехтина от пересечения с ул. Толстого до ул. Калинина;</w:t>
      </w:r>
    </w:p>
    <w:p w:rsidR="00501E45" w:rsidRDefault="00501E45" w:rsidP="0005450E">
      <w:pPr>
        <w:pStyle w:val="af6"/>
        <w:numPr>
          <w:ilvl w:val="0"/>
          <w:numId w:val="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>ул. Калинина от пересечения с ул. Пехтина до ул. Буденного;</w:t>
      </w:r>
    </w:p>
    <w:p w:rsidR="00501E45" w:rsidRDefault="00501E45" w:rsidP="0005450E">
      <w:pPr>
        <w:pStyle w:val="af6"/>
        <w:numPr>
          <w:ilvl w:val="0"/>
          <w:numId w:val="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>ул. Буденного от пересечения с ул. Калинина до ул. Толстого;</w:t>
      </w:r>
    </w:p>
    <w:p w:rsidR="00501E45" w:rsidRPr="00934794" w:rsidRDefault="00501E45" w:rsidP="0005450E">
      <w:pPr>
        <w:pStyle w:val="af6"/>
        <w:numPr>
          <w:ilvl w:val="0"/>
          <w:numId w:val="2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94">
        <w:rPr>
          <w:rFonts w:ascii="Times New Roman" w:hAnsi="Times New Roman" w:cs="Times New Roman"/>
          <w:sz w:val="26"/>
          <w:szCs w:val="26"/>
        </w:rPr>
        <w:t>ул. Толстого от пересечения с ул. Буденного до ул. Пехтина.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Провести общегородское</w:t>
      </w:r>
      <w:r w:rsidR="00916FE6">
        <w:rPr>
          <w:sz w:val="26"/>
          <w:szCs w:val="26"/>
        </w:rPr>
        <w:t xml:space="preserve"> массовое</w:t>
      </w:r>
      <w:r>
        <w:rPr>
          <w:sz w:val="26"/>
          <w:szCs w:val="26"/>
        </w:rPr>
        <w:t xml:space="preserve"> мероприятие – День двора </w:t>
      </w:r>
      <w:r w:rsidRPr="003672C6">
        <w:rPr>
          <w:sz w:val="26"/>
          <w:szCs w:val="26"/>
        </w:rPr>
        <w:t>«</w:t>
      </w:r>
      <w:r>
        <w:rPr>
          <w:sz w:val="26"/>
          <w:szCs w:val="26"/>
        </w:rPr>
        <w:t>День двора</w:t>
      </w:r>
      <w:r w:rsidRPr="003672C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общегородское мероприятие) 2 сентября 2025 г. с 18:00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972C2E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2470C6">
        <w:rPr>
          <w:rFonts w:ascii="Times New Roman" w:hAnsi="Times New Roman" w:cs="Times New Roman"/>
          <w:sz w:val="26"/>
          <w:szCs w:val="26"/>
        </w:rPr>
        <w:t xml:space="preserve">мероприятия определить площадку </w:t>
      </w:r>
      <w:r w:rsidRPr="00972C2E">
        <w:rPr>
          <w:rFonts w:ascii="Times New Roman" w:hAnsi="Times New Roman" w:cs="Times New Roman"/>
          <w:sz w:val="26"/>
          <w:szCs w:val="26"/>
        </w:rPr>
        <w:t>между домами: ул. Чепецкая, д. 9, 9а, ул. Короленко, д. 22а, 24а.</w:t>
      </w:r>
    </w:p>
    <w:p w:rsidR="00501E45" w:rsidRPr="00972C2E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72C2E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Pr="004D1DBD" w:rsidRDefault="00501E45" w:rsidP="0005450E">
      <w:pPr>
        <w:pStyle w:val="af6"/>
        <w:numPr>
          <w:ilvl w:val="0"/>
          <w:numId w:val="8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DBD">
        <w:rPr>
          <w:rFonts w:ascii="Times New Roman" w:hAnsi="Times New Roman" w:cs="Times New Roman"/>
          <w:sz w:val="26"/>
          <w:szCs w:val="26"/>
        </w:rPr>
        <w:t>ул. Кирова от пересечения с ул. Короленко до пересечения с ул. Чепецкой;</w:t>
      </w:r>
    </w:p>
    <w:p w:rsidR="00501E45" w:rsidRPr="004D1DBD" w:rsidRDefault="00501E45" w:rsidP="0005450E">
      <w:pPr>
        <w:pStyle w:val="af6"/>
        <w:numPr>
          <w:ilvl w:val="0"/>
          <w:numId w:val="8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DBD">
        <w:rPr>
          <w:rFonts w:ascii="Times New Roman" w:hAnsi="Times New Roman" w:cs="Times New Roman"/>
          <w:sz w:val="26"/>
          <w:szCs w:val="26"/>
        </w:rPr>
        <w:t>ул. Короленко от пересечения с ул. Чепецкой до пересечения с ул. Кирова;</w:t>
      </w:r>
    </w:p>
    <w:p w:rsidR="00501E45" w:rsidRPr="004D1DBD" w:rsidRDefault="00501E45" w:rsidP="0005450E">
      <w:pPr>
        <w:pStyle w:val="af6"/>
        <w:numPr>
          <w:ilvl w:val="0"/>
          <w:numId w:val="8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DBD">
        <w:rPr>
          <w:rFonts w:ascii="Times New Roman" w:hAnsi="Times New Roman" w:cs="Times New Roman"/>
          <w:sz w:val="26"/>
          <w:szCs w:val="26"/>
        </w:rPr>
        <w:t>ул. Чепецкая от пересечения с ул. Короленко и до пересечения с ул. Кирова.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«Мы вместе» (далее – общегородское мероприятие) 3 сентября 2025 г. с 18:00 часов до 20:00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710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внутренний двор м</w:t>
      </w:r>
      <w:r w:rsidRPr="00C55EF6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го бюджетного</w:t>
      </w:r>
      <w:r w:rsidRPr="00C55EF6">
        <w:rPr>
          <w:rFonts w:ascii="Times New Roman" w:hAnsi="Times New Roman" w:cs="Times New Roman"/>
          <w:sz w:val="26"/>
          <w:szCs w:val="26"/>
        </w:rPr>
        <w:t xml:space="preserve"> общеобразовательно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C55E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5EF6">
        <w:rPr>
          <w:rFonts w:ascii="Times New Roman" w:hAnsi="Times New Roman" w:cs="Times New Roman"/>
          <w:sz w:val="26"/>
          <w:szCs w:val="26"/>
        </w:rPr>
        <w:t>Средняя общеобразовательная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EF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» по адресу: ул. Кирова, д. 75а.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Default="00501E45" w:rsidP="0005450E">
      <w:pPr>
        <w:pStyle w:val="af6"/>
        <w:numPr>
          <w:ilvl w:val="0"/>
          <w:numId w:val="9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640DB"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>Кирова от пересечения с ул. Заречная до пересечения с ул. Береговая;</w:t>
      </w:r>
    </w:p>
    <w:p w:rsidR="00501E45" w:rsidRDefault="00501E45" w:rsidP="0005450E">
      <w:pPr>
        <w:pStyle w:val="af6"/>
        <w:numPr>
          <w:ilvl w:val="0"/>
          <w:numId w:val="9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Береговая от пересечения с ул. Кирова до пересечения с ул. Мопра;</w:t>
      </w:r>
    </w:p>
    <w:p w:rsidR="00501E45" w:rsidRDefault="00501E45" w:rsidP="0005450E">
      <w:pPr>
        <w:pStyle w:val="af6"/>
        <w:numPr>
          <w:ilvl w:val="0"/>
          <w:numId w:val="9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Мопра от пересечения с ул. Береговая до пересечения с ул. Заречная;</w:t>
      </w:r>
    </w:p>
    <w:p w:rsidR="00501E45" w:rsidRPr="008640DB" w:rsidRDefault="00501E45" w:rsidP="0005450E">
      <w:pPr>
        <w:pStyle w:val="af6"/>
        <w:numPr>
          <w:ilvl w:val="0"/>
          <w:numId w:val="9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ул. Заречная от пересечения с ул. Мопра до пересечения с ул. Кирова.</w:t>
      </w:r>
    </w:p>
    <w:p w:rsidR="00501E45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общегородское </w:t>
      </w:r>
      <w:r w:rsidR="00916FE6">
        <w:rPr>
          <w:sz w:val="26"/>
          <w:szCs w:val="26"/>
        </w:rPr>
        <w:t xml:space="preserve">массовое </w:t>
      </w:r>
      <w:r>
        <w:rPr>
          <w:sz w:val="26"/>
          <w:szCs w:val="26"/>
        </w:rPr>
        <w:t>мероприятие – День двора «День поселка Птицефабрик» (далее – общегородское мероприятие) 5 сентября 2025 г. с 18:00 часов до 22:00 часов.</w:t>
      </w:r>
    </w:p>
    <w:p w:rsidR="00501E45" w:rsidRPr="00D72C67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общегородского мероприятия.</w:t>
      </w:r>
    </w:p>
    <w:p w:rsidR="00501E45" w:rsidRPr="00074C00" w:rsidRDefault="00501E45" w:rsidP="0005450E">
      <w:pPr>
        <w:pStyle w:val="af6"/>
        <w:numPr>
          <w:ilvl w:val="0"/>
          <w:numId w:val="1"/>
        </w:numPr>
        <w:tabs>
          <w:tab w:val="left" w:pos="710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74C00">
        <w:rPr>
          <w:rFonts w:ascii="Times New Roman" w:hAnsi="Times New Roman" w:cs="Times New Roman"/>
          <w:sz w:val="26"/>
          <w:szCs w:val="26"/>
        </w:rPr>
        <w:t xml:space="preserve">Местом </w:t>
      </w:r>
      <w:r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074C00">
        <w:rPr>
          <w:rFonts w:ascii="Times New Roman" w:hAnsi="Times New Roman" w:cs="Times New Roman"/>
          <w:sz w:val="26"/>
          <w:szCs w:val="26"/>
        </w:rPr>
        <w:t>общегород</w:t>
      </w:r>
      <w:r>
        <w:rPr>
          <w:rFonts w:ascii="Times New Roman" w:hAnsi="Times New Roman" w:cs="Times New Roman"/>
          <w:sz w:val="26"/>
          <w:szCs w:val="26"/>
        </w:rPr>
        <w:t>ского мероприятия определить площадь у филиала муниципального бюджетного учреждения культуры «Культурный центр «Россия» «Культурно-спортивный центр «Победа» по адресу: ул. 70 лет Октября, д. 1.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Определить прилегающие территории к месту проведения общегородского мероприятия во время его проведения в следующих границах:</w:t>
      </w:r>
    </w:p>
    <w:p w:rsidR="00501E45" w:rsidRDefault="00501E45" w:rsidP="0005450E">
      <w:pPr>
        <w:pStyle w:val="af6"/>
        <w:numPr>
          <w:ilvl w:val="0"/>
          <w:numId w:val="10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0DB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70 лет Октября от пересечения с ул. Удмуртская до пересечения с ул. Гайдара;</w:t>
      </w:r>
    </w:p>
    <w:p w:rsidR="00501E45" w:rsidRDefault="00501E45" w:rsidP="0005450E">
      <w:pPr>
        <w:pStyle w:val="af6"/>
        <w:numPr>
          <w:ilvl w:val="0"/>
          <w:numId w:val="10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Гайдара от пересечения с ул. 70 лет Октября до ул. Гайдара, д. 11;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72C67">
        <w:rPr>
          <w:rFonts w:ascii="Times New Roman" w:hAnsi="Times New Roman" w:cs="Times New Roman"/>
          <w:sz w:val="26"/>
          <w:szCs w:val="26"/>
        </w:rPr>
        <w:t>Юридическим лицам и индивидуальным предпринимателям рекомендуется принять необходимые меры к соблюдению требований статьи 1 Закона Удмуртской Республики от 04.10.2011 № 44-РЗ «О регулировании отдельных вопросов розничной продажи алкогольной продукции на территории Удмуртской Республики», устанавливающих запрет на розничную продажу алкогольной продукции в местах проведениях культурно-массовых, зрелищно-развлекательных, спортивных, физкультурно-оздоровительных и иных массовых мероприятий, а также на прилегающих территориях к местам проведения таких мероприятий во время их проведения.</w:t>
      </w:r>
    </w:p>
    <w:p w:rsidR="00501E45" w:rsidRPr="006B72F6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B72F6">
        <w:rPr>
          <w:rFonts w:ascii="Times New Roman" w:hAnsi="Times New Roman" w:cs="Times New Roman"/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</w:t>
      </w:r>
      <w:r w:rsidRPr="00F01CCF">
        <w:rPr>
          <w:rFonts w:ascii="Times New Roman" w:hAnsi="Times New Roman" w:cs="Times New Roman"/>
          <w:sz w:val="26"/>
          <w:szCs w:val="26"/>
        </w:rPr>
        <w:t xml:space="preserve">организовать торговое обслуживание общегородского мероприятия, указанного в пунктах 2, </w:t>
      </w:r>
      <w:r w:rsidR="00CD0FC3">
        <w:rPr>
          <w:rFonts w:ascii="Times New Roman" w:hAnsi="Times New Roman" w:cs="Times New Roman"/>
          <w:sz w:val="26"/>
          <w:szCs w:val="26"/>
        </w:rPr>
        <w:t>6, 10, 14, 18, 22, 26, 30, 34, 38, 42, 46, 50.</w:t>
      </w:r>
    </w:p>
    <w:p w:rsidR="00501E45" w:rsidRPr="00CF302A" w:rsidRDefault="00501E45" w:rsidP="0005450E">
      <w:pPr>
        <w:numPr>
          <w:ilvl w:val="0"/>
          <w:numId w:val="1"/>
        </w:numPr>
        <w:tabs>
          <w:tab w:val="left" w:pos="851"/>
        </w:tabs>
        <w:suppressAutoHyphens/>
        <w:spacing w:line="288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во время проведения общегородских мероприятий, указанных в пунктах </w:t>
      </w:r>
      <w:r w:rsidR="00CD0FC3" w:rsidRPr="00F01CCF">
        <w:rPr>
          <w:sz w:val="26"/>
          <w:szCs w:val="26"/>
        </w:rPr>
        <w:t xml:space="preserve">2, </w:t>
      </w:r>
      <w:r w:rsidR="00CD0FC3">
        <w:rPr>
          <w:sz w:val="26"/>
          <w:szCs w:val="26"/>
        </w:rPr>
        <w:t>6, 10, 14, 18, 22, 26, 30, 34, 38, 42, 46, 50.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501E45" w:rsidRDefault="00501E45" w:rsidP="0005450E">
      <w:pPr>
        <w:pStyle w:val="af6"/>
        <w:numPr>
          <w:ilvl w:val="0"/>
          <w:numId w:val="1"/>
        </w:numPr>
        <w:tabs>
          <w:tab w:val="left" w:pos="1134"/>
        </w:tabs>
        <w:suppressAutoHyphens/>
        <w:spacing w:after="0" w:line="288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BB000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B000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B00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9563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662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662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B00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876621" w:rsidP="00501E45">
      <w:pPr>
        <w:jc w:val="right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01E45" w:rsidRDefault="00501E45" w:rsidP="00501E45">
      <w:pPr>
        <w:jc w:val="right"/>
        <w:rPr>
          <w:b/>
          <w:bCs/>
          <w:sz w:val="26"/>
          <w:szCs w:val="26"/>
        </w:rPr>
      </w:pPr>
      <w:r w:rsidRPr="00E14E7C">
        <w:rPr>
          <w:b/>
          <w:bCs/>
          <w:sz w:val="26"/>
          <w:szCs w:val="26"/>
        </w:rPr>
        <w:t>УТВЕРЖДЕН</w:t>
      </w:r>
    </w:p>
    <w:p w:rsidR="00501E45" w:rsidRPr="00644AF6" w:rsidRDefault="00501E45" w:rsidP="00501E45">
      <w:pPr>
        <w:jc w:val="right"/>
        <w:rPr>
          <w:b/>
          <w:bCs/>
          <w:sz w:val="26"/>
          <w:szCs w:val="26"/>
        </w:rPr>
      </w:pPr>
      <w:r w:rsidRPr="00E14E7C">
        <w:rPr>
          <w:sz w:val="26"/>
          <w:szCs w:val="26"/>
        </w:rPr>
        <w:t xml:space="preserve">постановлением </w:t>
      </w:r>
    </w:p>
    <w:p w:rsidR="00501E45" w:rsidRPr="00E14E7C" w:rsidRDefault="00501E45" w:rsidP="00501E45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Администрации города Глазова</w:t>
      </w:r>
    </w:p>
    <w:p w:rsidR="00501E45" w:rsidRPr="00E14E7C" w:rsidRDefault="00501E45" w:rsidP="00501E45">
      <w:pPr>
        <w:jc w:val="right"/>
        <w:rPr>
          <w:sz w:val="26"/>
          <w:szCs w:val="26"/>
        </w:rPr>
      </w:pPr>
      <w:r w:rsidRPr="00E14E7C">
        <w:rPr>
          <w:sz w:val="26"/>
          <w:szCs w:val="26"/>
        </w:rPr>
        <w:t>от _</w:t>
      </w:r>
      <w:r w:rsidR="00701188">
        <w:rPr>
          <w:sz w:val="26"/>
          <w:szCs w:val="26"/>
        </w:rPr>
        <w:t>18.08.2025</w:t>
      </w:r>
      <w:r w:rsidRPr="00E14E7C">
        <w:rPr>
          <w:sz w:val="26"/>
          <w:szCs w:val="26"/>
        </w:rPr>
        <w:t>__ № _</w:t>
      </w:r>
      <w:r w:rsidR="00701188">
        <w:rPr>
          <w:sz w:val="26"/>
          <w:szCs w:val="26"/>
        </w:rPr>
        <w:t>19/13</w:t>
      </w:r>
      <w:bookmarkStart w:id="0" w:name="_GoBack"/>
      <w:bookmarkEnd w:id="0"/>
      <w:r w:rsidRPr="00E14E7C">
        <w:rPr>
          <w:sz w:val="26"/>
          <w:szCs w:val="26"/>
        </w:rPr>
        <w:t>_</w:t>
      </w:r>
    </w:p>
    <w:p w:rsidR="00501E45" w:rsidRPr="00E14E7C" w:rsidRDefault="00501E45" w:rsidP="00501E45">
      <w:pPr>
        <w:pStyle w:val="2"/>
        <w:spacing w:line="240" w:lineRule="auto"/>
        <w:rPr>
          <w:sz w:val="26"/>
          <w:szCs w:val="26"/>
        </w:rPr>
      </w:pPr>
    </w:p>
    <w:p w:rsidR="00501E45" w:rsidRPr="00E14E7C" w:rsidRDefault="00501E45" w:rsidP="00501E45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СОСТАВ </w:t>
      </w:r>
    </w:p>
    <w:p w:rsidR="00501E45" w:rsidRPr="00E14E7C" w:rsidRDefault="00501E45" w:rsidP="00501E45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 w:rsidRPr="00E14E7C">
        <w:rPr>
          <w:sz w:val="26"/>
          <w:szCs w:val="26"/>
        </w:rPr>
        <w:t xml:space="preserve">организационного комитета по подготовке и проведению празднования </w:t>
      </w:r>
    </w:p>
    <w:p w:rsidR="00501E45" w:rsidRPr="00E14E7C" w:rsidRDefault="00501E45" w:rsidP="00501E45">
      <w:pPr>
        <w:pStyle w:val="af7"/>
        <w:suppressLineNumbers w:val="0"/>
        <w:tabs>
          <w:tab w:val="left" w:pos="3918"/>
        </w:tabs>
        <w:rPr>
          <w:sz w:val="26"/>
          <w:szCs w:val="26"/>
        </w:rPr>
      </w:pPr>
      <w:r>
        <w:rPr>
          <w:sz w:val="26"/>
          <w:szCs w:val="26"/>
        </w:rPr>
        <w:t xml:space="preserve">Дней двора </w:t>
      </w:r>
      <w:r w:rsidRPr="00E14E7C">
        <w:rPr>
          <w:sz w:val="26"/>
          <w:szCs w:val="26"/>
        </w:rPr>
        <w:t>в городе Глазове в 202</w:t>
      </w:r>
      <w:r>
        <w:rPr>
          <w:sz w:val="26"/>
          <w:szCs w:val="26"/>
        </w:rPr>
        <w:t>5</w:t>
      </w:r>
      <w:r w:rsidRPr="00E14E7C">
        <w:rPr>
          <w:sz w:val="26"/>
          <w:szCs w:val="26"/>
        </w:rPr>
        <w:t xml:space="preserve"> году</w:t>
      </w:r>
    </w:p>
    <w:p w:rsidR="00501E45" w:rsidRPr="00E14E7C" w:rsidRDefault="00501E45" w:rsidP="00501E45">
      <w:pPr>
        <w:tabs>
          <w:tab w:val="left" w:pos="3918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501E45" w:rsidRPr="00F83EA9" w:rsidTr="00E80A89">
        <w:tc>
          <w:tcPr>
            <w:tcW w:w="9889" w:type="dxa"/>
            <w:gridSpan w:val="2"/>
          </w:tcPr>
          <w:p w:rsidR="00501E45" w:rsidRPr="00F83EA9" w:rsidRDefault="00501E45" w:rsidP="00E80A89">
            <w:pPr>
              <w:pStyle w:val="13"/>
              <w:tabs>
                <w:tab w:val="left" w:pos="3918"/>
              </w:tabs>
              <w:snapToGrid w:val="0"/>
              <w:rPr>
                <w:rFonts w:ascii="Times New Roman" w:hAnsi="Times New Roman" w:cs="Times New Roman"/>
                <w:szCs w:val="26"/>
              </w:rPr>
            </w:pPr>
            <w:r w:rsidRPr="00F83EA9">
              <w:rPr>
                <w:rFonts w:ascii="Times New Roman" w:hAnsi="Times New Roman" w:cs="Times New Roman"/>
                <w:szCs w:val="26"/>
              </w:rPr>
              <w:t>Председатель оргкомитета:</w:t>
            </w:r>
          </w:p>
          <w:p w:rsidR="00501E45" w:rsidRPr="00F83EA9" w:rsidRDefault="00501E45" w:rsidP="00E80A89">
            <w:pPr>
              <w:pStyle w:val="a5"/>
              <w:rPr>
                <w:sz w:val="26"/>
                <w:szCs w:val="26"/>
              </w:rPr>
            </w:pPr>
          </w:p>
        </w:tc>
      </w:tr>
      <w:tr w:rsidR="00501E45" w:rsidRPr="00F83EA9" w:rsidTr="00E80A89">
        <w:tc>
          <w:tcPr>
            <w:tcW w:w="3227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Коновалов Сергей Николаевич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- Глава города Глазова</w:t>
            </w:r>
          </w:p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</w:tc>
      </w:tr>
      <w:tr w:rsidR="00501E45" w:rsidRPr="00F83EA9" w:rsidTr="00E80A89">
        <w:trPr>
          <w:trHeight w:val="321"/>
        </w:trPr>
        <w:tc>
          <w:tcPr>
            <w:tcW w:w="9889" w:type="dxa"/>
            <w:gridSpan w:val="2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83EA9">
              <w:rPr>
                <w:b/>
                <w:bCs/>
                <w:sz w:val="26"/>
                <w:szCs w:val="26"/>
              </w:rPr>
              <w:t>Заместитель председателя:</w:t>
            </w:r>
          </w:p>
          <w:p w:rsidR="00501E45" w:rsidRPr="00F83EA9" w:rsidRDefault="00501E45" w:rsidP="00E80A89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1E45" w:rsidRPr="00F83EA9" w:rsidTr="00E80A89">
        <w:trPr>
          <w:trHeight w:val="700"/>
        </w:trPr>
        <w:tc>
          <w:tcPr>
            <w:tcW w:w="3227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 xml:space="preserve">- Первый заместитель Главы Администрации города Глазова </w:t>
            </w:r>
          </w:p>
        </w:tc>
      </w:tr>
      <w:tr w:rsidR="00501E45" w:rsidRPr="00F83EA9" w:rsidTr="00E80A89">
        <w:tc>
          <w:tcPr>
            <w:tcW w:w="9889" w:type="dxa"/>
            <w:gridSpan w:val="2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83EA9">
              <w:rPr>
                <w:b/>
                <w:bCs/>
                <w:sz w:val="26"/>
                <w:szCs w:val="26"/>
              </w:rPr>
              <w:t>Члены организационного комитета:</w:t>
            </w:r>
          </w:p>
          <w:p w:rsidR="00501E45" w:rsidRPr="00F83EA9" w:rsidRDefault="00501E45" w:rsidP="00E80A89">
            <w:pPr>
              <w:tabs>
                <w:tab w:val="left" w:pos="391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01E45" w:rsidRPr="00F83EA9" w:rsidTr="00E80A89">
        <w:trPr>
          <w:trHeight w:val="983"/>
        </w:trPr>
        <w:tc>
          <w:tcPr>
            <w:tcW w:w="3227" w:type="dxa"/>
          </w:tcPr>
          <w:p w:rsidR="00501E45" w:rsidRPr="00F83EA9" w:rsidRDefault="00501E45" w:rsidP="00E80A8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</w:pPr>
            <w:r w:rsidRPr="00F83EA9"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  <w:t>Бочкарева Наталья Александровна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3EA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начальник </w:t>
            </w:r>
            <w:r w:rsidRPr="00F83EA9">
              <w:rPr>
                <w:rFonts w:ascii="Times New Roman" w:hAnsi="Times New Roman" w:cs="Times New Roman"/>
                <w:b w:val="0"/>
                <w:color w:val="1C1C1C"/>
                <w:sz w:val="26"/>
                <w:szCs w:val="26"/>
              </w:rPr>
              <w:t>управления экономики, развития города, промышленности, потребительского рынка и предпринимательства</w:t>
            </w:r>
            <w:r w:rsidRPr="00F83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3EA9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города Глазова;</w:t>
            </w:r>
          </w:p>
        </w:tc>
      </w:tr>
      <w:tr w:rsidR="00501E45" w:rsidRPr="00F83EA9" w:rsidTr="00E80A89">
        <w:trPr>
          <w:trHeight w:val="662"/>
        </w:trPr>
        <w:tc>
          <w:tcPr>
            <w:tcW w:w="3227" w:type="dxa"/>
          </w:tcPr>
          <w:p w:rsidR="00501E45" w:rsidRPr="00F83EA9" w:rsidRDefault="00501E45" w:rsidP="00E80A8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02124"/>
                <w:sz w:val="26"/>
                <w:szCs w:val="26"/>
                <w:shd w:val="clear" w:color="auto" w:fill="FFFFFF"/>
              </w:rPr>
              <w:t>Борисов Сергей Владимирович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- начальник Межмуниципального отдела МВД России «Глазовский» (по согласованию);</w:t>
            </w:r>
          </w:p>
        </w:tc>
      </w:tr>
      <w:tr w:rsidR="00501E45" w:rsidRPr="00F83EA9" w:rsidTr="00E80A89">
        <w:trPr>
          <w:trHeight w:val="707"/>
        </w:trPr>
        <w:tc>
          <w:tcPr>
            <w:tcW w:w="3227" w:type="dxa"/>
          </w:tcPr>
          <w:p w:rsidR="00501E45" w:rsidRPr="00F83EA9" w:rsidRDefault="00501E45" w:rsidP="00E80A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Ксения Александровна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252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аппарата Администрации города Глазова</w:t>
            </w:r>
          </w:p>
        </w:tc>
      </w:tr>
      <w:tr w:rsidR="00501E45" w:rsidRPr="00F83EA9" w:rsidTr="00E80A89">
        <w:trPr>
          <w:trHeight w:val="689"/>
        </w:trPr>
        <w:tc>
          <w:tcPr>
            <w:tcW w:w="3227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- начальник управления культуры, спорта и молодежной политики Администрации города Глазова;</w:t>
            </w:r>
          </w:p>
        </w:tc>
      </w:tr>
      <w:tr w:rsidR="00501E45" w:rsidRPr="00F83EA9" w:rsidTr="00E80A89">
        <w:trPr>
          <w:trHeight w:val="705"/>
        </w:trPr>
        <w:tc>
          <w:tcPr>
            <w:tcW w:w="3227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Проц Ольга Александровна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- директор МБУК «Культурный центр «Россия» (по согласованию);</w:t>
            </w:r>
          </w:p>
        </w:tc>
      </w:tr>
      <w:tr w:rsidR="00501E45" w:rsidRPr="00F83EA9" w:rsidTr="00E80A89">
        <w:trPr>
          <w:trHeight w:val="696"/>
        </w:trPr>
        <w:tc>
          <w:tcPr>
            <w:tcW w:w="3227" w:type="dxa"/>
          </w:tcPr>
          <w:p w:rsidR="00501E45" w:rsidRPr="00F83EA9" w:rsidRDefault="00501E45" w:rsidP="00E80A89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662" w:type="dxa"/>
          </w:tcPr>
          <w:p w:rsidR="00501E45" w:rsidRPr="00F83EA9" w:rsidRDefault="00501E45" w:rsidP="00E80A89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F83EA9">
              <w:rPr>
                <w:sz w:val="26"/>
                <w:szCs w:val="26"/>
              </w:rPr>
              <w:t>- начальник управления жилищно-коммунального хозяйства Администрации города Глазова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501E45" w:rsidRPr="00760BEF" w:rsidRDefault="00501E45" w:rsidP="00501E4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501E45" w:rsidRDefault="00501E45" w:rsidP="00501E4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501E4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BB000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1E45" w:rsidRDefault="00501E4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501E45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0A" w:rsidRDefault="00BB000A">
      <w:r>
        <w:separator/>
      </w:r>
    </w:p>
  </w:endnote>
  <w:endnote w:type="continuationSeparator" w:id="0">
    <w:p w:rsidR="00BB000A" w:rsidRDefault="00BB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0A" w:rsidRDefault="00BB000A">
      <w:r>
        <w:separator/>
      </w:r>
    </w:p>
  </w:footnote>
  <w:footnote w:type="continuationSeparator" w:id="0">
    <w:p w:rsidR="00BB000A" w:rsidRDefault="00BB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766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B0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766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1188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BB0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478"/>
    <w:multiLevelType w:val="hybridMultilevel"/>
    <w:tmpl w:val="79DA2D3E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292C"/>
    <w:multiLevelType w:val="multilevel"/>
    <w:tmpl w:val="4C328FEE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F4B429E"/>
    <w:multiLevelType w:val="hybridMultilevel"/>
    <w:tmpl w:val="D43804D4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4998"/>
    <w:multiLevelType w:val="hybridMultilevel"/>
    <w:tmpl w:val="2E5E24B0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E88"/>
    <w:multiLevelType w:val="hybridMultilevel"/>
    <w:tmpl w:val="B7C0D5FE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7710"/>
    <w:multiLevelType w:val="hybridMultilevel"/>
    <w:tmpl w:val="F5C4E3BC"/>
    <w:lvl w:ilvl="0" w:tplc="C5E8F28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1BA462C"/>
    <w:multiLevelType w:val="hybridMultilevel"/>
    <w:tmpl w:val="8AB83152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3B3"/>
    <w:multiLevelType w:val="hybridMultilevel"/>
    <w:tmpl w:val="78E6822A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00001"/>
    <w:multiLevelType w:val="hybridMultilevel"/>
    <w:tmpl w:val="B0820C02"/>
    <w:lvl w:ilvl="0" w:tplc="C5E8F28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FC77AEC"/>
    <w:multiLevelType w:val="hybridMultilevel"/>
    <w:tmpl w:val="1D06CEBA"/>
    <w:lvl w:ilvl="0" w:tplc="C5E8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35"/>
    <w:rsid w:val="0005450E"/>
    <w:rsid w:val="002F1C3B"/>
    <w:rsid w:val="003753D5"/>
    <w:rsid w:val="00395635"/>
    <w:rsid w:val="00501E45"/>
    <w:rsid w:val="005C50FC"/>
    <w:rsid w:val="00643A1D"/>
    <w:rsid w:val="00701188"/>
    <w:rsid w:val="007F1304"/>
    <w:rsid w:val="008144AC"/>
    <w:rsid w:val="00876621"/>
    <w:rsid w:val="008B2AFD"/>
    <w:rsid w:val="00916FE6"/>
    <w:rsid w:val="009200E7"/>
    <w:rsid w:val="00922612"/>
    <w:rsid w:val="00942106"/>
    <w:rsid w:val="0095408F"/>
    <w:rsid w:val="00B43B45"/>
    <w:rsid w:val="00B74BAD"/>
    <w:rsid w:val="00BB000A"/>
    <w:rsid w:val="00BE0498"/>
    <w:rsid w:val="00CB5D0C"/>
    <w:rsid w:val="00CD0FC3"/>
    <w:rsid w:val="00CD2C5C"/>
    <w:rsid w:val="00D9224D"/>
    <w:rsid w:val="00E05248"/>
    <w:rsid w:val="00E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FC02E"/>
  <w15:docId w15:val="{629C9C1F-1F69-4406-8E11-2E45E41F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501E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501E45"/>
    <w:rPr>
      <w:sz w:val="24"/>
      <w:szCs w:val="24"/>
    </w:rPr>
  </w:style>
  <w:style w:type="paragraph" w:customStyle="1" w:styleId="13">
    <w:name w:val="Заголовок1"/>
    <w:basedOn w:val="a"/>
    <w:next w:val="a5"/>
    <w:rsid w:val="00501E45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  <w:style w:type="paragraph" w:customStyle="1" w:styleId="af7">
    <w:name w:val="Заголовок таблицы"/>
    <w:basedOn w:val="a"/>
    <w:rsid w:val="00501E45"/>
    <w:pPr>
      <w:suppressLineNumbers/>
      <w:suppressAutoHyphens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62</cp:revision>
  <cp:lastPrinted>2025-08-15T12:18:00Z</cp:lastPrinted>
  <dcterms:created xsi:type="dcterms:W3CDTF">2016-12-16T12:43:00Z</dcterms:created>
  <dcterms:modified xsi:type="dcterms:W3CDTF">2025-08-18T07:02:00Z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