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D6E49" w14:textId="77777777" w:rsidR="00BB0CA1" w:rsidRPr="00E649DB" w:rsidRDefault="00961E3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48A82076" wp14:editId="74F234FE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22640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278A0" w14:paraId="2F0DA59D" w14:textId="77777777" w:rsidTr="00662459">
        <w:trPr>
          <w:jc w:val="center"/>
        </w:trPr>
        <w:tc>
          <w:tcPr>
            <w:tcW w:w="3988" w:type="dxa"/>
            <w:vAlign w:val="center"/>
          </w:tcPr>
          <w:p w14:paraId="32BCBBDD" w14:textId="77777777" w:rsidR="00BB0CA1" w:rsidRPr="00662459" w:rsidRDefault="00961E3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0D7FE2DB" w14:textId="77777777" w:rsidR="00BB0CA1" w:rsidRPr="00662459" w:rsidRDefault="00961E3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7E2EAFAA" w14:textId="77777777" w:rsidR="00BB0CA1" w:rsidRPr="00662459" w:rsidRDefault="00961E3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6016113B" w14:textId="77777777" w:rsidR="00BB0CA1" w:rsidRPr="00662459" w:rsidRDefault="00961E3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499FE3AB" w14:textId="77777777" w:rsidR="00BB0CA1" w:rsidRPr="00662459" w:rsidRDefault="00961E3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15EDEBCB" w14:textId="77777777" w:rsidR="00BB0CA1" w:rsidRPr="00662459" w:rsidRDefault="00BB0CA1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637B87F6" w14:textId="77777777" w:rsidR="00BB0CA1" w:rsidRPr="00662459" w:rsidRDefault="00961E3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151BD192" w14:textId="77777777" w:rsidR="00BB0CA1" w:rsidRPr="00662459" w:rsidRDefault="00961E3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67438269" w14:textId="77777777" w:rsidR="00BB0CA1" w:rsidRPr="00662459" w:rsidRDefault="00961E3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23EEF513" w14:textId="77777777" w:rsidR="00BB0CA1" w:rsidRPr="00662459" w:rsidRDefault="00961E3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213CA834" w14:textId="77777777" w:rsidR="00BB0CA1" w:rsidRPr="00662459" w:rsidRDefault="00961E3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39973FE4" w14:textId="77777777" w:rsidR="00BB0CA1" w:rsidRPr="00E649DB" w:rsidRDefault="00BB0CA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7A7AEF15" w14:textId="77777777" w:rsidR="00BB0CA1" w:rsidRPr="00E649DB" w:rsidRDefault="00BB0CA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5932EFFD" w14:textId="77777777" w:rsidR="00BB0CA1" w:rsidRPr="00E649DB" w:rsidRDefault="00961E3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122DA464" w14:textId="77777777" w:rsidR="00BB0CA1" w:rsidRPr="00E649DB" w:rsidRDefault="00BB0CA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7C083DE2" w14:textId="63B22F6E" w:rsidR="00BB0CA1" w:rsidRPr="00E649DB" w:rsidRDefault="00961E3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BA17DE">
        <w:rPr>
          <w:rFonts w:eastAsiaTheme="minorEastAsia"/>
          <w:color w:val="000000"/>
          <w:sz w:val="26"/>
          <w:szCs w:val="26"/>
        </w:rPr>
        <w:t>03.06.2025</w:t>
      </w:r>
      <w:r w:rsidRPr="00E649DB">
        <w:rPr>
          <w:rFonts w:eastAsiaTheme="minorEastAsia"/>
          <w:color w:val="000000"/>
          <w:sz w:val="26"/>
          <w:szCs w:val="26"/>
        </w:rPr>
        <w:t>____                                                           № ____</w:t>
      </w:r>
      <w:r w:rsidR="00BA17DE">
        <w:rPr>
          <w:rFonts w:eastAsiaTheme="minorEastAsia"/>
          <w:color w:val="000000"/>
          <w:sz w:val="26"/>
          <w:szCs w:val="26"/>
        </w:rPr>
        <w:t>25/13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14:paraId="633AF1B9" w14:textId="77777777" w:rsidR="00BB0CA1" w:rsidRPr="00E649DB" w:rsidRDefault="00BB0CA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67583254" w14:textId="77777777" w:rsidR="00BB0CA1" w:rsidRPr="00E649DB" w:rsidRDefault="00961E3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3D8F9E7A" w14:textId="77777777" w:rsidR="00BB0CA1" w:rsidRPr="00760BEF" w:rsidRDefault="00BB0CA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3E887E7F" w14:textId="77777777" w:rsidR="00E14605" w:rsidRDefault="00961E37" w:rsidP="00E14605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временном ограничении движения транспортных средств по  автомобильным дорогам местного значения города Глазова во время проведения общегородского мероприятия, посвященного празднованию  </w:t>
      </w:r>
    </w:p>
    <w:p w14:paraId="49BF7F9E" w14:textId="41965004" w:rsidR="00BB0CA1" w:rsidRPr="00F144F2" w:rsidRDefault="00961E37" w:rsidP="00E1460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347-летия города Глазова </w:t>
      </w:r>
    </w:p>
    <w:p w14:paraId="528FAD4F" w14:textId="77777777" w:rsidR="00BB0CA1" w:rsidRPr="00760BEF" w:rsidRDefault="00BB0CA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050CE357" w14:textId="77777777" w:rsidR="00E417E6" w:rsidRPr="006C029B" w:rsidRDefault="00E417E6" w:rsidP="00E417E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>,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29.05.202</w:t>
      </w:r>
      <w:r w:rsidRPr="006C029B">
        <w:rPr>
          <w:sz w:val="26"/>
          <w:szCs w:val="26"/>
        </w:rPr>
        <w:t>5</w:t>
      </w:r>
      <w:r>
        <w:rPr>
          <w:sz w:val="26"/>
          <w:szCs w:val="26"/>
        </w:rPr>
        <w:t>г. №</w:t>
      </w:r>
      <w:r w:rsidRPr="006C029B">
        <w:rPr>
          <w:sz w:val="26"/>
          <w:szCs w:val="26"/>
        </w:rPr>
        <w:t>1</w:t>
      </w:r>
      <w:r>
        <w:rPr>
          <w:sz w:val="26"/>
          <w:szCs w:val="26"/>
        </w:rPr>
        <w:t>9/8 «О праздновании Дня города Глазова в 2025 году», в целях обеспечения безопасности дорожного движения во время проведения общегородского мероприятия</w:t>
      </w:r>
    </w:p>
    <w:p w14:paraId="5A7A2F82" w14:textId="77777777" w:rsidR="00E417E6" w:rsidRPr="00D73E53" w:rsidRDefault="00E417E6" w:rsidP="00E417E6">
      <w:pPr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14:paraId="1C7D8331" w14:textId="77777777" w:rsidR="00E417E6" w:rsidRDefault="00E417E6" w:rsidP="00E417E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14:paraId="161EB709" w14:textId="77777777" w:rsidR="00E417E6" w:rsidRDefault="00E417E6" w:rsidP="00E417E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</w:t>
      </w:r>
      <w:r w:rsidRPr="00D73E53">
        <w:rPr>
          <w:sz w:val="26"/>
          <w:szCs w:val="26"/>
        </w:rPr>
        <w:t>Ввести</w:t>
      </w:r>
      <w:r>
        <w:rPr>
          <w:sz w:val="26"/>
          <w:szCs w:val="26"/>
        </w:rPr>
        <w:t xml:space="preserve"> </w:t>
      </w:r>
      <w:r w:rsidRPr="00D73E53">
        <w:rPr>
          <w:sz w:val="26"/>
          <w:szCs w:val="26"/>
        </w:rPr>
        <w:t>временное ограничени</w:t>
      </w:r>
      <w:r>
        <w:rPr>
          <w:sz w:val="26"/>
          <w:szCs w:val="26"/>
        </w:rPr>
        <w:t xml:space="preserve">е движения транспортных средств во время </w:t>
      </w:r>
      <w:r w:rsidRPr="0067160C">
        <w:rPr>
          <w:sz w:val="26"/>
          <w:szCs w:val="26"/>
        </w:rPr>
        <w:t xml:space="preserve">проведения </w:t>
      </w:r>
      <w:r>
        <w:rPr>
          <w:sz w:val="26"/>
          <w:szCs w:val="26"/>
        </w:rPr>
        <w:t xml:space="preserve">общегородского мероприятия, посвященного празднованию 347-летия города Глазова, путем прекращения движения на следующих участках автомобильных дорог местного значения города Глазова: </w:t>
      </w:r>
    </w:p>
    <w:p w14:paraId="33608BA5" w14:textId="77777777" w:rsidR="00E417E6" w:rsidRDefault="00E417E6" w:rsidP="00E417E6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07.06.2025г. с 08:00 до 23:00</w:t>
      </w:r>
    </w:p>
    <w:p w14:paraId="19D9F556" w14:textId="77777777" w:rsidR="00E417E6" w:rsidRPr="005705BB" w:rsidRDefault="00E417E6" w:rsidP="00E417E6">
      <w:pPr>
        <w:spacing w:line="360" w:lineRule="auto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5705BB">
        <w:rPr>
          <w:bCs/>
          <w:sz w:val="26"/>
          <w:szCs w:val="26"/>
        </w:rPr>
        <w:t>ул.Парковая (от ул.Комсомольская до Дома спорта МАУ СКК «Прогресс» (ул.Парковая, д.45).</w:t>
      </w:r>
    </w:p>
    <w:p w14:paraId="59A5A727" w14:textId="77777777" w:rsidR="00E417E6" w:rsidRPr="005214C0" w:rsidRDefault="00E417E6" w:rsidP="00E417E6">
      <w:pPr>
        <w:spacing w:line="360" w:lineRule="auto"/>
        <w:jc w:val="both"/>
        <w:rPr>
          <w:b/>
          <w:sz w:val="26"/>
          <w:szCs w:val="26"/>
        </w:rPr>
      </w:pPr>
      <w:r w:rsidRPr="005214C0">
        <w:rPr>
          <w:b/>
          <w:sz w:val="26"/>
          <w:szCs w:val="26"/>
        </w:rPr>
        <w:lastRenderedPageBreak/>
        <w:t>0</w:t>
      </w:r>
      <w:r>
        <w:rPr>
          <w:b/>
          <w:sz w:val="26"/>
          <w:szCs w:val="26"/>
        </w:rPr>
        <w:t>7</w:t>
      </w:r>
      <w:r w:rsidRPr="005214C0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6</w:t>
      </w:r>
      <w:r w:rsidRPr="005214C0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5</w:t>
      </w:r>
      <w:r w:rsidRPr="005214C0">
        <w:rPr>
          <w:b/>
          <w:sz w:val="26"/>
          <w:szCs w:val="26"/>
        </w:rPr>
        <w:t xml:space="preserve">г. с </w:t>
      </w:r>
      <w:r>
        <w:rPr>
          <w:b/>
          <w:sz w:val="26"/>
          <w:szCs w:val="26"/>
        </w:rPr>
        <w:t>16</w:t>
      </w:r>
      <w:r w:rsidRPr="005214C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Pr="005214C0">
        <w:rPr>
          <w:b/>
          <w:sz w:val="26"/>
          <w:szCs w:val="26"/>
        </w:rPr>
        <w:t xml:space="preserve">0 до </w:t>
      </w:r>
      <w:r>
        <w:rPr>
          <w:b/>
          <w:sz w:val="26"/>
          <w:szCs w:val="26"/>
        </w:rPr>
        <w:t>21</w:t>
      </w:r>
      <w:r w:rsidRPr="005214C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Pr="005214C0">
        <w:rPr>
          <w:b/>
          <w:sz w:val="26"/>
          <w:szCs w:val="26"/>
        </w:rPr>
        <w:t>0</w:t>
      </w:r>
    </w:p>
    <w:p w14:paraId="430A64E0" w14:textId="77777777" w:rsidR="00E417E6" w:rsidRDefault="00E417E6" w:rsidP="00E417E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ул.Кирова (от ул.Советская до ул.Ленина).</w:t>
      </w:r>
    </w:p>
    <w:p w14:paraId="00CCB9D3" w14:textId="77777777" w:rsidR="00E417E6" w:rsidRDefault="00E417E6" w:rsidP="00E417E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Организации, осуществляющей содержание автомобильных дорог  общего пользования местного значения в 2025 году, Акционерному обществу «Жилищно-коммунальное управление города Глазова»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>на период проведения</w:t>
      </w:r>
      <w:r>
        <w:rPr>
          <w:sz w:val="26"/>
          <w:szCs w:val="26"/>
        </w:rPr>
        <w:t xml:space="preserve"> общегородского мероприятия.</w:t>
      </w:r>
    </w:p>
    <w:p w14:paraId="49017BF7" w14:textId="77777777" w:rsidR="00E417E6" w:rsidRDefault="00E417E6" w:rsidP="00E417E6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14:paraId="58FD81EE" w14:textId="77777777" w:rsidR="00E417E6" w:rsidRDefault="00E417E6" w:rsidP="00E417E6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>: Т.Барамзиной, Пряженникова, Республиканская.</w:t>
      </w:r>
    </w:p>
    <w:p w14:paraId="106E6C8B" w14:textId="77777777" w:rsidR="00E417E6" w:rsidRDefault="00E417E6" w:rsidP="00E417E6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заместителя Главы Администрации города Глазова по вопросам строительства, архитектуры и жилищно-коммунального хозяйства. </w:t>
      </w:r>
    </w:p>
    <w:p w14:paraId="7746C53E" w14:textId="77777777" w:rsidR="00E417E6" w:rsidRDefault="00E417E6" w:rsidP="00E417E6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14:paraId="7109D6ED" w14:textId="77777777" w:rsidR="00E417E6" w:rsidRPr="00760BEF" w:rsidRDefault="00E417E6" w:rsidP="00E417E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6CF89287" w14:textId="77777777" w:rsidR="00BB0CA1" w:rsidRPr="001F5B74" w:rsidRDefault="00BB0CA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74C4E66B" w14:textId="77777777" w:rsidR="00BB0CA1" w:rsidRPr="00760BEF" w:rsidRDefault="00BB0CA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5278A0" w14:paraId="1F5FF87B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40C89EF2" w14:textId="77777777" w:rsidR="00BB0CA1" w:rsidRPr="00E649DB" w:rsidRDefault="00961E3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B866F12" w14:textId="77777777" w:rsidR="00BB0CA1" w:rsidRPr="00E649DB" w:rsidRDefault="00961E3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14:paraId="3FCC52BC" w14:textId="77777777" w:rsidR="00BB0CA1" w:rsidRPr="00760BEF" w:rsidRDefault="00BB0CA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BB0CA1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E78DB" w14:textId="77777777" w:rsidR="001F63C0" w:rsidRDefault="001F63C0">
      <w:r>
        <w:separator/>
      </w:r>
    </w:p>
  </w:endnote>
  <w:endnote w:type="continuationSeparator" w:id="0">
    <w:p w14:paraId="4D695B2C" w14:textId="77777777" w:rsidR="001F63C0" w:rsidRDefault="001F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8684E" w14:textId="77777777" w:rsidR="001F63C0" w:rsidRDefault="001F63C0">
      <w:r>
        <w:separator/>
      </w:r>
    </w:p>
  </w:footnote>
  <w:footnote w:type="continuationSeparator" w:id="0">
    <w:p w14:paraId="7C7B70B9" w14:textId="77777777" w:rsidR="001F63C0" w:rsidRDefault="001F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F6A31" w14:textId="77777777" w:rsidR="00BB0CA1" w:rsidRDefault="00961E3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039A9F1" w14:textId="77777777" w:rsidR="00BB0CA1" w:rsidRDefault="00BB0C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EABDE" w14:textId="46EE0826" w:rsidR="00BB0CA1" w:rsidRDefault="00961E3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17DE">
      <w:rPr>
        <w:rStyle w:val="a4"/>
        <w:noProof/>
      </w:rPr>
      <w:t>2</w:t>
    </w:r>
    <w:r>
      <w:rPr>
        <w:rStyle w:val="a4"/>
      </w:rPr>
      <w:fldChar w:fldCharType="end"/>
    </w:r>
  </w:p>
  <w:p w14:paraId="59941699" w14:textId="77777777" w:rsidR="00BB0CA1" w:rsidRDefault="00BB0C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C3900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66B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4243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A5B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A42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F82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081C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672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633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DDDCB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1412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74A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8C2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E6B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CEF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80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C6A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CE9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C4E858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E162B9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22E8CF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ADE664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02014A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E5AB8B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196D92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DB6634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63655E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D849C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3F49F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A852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36AD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C896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7249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EA5A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E32D1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B23C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03EC5B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B302266" w:tentative="1">
      <w:start w:val="1"/>
      <w:numFmt w:val="lowerLetter"/>
      <w:lvlText w:val="%2."/>
      <w:lvlJc w:val="left"/>
      <w:pPr>
        <w:ind w:left="1440" w:hanging="360"/>
      </w:pPr>
    </w:lvl>
    <w:lvl w:ilvl="2" w:tplc="0AFEFD80" w:tentative="1">
      <w:start w:val="1"/>
      <w:numFmt w:val="lowerRoman"/>
      <w:lvlText w:val="%3."/>
      <w:lvlJc w:val="right"/>
      <w:pPr>
        <w:ind w:left="2160" w:hanging="180"/>
      </w:pPr>
    </w:lvl>
    <w:lvl w:ilvl="3" w:tplc="9B58204A" w:tentative="1">
      <w:start w:val="1"/>
      <w:numFmt w:val="decimal"/>
      <w:lvlText w:val="%4."/>
      <w:lvlJc w:val="left"/>
      <w:pPr>
        <w:ind w:left="2880" w:hanging="360"/>
      </w:pPr>
    </w:lvl>
    <w:lvl w:ilvl="4" w:tplc="18DAB18E" w:tentative="1">
      <w:start w:val="1"/>
      <w:numFmt w:val="lowerLetter"/>
      <w:lvlText w:val="%5."/>
      <w:lvlJc w:val="left"/>
      <w:pPr>
        <w:ind w:left="3600" w:hanging="360"/>
      </w:pPr>
    </w:lvl>
    <w:lvl w:ilvl="5" w:tplc="3C1A2874" w:tentative="1">
      <w:start w:val="1"/>
      <w:numFmt w:val="lowerRoman"/>
      <w:lvlText w:val="%6."/>
      <w:lvlJc w:val="right"/>
      <w:pPr>
        <w:ind w:left="4320" w:hanging="180"/>
      </w:pPr>
    </w:lvl>
    <w:lvl w:ilvl="6" w:tplc="46E2C91E" w:tentative="1">
      <w:start w:val="1"/>
      <w:numFmt w:val="decimal"/>
      <w:lvlText w:val="%7."/>
      <w:lvlJc w:val="left"/>
      <w:pPr>
        <w:ind w:left="5040" w:hanging="360"/>
      </w:pPr>
    </w:lvl>
    <w:lvl w:ilvl="7" w:tplc="3642DB38" w:tentative="1">
      <w:start w:val="1"/>
      <w:numFmt w:val="lowerLetter"/>
      <w:lvlText w:val="%8."/>
      <w:lvlJc w:val="left"/>
      <w:pPr>
        <w:ind w:left="5760" w:hanging="360"/>
      </w:pPr>
    </w:lvl>
    <w:lvl w:ilvl="8" w:tplc="75884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A1C1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29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87C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4862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29C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8E4C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C86F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0E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7087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A5A1D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CCE1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BC3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A010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290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D2AE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6EA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A0E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EE5F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7668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AC3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3299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44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AB8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74C1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6C6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4812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C240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1C43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6C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FA21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A40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68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641F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E679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0B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F8BB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46CB23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D220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EAA3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66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825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6474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44B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E2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3291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0F06A0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4708A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18B4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F4D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6C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B61C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44B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20F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9E1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D4AEA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C2B3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6E1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A4C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6E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B658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4B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4FE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033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7EEA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E74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CE8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3ED2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677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CAB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CCA1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E43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A6F5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1481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9E9B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F6BE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69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96A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A83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4B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68E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AE4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A806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9E1C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44F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0E2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62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06B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46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61B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746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A120E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E847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EE9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E22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AA6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400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29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748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CC1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CFACAB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6A09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8C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2A1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C5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484D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23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A2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6C79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FCB428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9DA5E3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5BA073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EE8754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E68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540B34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FE21A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E32F43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B8C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D6E233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A00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80E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0F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942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344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46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83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AD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12B296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8EA7E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8D6A1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2DA62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DB8075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5F62B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1FC945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9EE54E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1F298E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437664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48A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125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C6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67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8A9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89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B88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DA3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17CEB4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007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360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6C1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5AA9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8E9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69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68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C48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046E6FC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9FC9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46AB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1E3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8A1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C626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A18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637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FE1B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76342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C9D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601D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BAA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28C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4C67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48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2B3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20F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D1C8640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9DCB0E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87A980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7BAF77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A238A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C2A6B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B6CD7C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9A2CE9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D603C6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E0E8E19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EF2404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6EA61E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B8C496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ECE94D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7DECCB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87EC3E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516FC4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D12D3A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E6C4AF9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B6EE2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0621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E64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F456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FEC6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11CC9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8038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821A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0AB065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3F2F1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D626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E64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24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0E3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920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48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4847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3607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E45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8063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46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F40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808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A2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AA0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D2BF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3998E8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7C6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A2B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E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28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80E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88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D281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6C5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AE6B1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48D4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7CA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12C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FCA2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9C2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10D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CF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DA7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ADB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864C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BECB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F858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6EF8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32A5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A86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0F9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C0E0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A0"/>
    <w:rsid w:val="001F63C0"/>
    <w:rsid w:val="005278A0"/>
    <w:rsid w:val="005B1F85"/>
    <w:rsid w:val="00647443"/>
    <w:rsid w:val="00961E37"/>
    <w:rsid w:val="00BA17DE"/>
    <w:rsid w:val="00BB0CA1"/>
    <w:rsid w:val="00E14605"/>
    <w:rsid w:val="00E4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32C3E"/>
  <w15:docId w15:val="{24313412-642D-44B3-BFB6-0698690B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2025-06-03T05:12:00Z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