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5186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6052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9453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5186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5186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5186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5186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5186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F0FA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5186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5186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5186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5186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5186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F0FA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F0FA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5186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F0FA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5186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6C422E">
        <w:rPr>
          <w:rFonts w:eastAsiaTheme="minorEastAsia"/>
          <w:color w:val="000000"/>
          <w:sz w:val="26"/>
          <w:szCs w:val="26"/>
        </w:rPr>
        <w:t>09.04.2025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</w:t>
      </w:r>
      <w:r w:rsidR="006C422E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___</w:t>
      </w:r>
      <w:r w:rsidR="006C422E">
        <w:rPr>
          <w:rFonts w:eastAsiaTheme="minorEastAsia"/>
          <w:color w:val="000000"/>
          <w:sz w:val="26"/>
          <w:szCs w:val="26"/>
        </w:rPr>
        <w:t>20/16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F0FA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5186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F0F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05D6D" w:rsidRDefault="00351862" w:rsidP="00E05D6D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условий», утвержденный постановлением Администрации города Глазова </w:t>
      </w:r>
    </w:p>
    <w:p w:rsidR="00D623C2" w:rsidRPr="00F144F2" w:rsidRDefault="00351862" w:rsidP="00E05D6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02.12.2019 года № 20/22</w:t>
      </w:r>
    </w:p>
    <w:p w:rsidR="00AC14C7" w:rsidRPr="00760BEF" w:rsidRDefault="00DF0F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E6F31" w:rsidRPr="0014132D" w:rsidRDefault="000E6F31" w:rsidP="00A16F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02.05.2006 N 59-ФЗ «О порядке рассмотрения обращений граждан Российской Федерации»,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0E6F31" w:rsidRPr="0014132D" w:rsidRDefault="000E6F31" w:rsidP="00A16FFB">
      <w:pPr>
        <w:pStyle w:val="a6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0E6F31" w:rsidRDefault="000E6F31" w:rsidP="00A16FFB">
      <w:pPr>
        <w:ind w:firstLine="709"/>
        <w:jc w:val="both"/>
        <w:rPr>
          <w:b/>
          <w:sz w:val="26"/>
          <w:szCs w:val="26"/>
        </w:rPr>
      </w:pPr>
      <w:r w:rsidRPr="0014132D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4D2CB6">
        <w:rPr>
          <w:sz w:val="26"/>
          <w:szCs w:val="26"/>
        </w:rPr>
        <w:t>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условий», утвержденный постановлением Администрации города Глазова от 02.12.2019 года № 20/22,</w:t>
      </w:r>
      <w:r w:rsidRPr="0014132D">
        <w:rPr>
          <w:sz w:val="26"/>
          <w:szCs w:val="26"/>
        </w:rPr>
        <w:t xml:space="preserve"> следующие изменения</w:t>
      </w:r>
      <w:r w:rsidRPr="0014132D">
        <w:rPr>
          <w:b/>
          <w:sz w:val="26"/>
          <w:szCs w:val="26"/>
        </w:rPr>
        <w:t>:</w:t>
      </w:r>
    </w:p>
    <w:p w:rsidR="00BA7BC2" w:rsidRPr="007A032B" w:rsidRDefault="00BA7BC2" w:rsidP="00A16FFB">
      <w:pPr>
        <w:ind w:firstLine="709"/>
        <w:jc w:val="both"/>
        <w:rPr>
          <w:sz w:val="26"/>
          <w:szCs w:val="26"/>
        </w:rPr>
      </w:pPr>
      <w:r w:rsidRPr="007A032B">
        <w:rPr>
          <w:sz w:val="26"/>
          <w:szCs w:val="26"/>
        </w:rPr>
        <w:t xml:space="preserve">1.1. Раздел </w:t>
      </w:r>
      <w:r w:rsidRPr="007A032B">
        <w:rPr>
          <w:sz w:val="26"/>
          <w:szCs w:val="26"/>
          <w:lang w:val="en-US"/>
        </w:rPr>
        <w:t>I</w:t>
      </w:r>
      <w:r w:rsidRPr="007A032B">
        <w:rPr>
          <w:sz w:val="26"/>
          <w:szCs w:val="26"/>
        </w:rPr>
        <w:t xml:space="preserve"> «Общие положения» дополнить Главой 3.1 следующего содержания:</w:t>
      </w:r>
    </w:p>
    <w:p w:rsidR="00BA7BC2" w:rsidRPr="007A032B" w:rsidRDefault="00BA7BC2" w:rsidP="00A16FFB">
      <w:pPr>
        <w:jc w:val="center"/>
        <w:rPr>
          <w:b/>
          <w:bCs/>
          <w:iCs/>
          <w:sz w:val="26"/>
          <w:szCs w:val="26"/>
        </w:rPr>
      </w:pPr>
      <w:r w:rsidRPr="007A032B">
        <w:rPr>
          <w:b/>
          <w:bCs/>
          <w:iCs/>
          <w:sz w:val="26"/>
          <w:szCs w:val="26"/>
        </w:rPr>
        <w:t>«3.1. Перечень нормативных правовых актов, непосредственно</w:t>
      </w:r>
    </w:p>
    <w:p w:rsidR="00BA7BC2" w:rsidRPr="007A032B" w:rsidRDefault="00BA7BC2" w:rsidP="00A16FFB">
      <w:pPr>
        <w:jc w:val="center"/>
        <w:rPr>
          <w:sz w:val="26"/>
          <w:szCs w:val="26"/>
        </w:rPr>
      </w:pPr>
      <w:r w:rsidRPr="007A032B">
        <w:rPr>
          <w:b/>
          <w:bCs/>
          <w:iCs/>
          <w:sz w:val="26"/>
          <w:szCs w:val="26"/>
        </w:rPr>
        <w:t>регулирующих предоставление муниципальной услуги.</w:t>
      </w:r>
    </w:p>
    <w:p w:rsidR="00BA7BC2" w:rsidRDefault="00BA7BC2" w:rsidP="00A16F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BA7BC2" w:rsidRDefault="00BA7BC2" w:rsidP="00A16FF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Конституцией Российской Федерации. </w:t>
      </w:r>
    </w:p>
    <w:p w:rsidR="00BA7BC2" w:rsidRDefault="00BA7BC2" w:rsidP="00A16FF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Гражданским кодексом Российской Федерации. </w:t>
      </w:r>
    </w:p>
    <w:p w:rsidR="00BA7BC2" w:rsidRDefault="00BA7BC2" w:rsidP="00A16FF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 Жилищным кодексом Российской Федерации. </w:t>
      </w:r>
    </w:p>
    <w:p w:rsidR="00BA7BC2" w:rsidRDefault="00BA7BC2" w:rsidP="00A16F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BA7BC2" w:rsidRDefault="00BA7BC2" w:rsidP="00A16F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BA7BC2" w:rsidRDefault="00BA7BC2" w:rsidP="00A16F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  Федеральным законом от 27.07.2006 № 152-ФЗ «О персональных данных». </w:t>
      </w:r>
    </w:p>
    <w:p w:rsidR="00BA7BC2" w:rsidRDefault="00BA7BC2" w:rsidP="00A16F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7. Конституцией Удмуртской Республики. </w:t>
      </w:r>
    </w:p>
    <w:p w:rsidR="00FD6FFE" w:rsidRDefault="00BA7BC2" w:rsidP="00A16F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 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02.12.2022.</w:t>
      </w:r>
    </w:p>
    <w:p w:rsidR="00BA7BC2" w:rsidRDefault="00FD6FFE" w:rsidP="00A16FFB">
      <w:pPr>
        <w:ind w:firstLine="709"/>
        <w:jc w:val="both"/>
      </w:pPr>
      <w:r>
        <w:rPr>
          <w:color w:val="000000"/>
          <w:sz w:val="26"/>
          <w:szCs w:val="26"/>
        </w:rPr>
        <w:t xml:space="preserve"> </w:t>
      </w:r>
      <w:r w:rsidR="00BA7BC2">
        <w:rPr>
          <w:color w:val="000000"/>
          <w:sz w:val="26"/>
          <w:szCs w:val="26"/>
        </w:rPr>
        <w:t>9. Законом Удмуртской Республики от 25.12.2018 № 86-РЗ «О статусе многодетной семьи в Удмуртской Республике».</w:t>
      </w:r>
    </w:p>
    <w:p w:rsidR="00BA7BC2" w:rsidRDefault="00BA7BC2" w:rsidP="00A16FFB">
      <w:pPr>
        <w:ind w:firstLine="709"/>
        <w:jc w:val="both"/>
      </w:pPr>
      <w:r>
        <w:rPr>
          <w:color w:val="000000"/>
          <w:sz w:val="26"/>
          <w:szCs w:val="26"/>
        </w:rPr>
        <w:t>10. Постановлением Правительства Удмуртской Республики от 12.08.2013 № 369 «О мерах по улучшению жилищных условий многодетных семей за счет средств бюджета Удмуртской Республики».</w:t>
      </w:r>
    </w:p>
    <w:p w:rsidR="00BA7BC2" w:rsidRDefault="00BA7BC2" w:rsidP="00A16FFB">
      <w:pPr>
        <w:ind w:firstLine="709"/>
        <w:jc w:val="both"/>
      </w:pPr>
      <w:r>
        <w:rPr>
          <w:color w:val="000000"/>
          <w:sz w:val="26"/>
          <w:szCs w:val="26"/>
        </w:rPr>
        <w:t>11. Постановлением Правительства Удмуртской Республики от 02.03.2015 № 75 «О предоставлении отдельным категориям граждан мер государственной поддержки в улучшении жилищных условий».</w:t>
      </w:r>
    </w:p>
    <w:p w:rsidR="00BA7BC2" w:rsidRDefault="00BA7BC2" w:rsidP="00A16FFB">
      <w:pPr>
        <w:ind w:firstLine="709"/>
        <w:jc w:val="both"/>
      </w:pPr>
      <w:r>
        <w:rPr>
          <w:color w:val="000000"/>
          <w:sz w:val="26"/>
          <w:szCs w:val="26"/>
        </w:rPr>
        <w:t>12.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BA7BC2" w:rsidRDefault="00BA7BC2" w:rsidP="00A16FFB">
      <w:pPr>
        <w:ind w:firstLine="709"/>
        <w:jc w:val="both"/>
      </w:pPr>
      <w:r>
        <w:rPr>
          <w:color w:val="000000"/>
          <w:sz w:val="26"/>
          <w:szCs w:val="26"/>
        </w:rPr>
        <w:t xml:space="preserve">13. Уставом города Глазова. </w:t>
      </w:r>
    </w:p>
    <w:p w:rsidR="00BA7BC2" w:rsidRDefault="00BA7BC2" w:rsidP="00A16FFB">
      <w:pPr>
        <w:ind w:firstLine="709"/>
        <w:jc w:val="both"/>
      </w:pPr>
      <w:r>
        <w:rPr>
          <w:color w:val="000000"/>
          <w:sz w:val="26"/>
          <w:szCs w:val="26"/>
        </w:rPr>
        <w:t xml:space="preserve">14.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№Городской округ «Город Глазов» Удмуртской Республики». </w:t>
      </w:r>
    </w:p>
    <w:p w:rsidR="00BA7BC2" w:rsidRDefault="00BA7BC2" w:rsidP="00A16FFB">
      <w:pPr>
        <w:ind w:firstLine="709"/>
        <w:jc w:val="both"/>
      </w:pPr>
      <w:r>
        <w:rPr>
          <w:color w:val="000000"/>
          <w:sz w:val="26"/>
          <w:szCs w:val="26"/>
        </w:rPr>
        <w:t>15. Положением об управлении муниципального жилья Администрации города Глазова, утвержденным распоряжением Администрации города Глазова от 29.02.2016 № 51/ОД;</w:t>
      </w:r>
    </w:p>
    <w:p w:rsidR="00BA7BC2" w:rsidRDefault="00BA7BC2" w:rsidP="00A16FFB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16. Настоящим регламентом.».</w:t>
      </w:r>
    </w:p>
    <w:p w:rsidR="000E6F31" w:rsidRPr="00A1177C" w:rsidRDefault="000E6F31" w:rsidP="00A16F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A7BC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A1177C">
        <w:rPr>
          <w:sz w:val="26"/>
          <w:szCs w:val="26"/>
        </w:rPr>
        <w:t xml:space="preserve">Главу </w:t>
      </w:r>
      <w:r>
        <w:rPr>
          <w:sz w:val="26"/>
          <w:szCs w:val="26"/>
        </w:rPr>
        <w:t>8</w:t>
      </w:r>
      <w:r w:rsidRPr="00A1177C">
        <w:rPr>
          <w:sz w:val="26"/>
          <w:szCs w:val="26"/>
        </w:rPr>
        <w:t xml:space="preserve"> Раздела </w:t>
      </w:r>
      <w:r w:rsidRPr="00A1177C">
        <w:rPr>
          <w:sz w:val="26"/>
          <w:szCs w:val="26"/>
          <w:lang w:val="en-US"/>
        </w:rPr>
        <w:t>II</w:t>
      </w:r>
      <w:r w:rsidRPr="00A1177C">
        <w:rPr>
          <w:sz w:val="26"/>
          <w:szCs w:val="26"/>
        </w:rPr>
        <w:t xml:space="preserve"> «Стандарт предоставления муниципальной услуги» исключить.</w:t>
      </w:r>
    </w:p>
    <w:p w:rsidR="000E6F31" w:rsidRDefault="000E6F31" w:rsidP="00A16F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A7B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Главу 14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77C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 w:rsidRPr="00A1177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E6F31" w:rsidRPr="00E05D6D" w:rsidRDefault="000E6F31" w:rsidP="00A16FFB">
      <w:pPr>
        <w:tabs>
          <w:tab w:val="left" w:pos="1680"/>
          <w:tab w:val="center" w:pos="5394"/>
        </w:tabs>
        <w:ind w:firstLine="709"/>
        <w:jc w:val="center"/>
        <w:rPr>
          <w:sz w:val="26"/>
          <w:szCs w:val="26"/>
        </w:rPr>
      </w:pPr>
      <w:r w:rsidRPr="00E05D6D">
        <w:rPr>
          <w:b/>
          <w:sz w:val="26"/>
          <w:szCs w:val="26"/>
        </w:rPr>
        <w:t>«14. М</w:t>
      </w:r>
      <w:r w:rsidRPr="00E05D6D"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0E6F31" w:rsidRPr="00E05D6D" w:rsidRDefault="000E6F31" w:rsidP="00A16FFB">
      <w:pPr>
        <w:ind w:firstLine="709"/>
        <w:jc w:val="center"/>
        <w:rPr>
          <w:sz w:val="26"/>
          <w:szCs w:val="26"/>
        </w:rPr>
      </w:pPr>
      <w:r w:rsidRPr="00E05D6D"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0E6F31" w:rsidRPr="00E05D6D" w:rsidRDefault="000E6F31" w:rsidP="00A16FFB">
      <w:pPr>
        <w:ind w:firstLine="709"/>
        <w:jc w:val="center"/>
        <w:rPr>
          <w:sz w:val="26"/>
          <w:szCs w:val="26"/>
        </w:rPr>
      </w:pPr>
      <w:r w:rsidRPr="00E05D6D"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0E6F31" w:rsidRDefault="000E6F31" w:rsidP="00A16FFB">
      <w:pPr>
        <w:ind w:firstLine="709"/>
        <w:jc w:val="center"/>
        <w:rPr>
          <w:rStyle w:val="blk"/>
          <w:b/>
        </w:rPr>
      </w:pPr>
    </w:p>
    <w:p w:rsidR="000E6F31" w:rsidRPr="005808C5" w:rsidRDefault="000E6F31" w:rsidP="00A16FF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808C5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многофункциональный центр должен составлять не более 15 минут.».</w:t>
      </w:r>
    </w:p>
    <w:p w:rsidR="000E6F31" w:rsidRPr="00625B91" w:rsidRDefault="000E6F31" w:rsidP="00A16F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>1.</w:t>
      </w:r>
      <w:r w:rsidR="00BA7BC2">
        <w:rPr>
          <w:rFonts w:ascii="Times New Roman" w:hAnsi="Times New Roman" w:cs="Times New Roman"/>
          <w:sz w:val="26"/>
          <w:szCs w:val="26"/>
        </w:rPr>
        <w:t>4</w:t>
      </w:r>
      <w:r w:rsidRPr="00625B91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69288B">
        <w:rPr>
          <w:rFonts w:ascii="Times New Roman" w:hAnsi="Times New Roman" w:cs="Times New Roman"/>
          <w:sz w:val="26"/>
          <w:szCs w:val="26"/>
        </w:rPr>
        <w:t xml:space="preserve"> «Ф</w:t>
      </w:r>
      <w:r w:rsidRPr="00625B91">
        <w:rPr>
          <w:rFonts w:ascii="Times New Roman" w:hAnsi="Times New Roman" w:cs="Times New Roman"/>
          <w:sz w:val="26"/>
          <w:szCs w:val="26"/>
        </w:rPr>
        <w:t xml:space="preserve">ормы контроля за </w:t>
      </w:r>
      <w:r w:rsidR="0069288B">
        <w:rPr>
          <w:rFonts w:ascii="Times New Roman" w:hAnsi="Times New Roman" w:cs="Times New Roman"/>
          <w:sz w:val="26"/>
          <w:szCs w:val="26"/>
        </w:rPr>
        <w:t>исполнением административного регламента</w:t>
      </w:r>
      <w:r w:rsidRPr="00625B91">
        <w:rPr>
          <w:rFonts w:ascii="Times New Roman" w:hAnsi="Times New Roman" w:cs="Times New Roman"/>
          <w:sz w:val="26"/>
          <w:szCs w:val="26"/>
        </w:rPr>
        <w:t>» исключить.</w:t>
      </w:r>
    </w:p>
    <w:p w:rsidR="000E6F31" w:rsidRPr="00625B91" w:rsidRDefault="000E6F31" w:rsidP="00A16FFB">
      <w:pPr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</w:t>
      </w:r>
      <w:r w:rsidR="00BA7BC2">
        <w:rPr>
          <w:sz w:val="26"/>
          <w:szCs w:val="26"/>
        </w:rPr>
        <w:t>5</w:t>
      </w:r>
      <w:r w:rsidRPr="00625B91">
        <w:rPr>
          <w:sz w:val="26"/>
          <w:szCs w:val="26"/>
        </w:rPr>
        <w:t xml:space="preserve">. </w:t>
      </w:r>
      <w:r w:rsidRPr="00625B91">
        <w:rPr>
          <w:rFonts w:eastAsia="Calibri"/>
          <w:sz w:val="26"/>
          <w:szCs w:val="26"/>
        </w:rPr>
        <w:t xml:space="preserve">Раздел </w:t>
      </w:r>
      <w:r w:rsidRPr="00625B91">
        <w:rPr>
          <w:rFonts w:eastAsia="Calibri"/>
          <w:sz w:val="26"/>
          <w:szCs w:val="26"/>
          <w:lang w:val="en-US"/>
        </w:rPr>
        <w:t>V</w:t>
      </w:r>
      <w:r w:rsidRPr="00625B91">
        <w:rPr>
          <w:rFonts w:eastAsia="Calibri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служащих» исключить.</w:t>
      </w:r>
    </w:p>
    <w:p w:rsidR="00AC14C7" w:rsidRPr="001F5B74" w:rsidRDefault="00DF0FA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F0FA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F0FA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F0F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9453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186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186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DF0FAA" w:rsidP="006C422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DF0F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AA" w:rsidRDefault="00DF0FAA">
      <w:r>
        <w:separator/>
      </w:r>
    </w:p>
  </w:endnote>
  <w:endnote w:type="continuationSeparator" w:id="0">
    <w:p w:rsidR="00DF0FAA" w:rsidRDefault="00DF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AA" w:rsidRDefault="00DF0FAA">
      <w:r>
        <w:separator/>
      </w:r>
    </w:p>
  </w:footnote>
  <w:footnote w:type="continuationSeparator" w:id="0">
    <w:p w:rsidR="00DF0FAA" w:rsidRDefault="00DF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5186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F0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5186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422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F0F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E40F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0A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C9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C0D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E3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274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C4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251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208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3EE6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18E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82B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08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6E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DA0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CC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AE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406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1E02C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39294C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7C22C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53AE94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0B09C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40A60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6C8BE2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9CC127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DCE19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D9E56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063B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627D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F240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BAA5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FC0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B073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A4F6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0A1C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8B87E6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49EBBB2" w:tentative="1">
      <w:start w:val="1"/>
      <w:numFmt w:val="lowerLetter"/>
      <w:lvlText w:val="%2."/>
      <w:lvlJc w:val="left"/>
      <w:pPr>
        <w:ind w:left="1440" w:hanging="360"/>
      </w:pPr>
    </w:lvl>
    <w:lvl w:ilvl="2" w:tplc="260E6902" w:tentative="1">
      <w:start w:val="1"/>
      <w:numFmt w:val="lowerRoman"/>
      <w:lvlText w:val="%3."/>
      <w:lvlJc w:val="right"/>
      <w:pPr>
        <w:ind w:left="2160" w:hanging="180"/>
      </w:pPr>
    </w:lvl>
    <w:lvl w:ilvl="3" w:tplc="E2CC423C" w:tentative="1">
      <w:start w:val="1"/>
      <w:numFmt w:val="decimal"/>
      <w:lvlText w:val="%4."/>
      <w:lvlJc w:val="left"/>
      <w:pPr>
        <w:ind w:left="2880" w:hanging="360"/>
      </w:pPr>
    </w:lvl>
    <w:lvl w:ilvl="4" w:tplc="7BC49CC2" w:tentative="1">
      <w:start w:val="1"/>
      <w:numFmt w:val="lowerLetter"/>
      <w:lvlText w:val="%5."/>
      <w:lvlJc w:val="left"/>
      <w:pPr>
        <w:ind w:left="3600" w:hanging="360"/>
      </w:pPr>
    </w:lvl>
    <w:lvl w:ilvl="5" w:tplc="24BC97CE" w:tentative="1">
      <w:start w:val="1"/>
      <w:numFmt w:val="lowerRoman"/>
      <w:lvlText w:val="%6."/>
      <w:lvlJc w:val="right"/>
      <w:pPr>
        <w:ind w:left="4320" w:hanging="180"/>
      </w:pPr>
    </w:lvl>
    <w:lvl w:ilvl="6" w:tplc="68DAEF3E" w:tentative="1">
      <w:start w:val="1"/>
      <w:numFmt w:val="decimal"/>
      <w:lvlText w:val="%7."/>
      <w:lvlJc w:val="left"/>
      <w:pPr>
        <w:ind w:left="5040" w:hanging="360"/>
      </w:pPr>
    </w:lvl>
    <w:lvl w:ilvl="7" w:tplc="B81A7178" w:tentative="1">
      <w:start w:val="1"/>
      <w:numFmt w:val="lowerLetter"/>
      <w:lvlText w:val="%8."/>
      <w:lvlJc w:val="left"/>
      <w:pPr>
        <w:ind w:left="5760" w:hanging="360"/>
      </w:pPr>
    </w:lvl>
    <w:lvl w:ilvl="8" w:tplc="8BC46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88C4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60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F09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1818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2A7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804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43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6C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6C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0C22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C07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E8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A4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C8B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46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387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8E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48A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DC4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6C7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2E3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54A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A54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8C0C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00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645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E800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A827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8D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842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E1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CBA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E2F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E7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86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7A52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C5E819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3162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3257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85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E36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C19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80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2B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9CDD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5C6CE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7787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4849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FC5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404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D1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45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F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6E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032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05E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3CE6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121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43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05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6C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8C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64F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752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A9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EEA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667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A75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E6E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65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82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E0B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4803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16B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F20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6A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8C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0CC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A6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6D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9C5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AB8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46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F86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0C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A0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CC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4E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8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40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68A1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8A9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DA6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E1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A3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6C0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07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45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142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F005E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2180B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8E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B23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A6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6E4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DC0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4F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07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52C743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72A57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90880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2E19F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448C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EF605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D38BD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B6F4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4CEF59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8F29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1A8F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98B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C8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E2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B0E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8D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186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BE0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B2E49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C5ECE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214F43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7D0566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D22D5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97603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47893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F5221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89209A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E6C3B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F0E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420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69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01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F6B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4F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82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22A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CEA9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CA2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D47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82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2B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EC9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CD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C9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5E0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06C3E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4489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C26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8B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81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F68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A9C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0C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AF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832A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4C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AD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C6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26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89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89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AF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AA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7F20F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9809B9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02E99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6D21D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89417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65AE7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27EFF3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716D0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1F6FEB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48071C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C40C3E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81A8F6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6A0A43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5D0EB1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6E0DD7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632FE1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D644B3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3600FE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6501F1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3AADC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246E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6A06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8C75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8E18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6EC3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482A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8C9F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4AE00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CD40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2A7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20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83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886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5AA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2A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E1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ECEA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BE2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E48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68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24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5EA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0A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644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CF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5481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7C2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7CF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E7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8E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E2B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2A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67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F01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4DE7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9E7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9EC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07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CB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07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02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E0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26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B7A3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C2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5E23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03D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0D3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1C8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A9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EAE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CC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36"/>
    <w:rsid w:val="000E6F31"/>
    <w:rsid w:val="00144F11"/>
    <w:rsid w:val="00276E6B"/>
    <w:rsid w:val="00351862"/>
    <w:rsid w:val="0069288B"/>
    <w:rsid w:val="006C422E"/>
    <w:rsid w:val="009C54FF"/>
    <w:rsid w:val="00A16FFB"/>
    <w:rsid w:val="00B94536"/>
    <w:rsid w:val="00BA7BC2"/>
    <w:rsid w:val="00DF0FAA"/>
    <w:rsid w:val="00E05D6D"/>
    <w:rsid w:val="00F478F9"/>
    <w:rsid w:val="00F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E3C01"/>
  <w15:docId w15:val="{85C6D686-BBD8-4AA0-AEF2-C0C2DC92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qFormat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blk">
    <w:name w:val="blk"/>
    <w:rsid w:val="000E6F31"/>
  </w:style>
  <w:style w:type="paragraph" w:styleId="af5">
    <w:name w:val="List Paragraph"/>
    <w:basedOn w:val="a"/>
    <w:uiPriority w:val="34"/>
    <w:qFormat/>
    <w:rsid w:val="00BA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2025-04-08T08:07:00Z</cp:lastPrinted>
  <dcterms:created xsi:type="dcterms:W3CDTF">2016-12-16T12:43:00Z</dcterms:created>
  <dcterms:modified xsi:type="dcterms:W3CDTF">2025-04-09T10:06:00Z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