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AE4F3D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8872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B22D23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AE4F3D" w:rsidP="00935D17">
            <w:pPr>
              <w:ind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AE4F3D" w:rsidP="00935D17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AE4F3D" w:rsidP="00935D17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AE4F3D" w:rsidP="00935D17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7C2AEB" w:rsidP="00935D17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AE4F3D" w:rsidP="00935D17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AE4F3D" w:rsidP="00935D17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AE4F3D" w:rsidP="00935D17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AE4F3D" w:rsidP="00935D17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7C2AEB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C2AEB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E4F3D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7C2AEB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305558" w:rsidRDefault="00AE4F3D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305558">
        <w:rPr>
          <w:rFonts w:eastAsiaTheme="minorEastAsia"/>
          <w:color w:val="000000"/>
          <w:sz w:val="26"/>
          <w:szCs w:val="26"/>
        </w:rPr>
        <w:t>___</w:t>
      </w:r>
      <w:r w:rsidR="00305558" w:rsidRPr="00305558">
        <w:rPr>
          <w:rFonts w:eastAsiaTheme="minorEastAsia"/>
          <w:color w:val="000000"/>
          <w:sz w:val="26"/>
          <w:szCs w:val="26"/>
        </w:rPr>
        <w:t>28.12.2024</w:t>
      </w:r>
      <w:r w:rsidRPr="00305558">
        <w:rPr>
          <w:rFonts w:eastAsiaTheme="minorEastAsia"/>
          <w:color w:val="000000"/>
          <w:sz w:val="26"/>
          <w:szCs w:val="26"/>
        </w:rPr>
        <w:t xml:space="preserve">____                                                    </w:t>
      </w:r>
      <w:r w:rsidR="00305558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305558">
        <w:rPr>
          <w:rFonts w:eastAsiaTheme="minorEastAsia"/>
          <w:color w:val="000000"/>
          <w:sz w:val="26"/>
          <w:szCs w:val="26"/>
        </w:rPr>
        <w:t xml:space="preserve">                  № __</w:t>
      </w:r>
      <w:r w:rsidR="00305558" w:rsidRPr="00305558">
        <w:rPr>
          <w:rFonts w:eastAsiaTheme="minorEastAsia"/>
          <w:color w:val="000000"/>
          <w:sz w:val="26"/>
          <w:szCs w:val="26"/>
        </w:rPr>
        <w:t>3/2</w:t>
      </w:r>
      <w:r w:rsidRPr="00305558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7C2AEB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AE4F3D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7C2AEB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9647F7" w:rsidRDefault="009647F7" w:rsidP="009647F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Об утверждении плана мероприятий по противодействию коррупции в муниципальном образовании «Городской округ «Город Глазов» </w:t>
      </w:r>
    </w:p>
    <w:p w:rsidR="009647F7" w:rsidRDefault="009647F7" w:rsidP="009647F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Удмуртской Республики» на 2025 год</w:t>
      </w:r>
    </w:p>
    <w:p w:rsidR="009647F7" w:rsidRDefault="009647F7" w:rsidP="009647F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647F7" w:rsidRPr="00CF479E" w:rsidRDefault="009647F7" w:rsidP="009B65FF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CF479E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ab/>
        <w:t xml:space="preserve">В целях осуществления мер по противодействию коррупции в границах муниципального образования «Городской округ «Город Глазов» Удмуртской Республики», </w:t>
      </w:r>
      <w:r w:rsidRPr="00E842E7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на основании</w:t>
      </w:r>
      <w:r>
        <w:rPr>
          <w:rStyle w:val="12"/>
          <w:rFonts w:ascii="Times New Roman" w:hAnsi="Times New Roman" w:cs="Times New Roman"/>
          <w:b w:val="0"/>
          <w:bCs w:val="0"/>
          <w:iCs/>
          <w:color w:val="FF0000"/>
          <w:sz w:val="25"/>
          <w:szCs w:val="25"/>
        </w:rPr>
        <w:t xml:space="preserve"> 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Федерального закона</w:t>
      </w:r>
      <w:r w:rsidRPr="00CF479E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ого</w:t>
      </w:r>
      <w:r w:rsidRPr="00CF479E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закон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а</w:t>
      </w:r>
      <w:r w:rsidRPr="00CF479E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от 25.12.2008 №273-ФЗ «О противодействии коррупции», руков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одствуясь Уставом</w:t>
      </w:r>
      <w:r w:rsidRPr="001339B9">
        <w:t xml:space="preserve"> 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муниципального образования</w:t>
      </w:r>
      <w:r w:rsidRPr="001339B9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«Городской округ «Город Глазов» Удмуртской Республики»</w:t>
      </w:r>
      <w:r w:rsidRPr="00CF479E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,</w:t>
      </w:r>
    </w:p>
    <w:p w:rsidR="009647F7" w:rsidRDefault="009647F7" w:rsidP="009B65FF">
      <w:pPr>
        <w:spacing w:line="360" w:lineRule="auto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647F7" w:rsidRDefault="009647F7" w:rsidP="009B65FF">
      <w:pPr>
        <w:spacing w:line="360" w:lineRule="auto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  <w:t>П О С Т А Н О В Л Я Ю:</w:t>
      </w:r>
    </w:p>
    <w:p w:rsidR="009647F7" w:rsidRPr="00CF479E" w:rsidRDefault="009647F7" w:rsidP="009B65FF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9647F7" w:rsidRPr="00CF479E" w:rsidRDefault="009647F7" w:rsidP="009B65FF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CF479E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1. 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</w:t>
      </w:r>
      <w:r w:rsidRPr="00CF479E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Утвердить прилагаемый план мероприятий по противодействию коррупции в муниципальном образовании «Городской округ «Город Глазов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» Удмуртской Республики» на 2025</w:t>
      </w:r>
      <w:r w:rsidRPr="00CF479E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год.</w:t>
      </w:r>
    </w:p>
    <w:p w:rsidR="009647F7" w:rsidRPr="004F5891" w:rsidRDefault="009647F7" w:rsidP="009B65FF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color w:val="FF0000"/>
          <w:sz w:val="25"/>
          <w:szCs w:val="25"/>
        </w:rPr>
      </w:pPr>
      <w:r w:rsidRPr="00CF479E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2. 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 </w:t>
      </w:r>
      <w:r w:rsidRPr="00E842E7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Настоящее постановление подлежит официальному опубликованию.</w:t>
      </w:r>
    </w:p>
    <w:p w:rsidR="009647F7" w:rsidRPr="00CF479E" w:rsidRDefault="009647F7" w:rsidP="009B65FF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3. </w:t>
      </w:r>
      <w:r w:rsidRPr="00CF479E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Контроль за исполнением настоящего постановления возложить на руководителя Аппарата Администрации города Глазова.</w:t>
      </w:r>
    </w:p>
    <w:p w:rsidR="009647F7" w:rsidRPr="000422CE" w:rsidRDefault="009647F7" w:rsidP="009647F7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647F7" w:rsidRDefault="009647F7" w:rsidP="009647F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9B65FF" w:rsidRPr="000422CE" w:rsidRDefault="009B65FF" w:rsidP="009647F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9647F7" w:rsidRPr="007D78E4" w:rsidRDefault="009647F7" w:rsidP="009647F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    </w:t>
      </w:r>
      <w:r w:rsidRPr="007D78E4">
        <w:rPr>
          <w:rStyle w:val="af2"/>
          <w:color w:val="auto"/>
          <w:sz w:val="26"/>
          <w:szCs w:val="26"/>
        </w:rPr>
        <w:t>С.Н. Коновалов</w:t>
      </w:r>
    </w:p>
    <w:p w:rsidR="009647F7" w:rsidRDefault="009647F7" w:rsidP="009647F7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9647F7" w:rsidRDefault="009647F7" w:rsidP="009647F7">
      <w:pPr>
        <w:jc w:val="right"/>
      </w:pPr>
      <w:r>
        <w:t>Приложение</w:t>
      </w:r>
    </w:p>
    <w:p w:rsidR="009647F7" w:rsidRDefault="009647F7" w:rsidP="009647F7">
      <w:pPr>
        <w:jc w:val="right"/>
      </w:pPr>
      <w:r>
        <w:t>к постановлению Главы города Глазова</w:t>
      </w:r>
    </w:p>
    <w:p w:rsidR="009647F7" w:rsidRPr="000F3614" w:rsidRDefault="009647F7" w:rsidP="009647F7">
      <w:pPr>
        <w:jc w:val="right"/>
      </w:pPr>
      <w:r>
        <w:t>от «_</w:t>
      </w:r>
      <w:r w:rsidR="00305558">
        <w:t>28</w:t>
      </w:r>
      <w:r>
        <w:t>_» декабря 2024 года № __</w:t>
      </w:r>
      <w:r w:rsidR="00305558">
        <w:t>3/2</w:t>
      </w:r>
      <w:r>
        <w:t>__</w:t>
      </w:r>
    </w:p>
    <w:p w:rsidR="009647F7" w:rsidRPr="00FC791A" w:rsidRDefault="009647F7" w:rsidP="009647F7">
      <w:pPr>
        <w:rPr>
          <w:b/>
        </w:rPr>
      </w:pPr>
    </w:p>
    <w:p w:rsidR="009647F7" w:rsidRPr="00FC791A" w:rsidRDefault="009647F7" w:rsidP="009647F7">
      <w:pPr>
        <w:jc w:val="center"/>
        <w:rPr>
          <w:b/>
        </w:rPr>
      </w:pPr>
      <w:r w:rsidRPr="00FC791A">
        <w:rPr>
          <w:b/>
        </w:rPr>
        <w:t>ПЛАН</w:t>
      </w:r>
    </w:p>
    <w:p w:rsidR="009647F7" w:rsidRPr="00FC791A" w:rsidRDefault="009647F7" w:rsidP="009647F7">
      <w:pPr>
        <w:jc w:val="center"/>
        <w:rPr>
          <w:b/>
        </w:rPr>
      </w:pPr>
      <w:r w:rsidRPr="00FC791A">
        <w:rPr>
          <w:b/>
        </w:rPr>
        <w:t xml:space="preserve">мероприятий по </w:t>
      </w:r>
      <w:r>
        <w:rPr>
          <w:b/>
        </w:rPr>
        <w:t>противодействию</w:t>
      </w:r>
      <w:r w:rsidRPr="00FC791A">
        <w:rPr>
          <w:b/>
        </w:rPr>
        <w:t xml:space="preserve"> коррупции </w:t>
      </w:r>
    </w:p>
    <w:p w:rsidR="009647F7" w:rsidRDefault="009647F7" w:rsidP="009647F7">
      <w:pPr>
        <w:jc w:val="center"/>
        <w:rPr>
          <w:b/>
        </w:rPr>
      </w:pPr>
      <w:r w:rsidRPr="00FC791A">
        <w:rPr>
          <w:b/>
        </w:rPr>
        <w:t xml:space="preserve">в </w:t>
      </w:r>
      <w:r>
        <w:rPr>
          <w:b/>
        </w:rPr>
        <w:t>муниципальном образовании «Город Глазов</w:t>
      </w:r>
      <w:r w:rsidRPr="00FC791A">
        <w:rPr>
          <w:b/>
        </w:rPr>
        <w:t>»</w:t>
      </w:r>
      <w:r>
        <w:rPr>
          <w:b/>
        </w:rPr>
        <w:t xml:space="preserve"> на 2025 год</w:t>
      </w:r>
    </w:p>
    <w:p w:rsidR="009647F7" w:rsidRPr="00B31D5A" w:rsidRDefault="009647F7" w:rsidP="009647F7">
      <w:pPr>
        <w:jc w:val="center"/>
        <w:rPr>
          <w:b/>
        </w:rPr>
      </w:pPr>
    </w:p>
    <w:tbl>
      <w:tblPr>
        <w:tblW w:w="9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66"/>
        <w:gridCol w:w="1559"/>
        <w:gridCol w:w="1843"/>
        <w:gridCol w:w="1984"/>
      </w:tblGrid>
      <w:tr w:rsidR="009647F7" w:rsidRPr="00FC791A" w:rsidTr="00881417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47F7" w:rsidRPr="00D64811" w:rsidRDefault="009647F7" w:rsidP="00881417">
            <w:pPr>
              <w:rPr>
                <w:b/>
              </w:rPr>
            </w:pPr>
          </w:p>
          <w:p w:rsidR="009647F7" w:rsidRPr="00D64811" w:rsidRDefault="009647F7" w:rsidP="00881417">
            <w:pPr>
              <w:jc w:val="center"/>
              <w:rPr>
                <w:b/>
              </w:rPr>
            </w:pPr>
            <w:r w:rsidRPr="00D64811">
              <w:rPr>
                <w:b/>
              </w:rPr>
              <w:t>№</w:t>
            </w:r>
          </w:p>
          <w:p w:rsidR="009647F7" w:rsidRPr="00D64811" w:rsidRDefault="009647F7" w:rsidP="00881417">
            <w:pPr>
              <w:jc w:val="center"/>
              <w:rPr>
                <w:b/>
              </w:rPr>
            </w:pPr>
            <w:r w:rsidRPr="00D64811">
              <w:rPr>
                <w:b/>
              </w:rPr>
              <w:t>п/п</w:t>
            </w:r>
          </w:p>
          <w:p w:rsidR="009647F7" w:rsidRPr="00D64811" w:rsidRDefault="009647F7" w:rsidP="00881417">
            <w:pPr>
              <w:rPr>
                <w:b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47F7" w:rsidRPr="00D64811" w:rsidRDefault="009647F7" w:rsidP="00881417">
            <w:pPr>
              <w:jc w:val="center"/>
              <w:rPr>
                <w:b/>
              </w:rPr>
            </w:pPr>
          </w:p>
          <w:p w:rsidR="009647F7" w:rsidRPr="00D64811" w:rsidRDefault="009647F7" w:rsidP="00881417">
            <w:pPr>
              <w:jc w:val="center"/>
              <w:rPr>
                <w:b/>
              </w:rPr>
            </w:pPr>
            <w:r w:rsidRPr="00D64811">
              <w:rPr>
                <w:b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47F7" w:rsidRPr="00D64811" w:rsidRDefault="009647F7" w:rsidP="00881417">
            <w:pPr>
              <w:jc w:val="center"/>
              <w:rPr>
                <w:b/>
              </w:rPr>
            </w:pPr>
          </w:p>
          <w:p w:rsidR="009647F7" w:rsidRPr="00D64811" w:rsidRDefault="009647F7" w:rsidP="00881417">
            <w:pPr>
              <w:jc w:val="center"/>
              <w:rPr>
                <w:b/>
              </w:rPr>
            </w:pPr>
            <w:r w:rsidRPr="00D64811">
              <w:rPr>
                <w:b/>
              </w:rPr>
              <w:t>Срок реализации</w:t>
            </w:r>
          </w:p>
          <w:p w:rsidR="009647F7" w:rsidRPr="00D64811" w:rsidRDefault="009647F7" w:rsidP="00881417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47F7" w:rsidRPr="00D64811" w:rsidRDefault="009647F7" w:rsidP="00881417">
            <w:pPr>
              <w:jc w:val="center"/>
              <w:rPr>
                <w:b/>
              </w:rPr>
            </w:pPr>
          </w:p>
          <w:p w:rsidR="009647F7" w:rsidRPr="00D64811" w:rsidRDefault="009647F7" w:rsidP="00881417">
            <w:pPr>
              <w:jc w:val="center"/>
              <w:rPr>
                <w:b/>
              </w:rPr>
            </w:pPr>
            <w:r w:rsidRPr="00D64811">
              <w:rPr>
                <w:b/>
              </w:rPr>
              <w:t>Ответственные</w:t>
            </w:r>
          </w:p>
          <w:p w:rsidR="009647F7" w:rsidRPr="00D64811" w:rsidRDefault="009647F7" w:rsidP="0088141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D64811">
              <w:rPr>
                <w:b/>
              </w:rPr>
              <w:t>сполнители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</w:p>
          <w:p w:rsidR="009647F7" w:rsidRDefault="009647F7" w:rsidP="00881417">
            <w:pPr>
              <w:jc w:val="center"/>
              <w:rPr>
                <w:b/>
              </w:rPr>
            </w:pPr>
            <w:r>
              <w:rPr>
                <w:b/>
              </w:rPr>
              <w:t>Ожидаемый</w:t>
            </w:r>
          </w:p>
          <w:p w:rsidR="009647F7" w:rsidRPr="004F4130" w:rsidRDefault="009647F7" w:rsidP="00881417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F4130">
              <w:rPr>
                <w:b/>
              </w:rPr>
              <w:t>езультат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Pr="00D64811" w:rsidRDefault="009647F7" w:rsidP="00881417">
            <w:pPr>
              <w:jc w:val="center"/>
              <w:rPr>
                <w:b/>
              </w:rPr>
            </w:pPr>
            <w:r w:rsidRPr="00D64811">
              <w:rPr>
                <w:b/>
              </w:rPr>
              <w:t>1.</w:t>
            </w:r>
          </w:p>
        </w:tc>
        <w:tc>
          <w:tcPr>
            <w:tcW w:w="9252" w:type="dxa"/>
            <w:gridSpan w:val="4"/>
            <w:tcMar>
              <w:left w:w="0" w:type="dxa"/>
              <w:right w:w="0" w:type="dxa"/>
            </w:tcMar>
          </w:tcPr>
          <w:p w:rsidR="009647F7" w:rsidRPr="00822F81" w:rsidRDefault="009647F7" w:rsidP="00881417">
            <w:pPr>
              <w:jc w:val="center"/>
              <w:rPr>
                <w:b/>
              </w:rPr>
            </w:pPr>
            <w:r w:rsidRPr="004960ED">
              <w:rPr>
                <w:b/>
              </w:rPr>
              <w:t xml:space="preserve">Организационные меры по формированию механизма            </w:t>
            </w:r>
            <w:r w:rsidRPr="004960ED">
              <w:rPr>
                <w:b/>
              </w:rPr>
              <w:br/>
              <w:t xml:space="preserve">              противодействия коррупции</w:t>
            </w:r>
          </w:p>
        </w:tc>
      </w:tr>
      <w:tr w:rsidR="009647F7" w:rsidRPr="00FC791A" w:rsidTr="00881417">
        <w:trPr>
          <w:trHeight w:val="839"/>
        </w:trPr>
        <w:tc>
          <w:tcPr>
            <w:tcW w:w="710" w:type="dxa"/>
            <w:tcMar>
              <w:left w:w="0" w:type="dxa"/>
              <w:right w:w="0" w:type="dxa"/>
            </w:tcMar>
          </w:tcPr>
          <w:p w:rsidR="009647F7" w:rsidRPr="004960ED" w:rsidRDefault="009647F7" w:rsidP="00881417">
            <w:pPr>
              <w:jc w:val="center"/>
            </w:pPr>
            <w:r w:rsidRPr="004960ED">
              <w:t>1.1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 xml:space="preserve">Организация работы  комиссии по координации работы по противодействию коррупции в </w:t>
            </w: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 xml:space="preserve">муниципальном образовании «Городской округ «Город Глазов» </w:t>
            </w:r>
          </w:p>
          <w:p w:rsidR="009647F7" w:rsidRPr="000A6CE0" w:rsidRDefault="009647F7" w:rsidP="00881417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>Удмуртской Республики»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>ежеквартально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>организация системной работы комиссии, повышение эффективности ее деятельности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1.2.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>Оказание помощи в разработке планов по противодействию коррупции в подведомственных учреждениях (предприятиях)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4</w:t>
            </w:r>
            <w:r w:rsidRPr="000A6CE0">
              <w:rPr>
                <w:rFonts w:eastAsia="Calibri"/>
                <w:sz w:val="23"/>
                <w:szCs w:val="23"/>
                <w:lang w:eastAsia="en-US"/>
              </w:rPr>
              <w:t xml:space="preserve"> квартал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>руководители органов Администрации города Глазова, наделенные функциями учредителя в отношении подведомственных учреждений (предприятий)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>обеспечение системной антикоррупционной работы в подведомственных организациях</w:t>
            </w:r>
          </w:p>
        </w:tc>
      </w:tr>
      <w:tr w:rsidR="009647F7" w:rsidRPr="00FC791A" w:rsidTr="00881417">
        <w:trPr>
          <w:trHeight w:val="1357"/>
        </w:trPr>
        <w:tc>
          <w:tcPr>
            <w:tcW w:w="710" w:type="dxa"/>
            <w:tcMar>
              <w:left w:w="0" w:type="dxa"/>
              <w:right w:w="0" w:type="dxa"/>
            </w:tcMar>
          </w:tcPr>
          <w:p w:rsidR="009647F7" w:rsidRPr="004960ED" w:rsidRDefault="009647F7" w:rsidP="00881417">
            <w:pPr>
              <w:jc w:val="center"/>
            </w:pPr>
            <w:r w:rsidRPr="004960ED">
              <w:t>1.</w:t>
            </w:r>
            <w:r>
              <w:t>3.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 xml:space="preserve">Разработка плана работы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4</w:t>
            </w:r>
            <w:r w:rsidRPr="000A6CE0">
              <w:rPr>
                <w:rFonts w:eastAsia="Calibri"/>
                <w:sz w:val="23"/>
                <w:szCs w:val="23"/>
                <w:lang w:eastAsia="en-US"/>
              </w:rPr>
              <w:t xml:space="preserve"> квартал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>организация системной работы комиссии, повышение эффективности ее деятельности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Pr="004960ED" w:rsidRDefault="009647F7" w:rsidP="00881417">
            <w:pPr>
              <w:jc w:val="center"/>
            </w:pPr>
            <w:r>
              <w:t>1.4.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 xml:space="preserve">Разработка плана работы комиссии по урегулированию конфликта интересов руководителей муниципальных учреждений и предприятий </w:t>
            </w: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>муниципального образования «Городской округ «Город Глазов» Удмуртской Республики»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4</w:t>
            </w:r>
            <w:r w:rsidRPr="000A6CE0">
              <w:rPr>
                <w:rFonts w:eastAsia="Calibri"/>
                <w:sz w:val="23"/>
                <w:szCs w:val="23"/>
                <w:lang w:eastAsia="en-US"/>
              </w:rPr>
              <w:t xml:space="preserve"> квартал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>организация системной работы комиссии, повышение эффективности ее деятельности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1.5.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>Представление сведений по итогам антикоррупционного мониторинга в Управление по вопросам противодействия коррупции Администрации Главы и Правительства Удмуртской Республики  по форме утвержденной распоряжением Главы УР от 30.06.2016 № 283-РГ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 xml:space="preserve">ежеквартально до </w:t>
            </w:r>
          </w:p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>15.04.</w:t>
            </w:r>
          </w:p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>15.07.</w:t>
            </w:r>
          </w:p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>15.10.</w:t>
            </w:r>
          </w:p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>ежегодно –</w:t>
            </w:r>
          </w:p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>до 25.12.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>организация системной работы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1.6.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 xml:space="preserve">О плане мероприятий по противодействию коррупции </w:t>
            </w: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 xml:space="preserve">в </w:t>
            </w: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lastRenderedPageBreak/>
              <w:t xml:space="preserve">муниципальном образовании «Городской округ «Город Глазов» </w:t>
            </w:r>
          </w:p>
          <w:p w:rsidR="009647F7" w:rsidRPr="000A6CE0" w:rsidRDefault="009647F7" w:rsidP="00881417">
            <w:pPr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</w:pP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 xml:space="preserve">Удмуртской 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 xml:space="preserve">Республики» </w:t>
            </w: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>на 2026 год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 xml:space="preserve"> и плане работы комиссии</w:t>
            </w: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 xml:space="preserve"> на 2026 год</w:t>
            </w:r>
          </w:p>
          <w:p w:rsidR="009647F7" w:rsidRPr="000A6CE0" w:rsidRDefault="009647F7" w:rsidP="00881417">
            <w:pPr>
              <w:jc w:val="both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lastRenderedPageBreak/>
              <w:t>4 квартал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Члены комиссии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t xml:space="preserve">организация системной </w:t>
            </w:r>
          </w:p>
          <w:p w:rsidR="009647F7" w:rsidRPr="000A6CE0" w:rsidRDefault="009647F7" w:rsidP="0088141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CE0">
              <w:rPr>
                <w:rFonts w:eastAsia="Calibri"/>
                <w:sz w:val="23"/>
                <w:szCs w:val="23"/>
                <w:lang w:eastAsia="en-US"/>
              </w:rPr>
              <w:lastRenderedPageBreak/>
              <w:t>работы комиссии, повышение эффективности ее деятельности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Pr="00D64811" w:rsidRDefault="009647F7" w:rsidP="008814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252" w:type="dxa"/>
            <w:gridSpan w:val="4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b/>
                <w:sz w:val="23"/>
                <w:szCs w:val="23"/>
              </w:rPr>
            </w:pPr>
            <w:r w:rsidRPr="000A6CE0">
              <w:rPr>
                <w:b/>
                <w:sz w:val="23"/>
                <w:szCs w:val="23"/>
              </w:rPr>
              <w:t xml:space="preserve">Механизм внутреннего контроля за деятельностью органов местного самоуправления муниципального образования «Город Глазов». </w:t>
            </w:r>
          </w:p>
          <w:p w:rsidR="009647F7" w:rsidRPr="000A6CE0" w:rsidRDefault="009647F7" w:rsidP="00881417">
            <w:pPr>
              <w:jc w:val="center"/>
              <w:rPr>
                <w:b/>
                <w:sz w:val="23"/>
                <w:szCs w:val="23"/>
              </w:rPr>
            </w:pPr>
            <w:r w:rsidRPr="000A6CE0">
              <w:rPr>
                <w:b/>
                <w:sz w:val="23"/>
                <w:szCs w:val="23"/>
              </w:rPr>
              <w:t>Мониторинг мер по противодействию коррупции.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Pr="00FC791A" w:rsidRDefault="009647F7" w:rsidP="00881417">
            <w:pPr>
              <w:jc w:val="center"/>
            </w:pPr>
            <w:r>
              <w:t>2</w:t>
            </w:r>
            <w:r w:rsidRPr="00FC791A">
              <w:t>.1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Проведение мониторинга соблюдения требований ФЗ от 05.04.2013 № 44-ФЗ при осуществлении закупок товаров, выполнения работ, оказания услуг для муниципальных нужд, подготовка информационно-аналитических материалов о нарушениях, выявленных при осуществлении контроля в сфере размещения закупок для муниципальных нужд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(отчеты – 2,</w:t>
            </w:r>
            <w:r w:rsidRPr="000A6CE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,4</w:t>
            </w:r>
            <w:r w:rsidRPr="000A6CE0">
              <w:rPr>
                <w:sz w:val="23"/>
                <w:szCs w:val="23"/>
              </w:rPr>
              <w:t xml:space="preserve"> квартал</w:t>
            </w:r>
            <w:r>
              <w:rPr>
                <w:sz w:val="23"/>
                <w:szCs w:val="23"/>
              </w:rPr>
              <w:t>ы)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D700E0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финансов, контрольно-счетный орган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выявление и устранение нарушений при осуществлении контроля за соблюдением требований законодательства о контрактной системе в сфере закупок товаров, работ, услуг для обеспечения муниципальных нужд</w:t>
            </w:r>
          </w:p>
        </w:tc>
      </w:tr>
      <w:tr w:rsidR="009647F7" w:rsidRPr="00FC791A" w:rsidTr="00881417">
        <w:trPr>
          <w:trHeight w:val="841"/>
        </w:trPr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2.2.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692153" w:rsidRDefault="009647F7" w:rsidP="00881417">
            <w:pPr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0A6CE0">
              <w:rPr>
                <w:sz w:val="23"/>
                <w:szCs w:val="23"/>
              </w:rPr>
              <w:t>роведение анализа аффи</w:t>
            </w:r>
            <w:r>
              <w:rPr>
                <w:sz w:val="23"/>
                <w:szCs w:val="23"/>
              </w:rPr>
              <w:t xml:space="preserve">лированных связей с участниками закупок: </w:t>
            </w:r>
            <w:r w:rsidRPr="000A6CE0">
              <w:rPr>
                <w:sz w:val="23"/>
                <w:szCs w:val="23"/>
              </w:rPr>
              <w:t>Главы города Глазова</w:t>
            </w:r>
            <w:r>
              <w:rPr>
                <w:sz w:val="23"/>
                <w:szCs w:val="23"/>
              </w:rPr>
              <w:t>, заместителей Главы Администрации города Глазова</w:t>
            </w:r>
            <w:r w:rsidRPr="000A6CE0">
              <w:rPr>
                <w:sz w:val="23"/>
                <w:szCs w:val="23"/>
              </w:rPr>
              <w:t xml:space="preserve"> руководителя органа Администрации города Глазова или иного лица, уполномоченного действовать по доверенности от имени Администрации города Глазова, </w:t>
            </w: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 xml:space="preserve"> муниципального образования «Городской округ «Город Глазов» </w:t>
            </w:r>
          </w:p>
          <w:p w:rsidR="009647F7" w:rsidRPr="000A6CE0" w:rsidRDefault="009647F7" w:rsidP="00881417">
            <w:pPr>
              <w:jc w:val="both"/>
              <w:rPr>
                <w:b/>
                <w:iCs/>
                <w:kern w:val="32"/>
                <w:sz w:val="23"/>
                <w:szCs w:val="23"/>
              </w:rPr>
            </w:pP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 xml:space="preserve">Удмуртской Республики», </w:t>
            </w:r>
            <w:r w:rsidRPr="000A6CE0">
              <w:rPr>
                <w:sz w:val="23"/>
                <w:szCs w:val="23"/>
              </w:rPr>
              <w:t>с подрядчиками, поставщиками, покупателями, исполнителями  контрактов при заключении</w:t>
            </w:r>
            <w:r>
              <w:rPr>
                <w:sz w:val="23"/>
                <w:szCs w:val="23"/>
              </w:rPr>
              <w:t xml:space="preserve"> и исполнении контрактов</w:t>
            </w:r>
            <w:r w:rsidRPr="000A6CE0">
              <w:rPr>
                <w:sz w:val="23"/>
                <w:szCs w:val="23"/>
              </w:rPr>
              <w:t>, а также проведение анализа аффилированных связей между должностными лицами, участвующими в принятии решений о предоставлении муниципального имущества, физическими и юридическим лицами, которым данное имущество предоставляется, доведение информации, поступившей от руководителей юридических лиц о наличии заинтересованности в сделках и возможном конфликте интересов до Главы города Глазова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(отчеты </w:t>
            </w:r>
            <w:r w:rsidR="00D700E0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D700E0">
              <w:rPr>
                <w:sz w:val="23"/>
                <w:szCs w:val="23"/>
              </w:rPr>
              <w:t xml:space="preserve">2, </w:t>
            </w:r>
            <w:r w:rsidRPr="000A6CE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,4</w:t>
            </w:r>
            <w:r w:rsidRPr="000A6CE0">
              <w:rPr>
                <w:sz w:val="23"/>
                <w:szCs w:val="23"/>
              </w:rPr>
              <w:t xml:space="preserve"> квартал</w:t>
            </w:r>
            <w:r>
              <w:rPr>
                <w:sz w:val="23"/>
                <w:szCs w:val="23"/>
              </w:rPr>
              <w:t>ы)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финансов (отдел муниципального заказа), управление имущественных отношений, контрольно-счетный орган, управление организационной и кадровой работы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повышение эффективности и результативности мер по противодействию коррупции при осуществлении закупок товаров, работ, услуг для обеспечения муниципальных нужд</w:t>
            </w:r>
            <w:r>
              <w:rPr>
                <w:sz w:val="23"/>
                <w:szCs w:val="23"/>
              </w:rPr>
              <w:t>, предоставления муниципального имущества</w:t>
            </w:r>
            <w:r w:rsidRPr="000A6CE0">
              <w:rPr>
                <w:sz w:val="23"/>
                <w:szCs w:val="23"/>
              </w:rPr>
              <w:t xml:space="preserve"> в части недопущения конфликта интересов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2.3.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 </w:t>
            </w:r>
            <w:r w:rsidRPr="000A6CE0">
              <w:rPr>
                <w:sz w:val="23"/>
                <w:szCs w:val="23"/>
              </w:rPr>
              <w:lastRenderedPageBreak/>
              <w:t>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на себя, своих супругов и несовершеннолетних детей, при заполнении справок о доходах, расходах, об имуществе и обязательствах имущественного характера, а также муниципальные должности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 квартал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обеспечение полноты и прозрачности представляемых сведений о доходах, расходах, </w:t>
            </w:r>
            <w:r w:rsidRPr="000A6CE0">
              <w:rPr>
                <w:sz w:val="23"/>
                <w:szCs w:val="23"/>
              </w:rPr>
              <w:lastRenderedPageBreak/>
              <w:t>об имуществе и обязательствах имущественного характера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Осуществление контроля за реализацией требований Федерального </w:t>
            </w:r>
            <w:hyperlink r:id="rId8" w:history="1">
              <w:r w:rsidRPr="000A6CE0">
                <w:rPr>
                  <w:sz w:val="23"/>
                  <w:szCs w:val="23"/>
                </w:rPr>
                <w:t>закона</w:t>
              </w:r>
            </w:hyperlink>
            <w:r w:rsidRPr="000A6CE0">
              <w:rPr>
                <w:sz w:val="23"/>
                <w:szCs w:val="23"/>
              </w:rPr>
              <w:t xml:space="preserve"> от 3 декабря 2012 года N 230-ФЗ "О контроле за соответствием расходов лиц, замещающих государственные должности, и иных лиц их доходам" при предоставлении сведений о доходах, расходах, об имуществе и обязательствах имущественного характера и проверках сведений о расходах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квартал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соблюдение муниципальными служащими законодательства о противодействии коррупции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2.5.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Пополнение базы данных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(отчет-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 3, 4 кварталы)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устранение нарушений в соблюдении законодательства о противодействии коррупции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2.6.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Обеспечение представления сведений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квартал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соблюдение муниципальными служащими законодательства о противодействии коррупции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2.7.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Мониторинг работы комиссии по координации работы по противодействию коррупции в муниципальном образовании </w:t>
            </w: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 xml:space="preserve">«Городской округ «Город Глазов» </w:t>
            </w:r>
          </w:p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lastRenderedPageBreak/>
              <w:t>Удмуртской Республики»</w:t>
            </w:r>
            <w:r w:rsidRPr="000A6CE0">
              <w:rPr>
                <w:rStyle w:val="12"/>
                <w:rFonts w:ascii="Times New Roman" w:hAnsi="Times New Roman" w:cs="Times New Roman"/>
                <w:bCs w:val="0"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3, 4 кварталы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секретарь комиссии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принятие мер по повышению эффективности и результативности работы комиссии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2.8.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Осуществление контроля за использованием по назначению и сохранностью объектов муниципальной собственности</w:t>
            </w: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 xml:space="preserve"> в муниципальном образовании «Городской округ «Город Глазов» </w:t>
            </w:r>
          </w:p>
          <w:p w:rsidR="009647F7" w:rsidRPr="000A6CE0" w:rsidRDefault="009647F7" w:rsidP="00881417">
            <w:pPr>
              <w:jc w:val="both"/>
              <w:rPr>
                <w:iCs/>
                <w:kern w:val="32"/>
                <w:sz w:val="23"/>
                <w:szCs w:val="23"/>
              </w:rPr>
            </w:pP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 xml:space="preserve">Удмуртской Республики», </w:t>
            </w:r>
            <w:r w:rsidRPr="000A6CE0">
              <w:rPr>
                <w:sz w:val="23"/>
                <w:szCs w:val="23"/>
              </w:rPr>
              <w:t xml:space="preserve">закрепленных за муниципальными унитарными предприятиями и муниципальными учреждениями </w:t>
            </w:r>
          </w:p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(отчет -3,4 кварталы)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имущественных отношений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отсутствие нарушений использования объектов муниципальной собственности муниципального образования «Город Глазов», закрепленных за муниципальными унитарными предприятиями и муниципальными учреждениями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2.9.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Анализ результатов проведения конкурсов и аукционов по продаже имущества, находящегося в муниципальной собственности города Глазова, в том числе земельных участков, с целью выявления фактов занижения (завышения) стоимости объектов при проведении продажи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 кварталы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имущественных отношений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эффективность проведения конкурса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(аукциона), отсутствие нарушений при проведении торгов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(информация)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2.10.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363D60" w:rsidRDefault="009647F7" w:rsidP="00881417">
            <w:pPr>
              <w:jc w:val="both"/>
              <w:rPr>
                <w:iCs/>
                <w:kern w:val="32"/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Мониторинг работы комиссии по соблюдению требований к служебному поведению </w:t>
            </w:r>
            <w:r>
              <w:rPr>
                <w:sz w:val="23"/>
                <w:szCs w:val="23"/>
              </w:rPr>
              <w:t xml:space="preserve">муниципальных служащих </w:t>
            </w:r>
            <w:r w:rsidRPr="000A6CE0">
              <w:rPr>
                <w:sz w:val="23"/>
                <w:szCs w:val="23"/>
              </w:rPr>
              <w:t xml:space="preserve">и урегулированию конфликта интересов в Администрации муниципального образования </w:t>
            </w: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>«Городской округ «Город Глазов» Удмуртской Республики»</w:t>
            </w:r>
            <w:r w:rsidRPr="000A6CE0">
              <w:rPr>
                <w:rStyle w:val="12"/>
                <w:rFonts w:ascii="Times New Roman" w:hAnsi="Times New Roman" w:cs="Times New Roman"/>
                <w:bCs w:val="0"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 кварталы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принятие мер по повышению эффективности и результативности работы комиссии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2.11.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b/>
                <w:iCs/>
                <w:kern w:val="32"/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Мониторинг работы комиссии по урегулированию конфликта интересов руководителей муниципальных учреждений и предприятий муниципального образования</w:t>
            </w:r>
            <w:r w:rsidRPr="000A6CE0">
              <w:rPr>
                <w:b/>
                <w:sz w:val="23"/>
                <w:szCs w:val="23"/>
              </w:rPr>
              <w:t xml:space="preserve"> </w:t>
            </w:r>
            <w:r w:rsidRPr="000A6CE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3"/>
                <w:szCs w:val="23"/>
              </w:rPr>
              <w:t xml:space="preserve">«Городской округ «Город Глазов» Удмуртской Республики» 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 кварталы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принятие мер по повышению эффективности и результативности работы комиссии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2.12.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Организация работы по противодействию коррупции в сферах культуры, ЖКХ, образования и мониторинг проведения мер по предупреждению коррупции в подведомственных муниципальных учреждениях(предприятиях)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(отчеты-3,4 кварталы)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руководители органов Администрации города Глазова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принятие мер по повышению эффективности и результативности работы 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Pr="00E816C7" w:rsidRDefault="009647F7" w:rsidP="00881417">
            <w:pPr>
              <w:jc w:val="center"/>
            </w:pPr>
            <w:r>
              <w:t>2.13</w:t>
            </w:r>
            <w:r w:rsidRPr="00E816C7">
              <w:t>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Анализ соблюдения запретов, ограничений и требований, предъявляемыми к служебному поведению, муниципальными служащими,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</w:t>
            </w:r>
            <w:r w:rsidRPr="000A6CE0">
              <w:rPr>
                <w:sz w:val="23"/>
                <w:szCs w:val="23"/>
              </w:rPr>
              <w:lastRenderedPageBreak/>
              <w:t>совершению коррупционных правонарушений, о возникновении личной заинтересованности, которая привела или может привести к конфликту интересов, об участии на безвозмездной основе в управлении коммерческой или некоммерческой организации, сообщения о трудоустройстве на другое место работы лицами, в отношении которых установлены при увольнении с муниципальной службы ограничения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lastRenderedPageBreak/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(отчеты-3,4 кварталы)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соблюдение запретов, ограничений и требований муниципальными служащими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(информация)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Pr="00E816C7" w:rsidRDefault="009647F7" w:rsidP="00881417">
            <w:pPr>
              <w:jc w:val="center"/>
            </w:pPr>
            <w:r>
              <w:t>2.14</w:t>
            </w:r>
            <w:r w:rsidRPr="00E816C7">
              <w:t>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Актуализация </w:t>
            </w:r>
            <w:r w:rsidRPr="000A6CE0">
              <w:rPr>
                <w:sz w:val="23"/>
                <w:szCs w:val="23"/>
              </w:rPr>
              <w:t xml:space="preserve">сведений, содержащихся в анкетах, представляемых при назначении </w:t>
            </w:r>
            <w:r>
              <w:rPr>
                <w:sz w:val="23"/>
                <w:szCs w:val="23"/>
              </w:rPr>
              <w:t xml:space="preserve">на  муниципальную должность, должности муниципальной службы </w:t>
            </w:r>
            <w:r w:rsidRPr="000A6CE0">
              <w:rPr>
                <w:sz w:val="23"/>
                <w:szCs w:val="23"/>
              </w:rPr>
              <w:t>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(отчеты-3,4 кварталы)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выявление конфликта интересов в деятельности лиц, замещающих муниципальные должности и должности муниципальной службы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2.15.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Соблюдение ограничений, связанных с назначением на должность руководителя муниципального унитарного пред</w:t>
            </w:r>
            <w:r>
              <w:rPr>
                <w:sz w:val="23"/>
                <w:szCs w:val="23"/>
              </w:rPr>
              <w:t xml:space="preserve">приятия, </w:t>
            </w:r>
            <w:r w:rsidRPr="000A6CE0">
              <w:rPr>
                <w:sz w:val="23"/>
                <w:szCs w:val="23"/>
              </w:rPr>
              <w:t>муниципального учреждения лица, имеющего неснятую (непогашенную) судимость или подвергавшегося уголовному преследованию за совершение преступлений коррупционной направленности (за исключением случаев, когда уголовное преследование прекращено по реабилитирующим основаниям), а также ограничений, связанных с замещением указанным лицом такой должности.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в течение года 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(отчеты-2,3,4 кварталы)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работы,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органы Администрации города Глазова, осуществляющие функции и полномочия учредителя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соблюдение ограничений, установленных для руководителей муниципальных унитарных предприятий и учреждений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(информация)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2.16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Анализ информации (отчета) о состоянии преступности коррупционной направленности в городе Глазове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(отчет -3,4 кварталы)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Представитель Глазовского межрайонного отдела СУ СК РФ по УР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предупреждения и (или) пресечения коррупционных правонарушений (информация)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2.17.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Проверка сведений о доходах, расходах, об имуществе и обязательствах имущественного характера в соответствии с Указом Главы Удмуртской Республики от 25.08.2015 №176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(отчет-3.4 кварталы)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выявление и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устранение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нарушений, противодействие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коррупции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(доклад)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2.18.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Обеспечение защиты информации ограниченного доступа (персональных данных), полученной(переданной) при осуществлении деятельности в области противодействия коррупции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(отчет- </w:t>
            </w:r>
            <w:r w:rsidRPr="000A6CE0">
              <w:rPr>
                <w:sz w:val="23"/>
                <w:szCs w:val="23"/>
              </w:rPr>
              <w:t>3, 4 квартал</w:t>
            </w:r>
            <w:r>
              <w:rPr>
                <w:sz w:val="23"/>
                <w:szCs w:val="23"/>
              </w:rPr>
              <w:t>ы)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отдел мобилизационной работы и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режима секретности,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lastRenderedPageBreak/>
              <w:t>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lastRenderedPageBreak/>
              <w:t>обеспечение за-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щиты информации ограниченного доступа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(информация)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EE5074" w:rsidP="00881417">
            <w:pPr>
              <w:jc w:val="center"/>
            </w:pPr>
            <w:r>
              <w:t>2.19</w:t>
            </w:r>
            <w:r w:rsidR="009647F7">
              <w:t>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tabs>
                <w:tab w:val="left" w:pos="2942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Проведение оценки коррупционных рисков, возникающих при осуществлении коррупционно-опасных функций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(отчет – 2, 3, 4 кварталы)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внесение изменений и уточнений в перечни должностей, замещение которых связано с коррупционными рисками, минимизация коррупционных рисков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Pr="00D64811" w:rsidRDefault="009647F7" w:rsidP="008814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64811">
              <w:rPr>
                <w:b/>
              </w:rPr>
              <w:t>.</w:t>
            </w:r>
          </w:p>
        </w:tc>
        <w:tc>
          <w:tcPr>
            <w:tcW w:w="9252" w:type="dxa"/>
            <w:gridSpan w:val="4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b/>
                <w:sz w:val="23"/>
                <w:szCs w:val="23"/>
              </w:rPr>
            </w:pPr>
            <w:r w:rsidRPr="000A6CE0">
              <w:rPr>
                <w:b/>
                <w:sz w:val="23"/>
                <w:szCs w:val="23"/>
              </w:rPr>
              <w:t xml:space="preserve">Организация и проведение антикоррупционной экспертизы 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b/>
                <w:sz w:val="23"/>
                <w:szCs w:val="23"/>
              </w:rPr>
              <w:t>муниципальных нормативных правовых актов и проектов, разработка нормативных правовых актов в сфере противодействия коррупции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Pr="00FC791A" w:rsidRDefault="009647F7" w:rsidP="00881417">
            <w:pPr>
              <w:jc w:val="center"/>
            </w:pPr>
            <w:r>
              <w:t>3</w:t>
            </w:r>
            <w:r w:rsidRPr="00FC791A">
              <w:t>.1.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Организация и проведение антикоррупционной экспертизы действующих муниципальных нормативных правовых актов Администрации города Глазова и  проектов муниципальных нормативных правовых актов Администрацию города Глазова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в течение года (отчет </w:t>
            </w:r>
            <w:r>
              <w:rPr>
                <w:sz w:val="23"/>
                <w:szCs w:val="23"/>
              </w:rPr>
              <w:t>- 3, 4 кварталы)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правовое управление,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органы Администрации города Глазова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организация системной работы по выявлению, устранению коррупциогенных факторов в нормативных правовых актов и (или) их проектах</w:t>
            </w:r>
          </w:p>
        </w:tc>
      </w:tr>
      <w:tr w:rsidR="009647F7" w:rsidRPr="00FC791A" w:rsidTr="00881417">
        <w:trPr>
          <w:trHeight w:val="2274"/>
        </w:trPr>
        <w:tc>
          <w:tcPr>
            <w:tcW w:w="710" w:type="dxa"/>
            <w:tcMar>
              <w:left w:w="0" w:type="dxa"/>
              <w:right w:w="0" w:type="dxa"/>
            </w:tcMar>
          </w:tcPr>
          <w:p w:rsidR="009647F7" w:rsidRPr="00FC791A" w:rsidRDefault="009647F7" w:rsidP="00881417">
            <w:pPr>
              <w:jc w:val="center"/>
            </w:pPr>
            <w:r>
              <w:t>3.2.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Обеспечение размещения на официальном портале города Глазова</w:t>
            </w:r>
            <w:r w:rsidRPr="000A6CE0">
              <w:rPr>
                <w:color w:val="FF0000"/>
                <w:sz w:val="23"/>
                <w:szCs w:val="23"/>
              </w:rPr>
              <w:t xml:space="preserve"> </w:t>
            </w:r>
            <w:r w:rsidRPr="000A6CE0">
              <w:rPr>
                <w:sz w:val="23"/>
                <w:szCs w:val="23"/>
              </w:rPr>
              <w:t>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постоянно (отчет </w:t>
            </w:r>
            <w:r>
              <w:rPr>
                <w:sz w:val="23"/>
                <w:szCs w:val="23"/>
              </w:rPr>
              <w:t xml:space="preserve"> - 2, 3, 4 кварталы)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директор МБУ «ЦДИ и ОБ»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активизация участия институтов гражданского общества в работе по противодействию коррупции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Pr="006B19C7" w:rsidRDefault="009647F7" w:rsidP="00881417">
            <w:pPr>
              <w:jc w:val="center"/>
            </w:pPr>
            <w:r w:rsidRPr="006B19C7">
              <w:t>3.3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Разработка проектов муниципальных нормативных правовых актов в сфере управления и распоряжения имуществом, находящимся в собственности муниципального образования</w:t>
            </w:r>
            <w:r w:rsidRPr="000A6CE0">
              <w:rPr>
                <w:color w:val="FF0000"/>
                <w:sz w:val="23"/>
                <w:szCs w:val="23"/>
              </w:rPr>
              <w:t xml:space="preserve"> </w:t>
            </w:r>
            <w:r w:rsidRPr="000A6CE0">
              <w:rPr>
                <w:sz w:val="23"/>
                <w:szCs w:val="23"/>
              </w:rPr>
              <w:t>города Глазова  и земельных правоотношений</w:t>
            </w:r>
          </w:p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 (отчет</w:t>
            </w:r>
            <w:r w:rsidR="002F3139">
              <w:rPr>
                <w:sz w:val="23"/>
                <w:szCs w:val="23"/>
              </w:rPr>
              <w:t xml:space="preserve"> – </w:t>
            </w:r>
            <w:r>
              <w:rPr>
                <w:sz w:val="23"/>
                <w:szCs w:val="23"/>
              </w:rPr>
              <w:t>3,4 кварталы)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имущественных отношений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совершенствование муниципальных нормативных правовых актов Администрации города Глазова в сфере управления и распоряжения имуществом, находящимся в собственности города Глазова и земельных правоотношений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3.4.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Разработка проектов муниципальных правовых актов по вопросам противодействия коррупции по результатам мониторинга изменений законодательства о противодействии коррупции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 (отчет</w:t>
            </w:r>
            <w:r>
              <w:rPr>
                <w:sz w:val="23"/>
                <w:szCs w:val="23"/>
              </w:rPr>
              <w:t xml:space="preserve"> – 2,3,4 кварталы</w:t>
            </w:r>
            <w:r w:rsidRPr="000A6CE0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совершенствование муниципальных нормативных правовых актов Администрации города Глазова по противодействию коррупции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Pr="00D64811" w:rsidRDefault="009647F7" w:rsidP="008814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64811">
              <w:rPr>
                <w:b/>
              </w:rPr>
              <w:t>.</w:t>
            </w:r>
          </w:p>
        </w:tc>
        <w:tc>
          <w:tcPr>
            <w:tcW w:w="9252" w:type="dxa"/>
            <w:gridSpan w:val="4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b/>
                <w:sz w:val="23"/>
                <w:szCs w:val="23"/>
              </w:rPr>
              <w:t xml:space="preserve">Формирование нетерпимого отношения к проявлениям коррупции. </w:t>
            </w:r>
            <w:r w:rsidRPr="000A6CE0">
              <w:rPr>
                <w:b/>
                <w:sz w:val="23"/>
                <w:szCs w:val="23"/>
              </w:rPr>
              <w:lastRenderedPageBreak/>
              <w:t>Антикоррупционная пропаганда и антикоррупционное образование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bCs/>
                <w:sz w:val="23"/>
                <w:szCs w:val="23"/>
              </w:rPr>
            </w:pPr>
            <w:r w:rsidRPr="000A6CE0">
              <w:rPr>
                <w:bCs/>
                <w:sz w:val="23"/>
                <w:szCs w:val="23"/>
              </w:rPr>
              <w:t>Повышение квалификации муниципальных служащих по вопросам противодействия коррупции, а также муниципальных служащих, в должностные обязанности которых входит участие в противодействии коррупции, проведение закупок товаров, работ, услуг для обеспечения муниципальных нужд, по образовательным программ в области противодействия коррупции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 (отчет</w:t>
            </w:r>
            <w:r>
              <w:rPr>
                <w:sz w:val="23"/>
                <w:szCs w:val="23"/>
              </w:rPr>
              <w:t xml:space="preserve"> – 3,4 кварталы</w:t>
            </w:r>
            <w:r w:rsidRPr="000A6CE0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повышение уровня образования муниципальных служащих в сфере противодействия коррупции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4.2.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bCs/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муниципальными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 (отчет</w:t>
            </w:r>
            <w:r>
              <w:rPr>
                <w:sz w:val="23"/>
                <w:szCs w:val="23"/>
              </w:rPr>
              <w:t xml:space="preserve"> – 3,4 кварталы</w:t>
            </w:r>
            <w:r w:rsidRPr="000A6CE0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 руководители органов Администрации города Глазова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повышение уровня образования муниципальных служащих в сфере противодействия коррупции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4.3.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о противодействии коррупции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 (отчет</w:t>
            </w:r>
            <w:r>
              <w:rPr>
                <w:sz w:val="23"/>
                <w:szCs w:val="23"/>
              </w:rPr>
              <w:t xml:space="preserve"> – 3,4 кварталы</w:t>
            </w:r>
            <w:r w:rsidRPr="000A6CE0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соблюдение муниципальными служащими ограничений, запретов и исполнение обязанностей, установленных законодательством о противодействии коррупции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4.4.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 Освещение в средствах массовой информации и размещение на официальном сайте города Глазова  в сети "Интернет" аналитической, разъяснительной и иной информации о деятельности по противодействию коррупции, осуществляемой в Удмуртской Республике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 (отчет</w:t>
            </w:r>
            <w:r>
              <w:rPr>
                <w:sz w:val="23"/>
                <w:szCs w:val="23"/>
              </w:rPr>
              <w:t xml:space="preserve"> – 3,4 кварталы</w:t>
            </w:r>
            <w:r w:rsidRPr="000A6CE0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работы, управление общественных связей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повышение информационной открытости и доступности, обеспечения</w:t>
            </w:r>
          </w:p>
          <w:p w:rsidR="009647F7" w:rsidRPr="000A6CE0" w:rsidRDefault="009647F7" w:rsidP="0088141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информированности граждан о деятельности органов местного самоуправления по решению вопроса местного значения по осуществлению мер по противодействию коррупции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4.5.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bCs/>
                <w:sz w:val="23"/>
                <w:szCs w:val="23"/>
              </w:rPr>
            </w:pPr>
            <w:r w:rsidRPr="000A6CE0">
              <w:rPr>
                <w:bCs/>
                <w:sz w:val="23"/>
                <w:szCs w:val="23"/>
              </w:rPr>
              <w:t>Сотрудничество с институтами гражданского общества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(отчет</w:t>
            </w:r>
            <w:r>
              <w:rPr>
                <w:sz w:val="23"/>
                <w:szCs w:val="23"/>
              </w:rPr>
              <w:t xml:space="preserve"> – 3,4 кварталы</w:t>
            </w:r>
            <w:r w:rsidRPr="000A6CE0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руководитель Аппарата,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активизация участия представителей гражданского общества  в реализации антикоррупционной политики</w:t>
            </w:r>
          </w:p>
        </w:tc>
      </w:tr>
      <w:tr w:rsidR="009647F7" w:rsidRPr="00FC791A" w:rsidTr="00881417">
        <w:trPr>
          <w:trHeight w:val="419"/>
        </w:trPr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lastRenderedPageBreak/>
              <w:t>4.6.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Оказание консультативной и методической помощи муниципальным служащим, Главе города Глазова, руководителям муниципальных учреждений по вопросам, связанным с применением на практике мер по противодействию коррупции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по мере обращения 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(отчет</w:t>
            </w:r>
            <w:r>
              <w:rPr>
                <w:sz w:val="23"/>
                <w:szCs w:val="23"/>
              </w:rPr>
              <w:t xml:space="preserve"> – 2,3,4 кварталы</w:t>
            </w:r>
            <w:r w:rsidRPr="000A6CE0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работы, руководители органов Администрации города Глазова, наделенных полномочиями учредителя в отношении подведомственных организаций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повышение уровня правосознания у муниципальных служащих, Главы города Глазова, руководителей муниципальных учреждений</w:t>
            </w:r>
          </w:p>
        </w:tc>
      </w:tr>
      <w:tr w:rsidR="009647F7" w:rsidRPr="00FC791A" w:rsidTr="00881417">
        <w:trPr>
          <w:trHeight w:val="1223"/>
        </w:trPr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4.7.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Обобщение и освещение на официальном портале города Глазова</w:t>
            </w:r>
            <w:r w:rsidRPr="000A6CE0">
              <w:rPr>
                <w:color w:val="FF0000"/>
                <w:sz w:val="23"/>
                <w:szCs w:val="23"/>
              </w:rPr>
              <w:t xml:space="preserve"> </w:t>
            </w:r>
            <w:r w:rsidRPr="000A6CE0">
              <w:rPr>
                <w:sz w:val="23"/>
                <w:szCs w:val="23"/>
              </w:rPr>
              <w:t>материалов по итогам работы с обращениями граждан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(отчет</w:t>
            </w:r>
            <w:r>
              <w:rPr>
                <w:sz w:val="23"/>
                <w:szCs w:val="23"/>
              </w:rPr>
              <w:t xml:space="preserve"> – 2,3,4 кварталы</w:t>
            </w:r>
            <w:r w:rsidRPr="000A6CE0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общественных связей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повышение уровня информированности населения о мерах о практике обращений граждан</w:t>
            </w:r>
          </w:p>
        </w:tc>
      </w:tr>
      <w:tr w:rsidR="009647F7" w:rsidRPr="00FC791A" w:rsidTr="00881417">
        <w:trPr>
          <w:trHeight w:val="1223"/>
        </w:trPr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4.8.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Разработка и проведение комплекса мероприятий по формированию у учащихся образовательных организаций антикоррупционных взглядов, по повышению уровня правосознания и правовой культуры. </w:t>
            </w:r>
          </w:p>
          <w:p w:rsidR="009647F7" w:rsidRPr="000A6CE0" w:rsidRDefault="009647F7" w:rsidP="0088141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в течение года </w:t>
            </w:r>
            <w:r>
              <w:rPr>
                <w:sz w:val="23"/>
                <w:szCs w:val="23"/>
              </w:rPr>
              <w:t>(</w:t>
            </w:r>
            <w:r w:rsidRPr="000A6CE0">
              <w:rPr>
                <w:sz w:val="23"/>
                <w:szCs w:val="23"/>
              </w:rPr>
              <w:t>отчет</w:t>
            </w:r>
            <w:r>
              <w:rPr>
                <w:sz w:val="23"/>
                <w:szCs w:val="23"/>
              </w:rPr>
              <w:t xml:space="preserve"> – 2,3,4 кварталы</w:t>
            </w:r>
            <w:r w:rsidRPr="000A6CE0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руководители управлений сферы образования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повышение информированности и уровня знаний по антикоррупционной тематике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</w:p>
        </w:tc>
      </w:tr>
      <w:tr w:rsidR="009647F7" w:rsidRPr="00FC791A" w:rsidTr="00881417">
        <w:trPr>
          <w:trHeight w:val="392"/>
        </w:trPr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4.9.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Обеспечение размещения в сети интернет сведений о доходах, расходах, имуществе и обязательствах имущественного характера, муниципальных служащих, членов семей муниципальных служащих, руководителей учреждений и членов их семей в порядке, предусмотренном законодательством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2 квартал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обеспечение открытости (прозрачности) сведений о доходах, расходах, имуществе и обязательствах имущественного характера, муниципальных служащих, членов семей муниципальных служащих, руководителей учреждений и членов их семей</w:t>
            </w:r>
          </w:p>
        </w:tc>
      </w:tr>
      <w:tr w:rsidR="009647F7" w:rsidRPr="00FC791A" w:rsidTr="00881417">
        <w:trPr>
          <w:trHeight w:val="392"/>
        </w:trPr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4.10.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Организация оценки знаний муниципальных служащих в рамках проведения аттестации по вопросам противодействия коррупции 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 (отчет</w:t>
            </w:r>
            <w:r>
              <w:rPr>
                <w:sz w:val="23"/>
                <w:szCs w:val="23"/>
              </w:rPr>
              <w:t xml:space="preserve"> – 3,4 кварталы</w:t>
            </w:r>
            <w:r w:rsidRPr="000A6CE0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повышение уровня знаний муниципальных служащих по антикоррупционной тематике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</w:p>
        </w:tc>
      </w:tr>
      <w:tr w:rsidR="009647F7" w:rsidRPr="00FC791A" w:rsidTr="00881417">
        <w:trPr>
          <w:trHeight w:val="392"/>
        </w:trPr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4.11.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Организация взаимодействия с правоохранительными органами, осуществляющими меры по противодействию коррупции по информационному обмену и анализу практики рассмотрения представлений (сообщений, информации) 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 (отчет</w:t>
            </w:r>
            <w:r>
              <w:rPr>
                <w:sz w:val="23"/>
                <w:szCs w:val="23"/>
              </w:rPr>
              <w:t xml:space="preserve"> – 3,4 кварталы</w:t>
            </w:r>
            <w:r w:rsidRPr="000A6CE0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руководитель Аппарата, 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 xml:space="preserve">своевременное информационное обеспечение по вопросам противодействия </w:t>
            </w:r>
          </w:p>
        </w:tc>
      </w:tr>
      <w:tr w:rsidR="009647F7" w:rsidRPr="00FC791A" w:rsidTr="00881417">
        <w:trPr>
          <w:trHeight w:val="392"/>
        </w:trPr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lastRenderedPageBreak/>
              <w:t>4.12.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Проведение семинаров-совещаний со специалистами, ответственными за профилактику коррупционных правонарушений, в подведомственных организациях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(отчет – 3,4 кварталы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руководители органов Администрации города Глазова, наделенных полномочиями учредителя в отношении подведомственных организаций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методическое руководство, обмен опытом работы по противодействию коррупции</w:t>
            </w:r>
          </w:p>
        </w:tc>
      </w:tr>
      <w:tr w:rsidR="009647F7" w:rsidRPr="00FC791A" w:rsidTr="00881417">
        <w:trPr>
          <w:trHeight w:val="392"/>
        </w:trPr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4.13.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Обучение муниципальных служащих и руководителей муниципальных учреждений по вопросам противодействия коррупции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организационной и кадровой работы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повышение уровня знаний по антикоррупционной тематике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Pr="00D64811" w:rsidRDefault="009647F7" w:rsidP="00881417">
            <w:pPr>
              <w:jc w:val="center"/>
              <w:rPr>
                <w:b/>
              </w:rPr>
            </w:pPr>
            <w:r w:rsidRPr="00D64811">
              <w:rPr>
                <w:b/>
              </w:rPr>
              <w:t>5.</w:t>
            </w:r>
          </w:p>
        </w:tc>
        <w:tc>
          <w:tcPr>
            <w:tcW w:w="9252" w:type="dxa"/>
            <w:gridSpan w:val="4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b/>
                <w:sz w:val="23"/>
                <w:szCs w:val="23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5.1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Мониторинг публикаций, обращений и жалоб граждан в средствах массовой информации, социальных сетях, письменных обращений о фактах коррупции, проявлениях коррупции в действиях (бездействии) лиц, замещающих должности муниципальной службы в Администрации города Глазова, руководителей учреждений(предприятий) города Глазова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(отчеты -</w:t>
            </w:r>
            <w:r w:rsidRPr="000A6CE0">
              <w:rPr>
                <w:sz w:val="23"/>
                <w:szCs w:val="23"/>
              </w:rPr>
              <w:t xml:space="preserve">2,3,4 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0A6CE0">
              <w:rPr>
                <w:sz w:val="23"/>
                <w:szCs w:val="23"/>
              </w:rPr>
              <w:t>варталы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общественных связей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выявление информации по фактам коррупции в действиях(бездействии) муниципальных служащих, руководителей учреждений (предприятий) в целях предупреждения и (или) пресечения коррупционных правонарушений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Pr="0072006A" w:rsidRDefault="009647F7" w:rsidP="00881417">
            <w:pPr>
              <w:jc w:val="center"/>
            </w:pPr>
            <w:r w:rsidRPr="0072006A">
              <w:t>5.</w:t>
            </w:r>
            <w:r>
              <w:t>2</w:t>
            </w:r>
            <w:r w:rsidRPr="0072006A">
              <w:t>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Удовлетворенность гражданами качеством предоставляемых услуг (муниципальных и государственных услуг)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4 квартал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817F68" w:rsidP="00881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="009647F7" w:rsidRPr="000A6CE0">
              <w:rPr>
                <w:sz w:val="23"/>
                <w:szCs w:val="23"/>
              </w:rPr>
              <w:t>уководители органов Администрации города Глазова сферы образования, культуры, ЖКХ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организация системной работы в соответствующих сферах деятельности на основе проведения мониторинга качества предоставления (оказания) услуг</w:t>
            </w:r>
          </w:p>
        </w:tc>
      </w:tr>
      <w:tr w:rsidR="009647F7" w:rsidRPr="00FC791A" w:rsidTr="00881417">
        <w:tc>
          <w:tcPr>
            <w:tcW w:w="710" w:type="dxa"/>
            <w:tcMar>
              <w:left w:w="0" w:type="dxa"/>
              <w:right w:w="0" w:type="dxa"/>
            </w:tcMar>
          </w:tcPr>
          <w:p w:rsidR="009647F7" w:rsidRDefault="009647F7" w:rsidP="00881417">
            <w:pPr>
              <w:jc w:val="center"/>
            </w:pPr>
            <w:r>
              <w:t>5.3.</w:t>
            </w:r>
          </w:p>
        </w:tc>
        <w:tc>
          <w:tcPr>
            <w:tcW w:w="3866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both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Анализ практики использования раз-личных каналов в Администрации города Глазова получения информации (горячая линия, электронная приемная, прямая линия, сайт и т.д.), по которым граждане могут конфиденциально, не опасаясь преследования, сообщать о возможных коррупционных правонарушениях, а также практики рассмотрения и проверки полученной информации и принимаемых мер реагирования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постоянно (отчет</w:t>
            </w:r>
            <w:r>
              <w:rPr>
                <w:sz w:val="23"/>
                <w:szCs w:val="23"/>
              </w:rPr>
              <w:t xml:space="preserve"> -</w:t>
            </w:r>
            <w:r w:rsidRPr="000A6CE0">
              <w:rPr>
                <w:sz w:val="23"/>
                <w:szCs w:val="23"/>
              </w:rPr>
              <w:t xml:space="preserve"> 2,3,4 кварталы)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Руководитель Аппарата Администрации города Глазова</w:t>
            </w:r>
          </w:p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Управление общественных связей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</w:tcPr>
          <w:p w:rsidR="009647F7" w:rsidRPr="000A6CE0" w:rsidRDefault="009647F7" w:rsidP="00881417">
            <w:pPr>
              <w:jc w:val="center"/>
              <w:rPr>
                <w:sz w:val="23"/>
                <w:szCs w:val="23"/>
              </w:rPr>
            </w:pPr>
            <w:r w:rsidRPr="000A6CE0">
              <w:rPr>
                <w:sz w:val="23"/>
                <w:szCs w:val="23"/>
              </w:rPr>
              <w:t>повышение уровня открытости и доступности органов местного самоуправления населению по вопросам противодействия коррупции</w:t>
            </w:r>
          </w:p>
        </w:tc>
      </w:tr>
    </w:tbl>
    <w:p w:rsidR="009647F7" w:rsidRPr="002E5C05" w:rsidRDefault="009647F7" w:rsidP="00305558">
      <w:pPr>
        <w:rPr>
          <w:b/>
        </w:rPr>
      </w:pPr>
      <w:bookmarkStart w:id="2" w:name="_GoBack"/>
      <w:bookmarkEnd w:id="2"/>
    </w:p>
    <w:sectPr w:rsidR="009647F7" w:rsidRPr="002E5C05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EB" w:rsidRDefault="007C2AEB">
      <w:r>
        <w:separator/>
      </w:r>
    </w:p>
  </w:endnote>
  <w:endnote w:type="continuationSeparator" w:id="0">
    <w:p w:rsidR="007C2AEB" w:rsidRDefault="007C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EB" w:rsidRDefault="007C2AEB">
      <w:r>
        <w:separator/>
      </w:r>
    </w:p>
  </w:footnote>
  <w:footnote w:type="continuationSeparator" w:id="0">
    <w:p w:rsidR="007C2AEB" w:rsidRDefault="007C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E4F3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C2A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E4F3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5558">
      <w:rPr>
        <w:rStyle w:val="a4"/>
        <w:noProof/>
      </w:rPr>
      <w:t>10</w:t>
    </w:r>
    <w:r>
      <w:rPr>
        <w:rStyle w:val="a4"/>
      </w:rPr>
      <w:fldChar w:fldCharType="end"/>
    </w:r>
  </w:p>
  <w:p w:rsidR="00352FCB" w:rsidRDefault="007C2A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BEA3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21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CE4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6B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EC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E8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EB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C1F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E4DB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D443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9AA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A0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EF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ECA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4E4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2E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80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385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9E22B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9CCBB0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B744F1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C66A17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11674D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0F20BF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22C673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AA0C22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C128AA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F509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7FA42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BCB8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BAF3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9A08E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8A1F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78868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423A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A252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4228AE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5ECEFAA" w:tentative="1">
      <w:start w:val="1"/>
      <w:numFmt w:val="lowerLetter"/>
      <w:lvlText w:val="%2."/>
      <w:lvlJc w:val="left"/>
      <w:pPr>
        <w:ind w:left="1440" w:hanging="360"/>
      </w:pPr>
    </w:lvl>
    <w:lvl w:ilvl="2" w:tplc="FAB0F0C2" w:tentative="1">
      <w:start w:val="1"/>
      <w:numFmt w:val="lowerRoman"/>
      <w:lvlText w:val="%3."/>
      <w:lvlJc w:val="right"/>
      <w:pPr>
        <w:ind w:left="2160" w:hanging="180"/>
      </w:pPr>
    </w:lvl>
    <w:lvl w:ilvl="3" w:tplc="E97282BC" w:tentative="1">
      <w:start w:val="1"/>
      <w:numFmt w:val="decimal"/>
      <w:lvlText w:val="%4."/>
      <w:lvlJc w:val="left"/>
      <w:pPr>
        <w:ind w:left="2880" w:hanging="360"/>
      </w:pPr>
    </w:lvl>
    <w:lvl w:ilvl="4" w:tplc="F246202C" w:tentative="1">
      <w:start w:val="1"/>
      <w:numFmt w:val="lowerLetter"/>
      <w:lvlText w:val="%5."/>
      <w:lvlJc w:val="left"/>
      <w:pPr>
        <w:ind w:left="3600" w:hanging="360"/>
      </w:pPr>
    </w:lvl>
    <w:lvl w:ilvl="5" w:tplc="AA30797C" w:tentative="1">
      <w:start w:val="1"/>
      <w:numFmt w:val="lowerRoman"/>
      <w:lvlText w:val="%6."/>
      <w:lvlJc w:val="right"/>
      <w:pPr>
        <w:ind w:left="4320" w:hanging="180"/>
      </w:pPr>
    </w:lvl>
    <w:lvl w:ilvl="6" w:tplc="F854739C" w:tentative="1">
      <w:start w:val="1"/>
      <w:numFmt w:val="decimal"/>
      <w:lvlText w:val="%7."/>
      <w:lvlJc w:val="left"/>
      <w:pPr>
        <w:ind w:left="5040" w:hanging="360"/>
      </w:pPr>
    </w:lvl>
    <w:lvl w:ilvl="7" w:tplc="85301548" w:tentative="1">
      <w:start w:val="1"/>
      <w:numFmt w:val="lowerLetter"/>
      <w:lvlText w:val="%8."/>
      <w:lvlJc w:val="left"/>
      <w:pPr>
        <w:ind w:left="5760" w:hanging="360"/>
      </w:pPr>
    </w:lvl>
    <w:lvl w:ilvl="8" w:tplc="BE6CA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B3CC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CC4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4FB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66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E3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057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68FF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85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FAF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1AC6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6AC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8F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6074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807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6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2B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8F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45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2546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2CD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D868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A87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2D3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A46B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189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EF0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74C3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8D0A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67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80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CB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47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6A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14F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09E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A3A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8AE1E0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C3CE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249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87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00F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34B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7A6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689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4D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0F068F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C02C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9247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4E4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AF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0E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E42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221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0A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0604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290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278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29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C2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AD4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F8D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C4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61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D266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AF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4C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C04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85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2F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22F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B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265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A9A0D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6AB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902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A7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44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D0D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CF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E27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EB61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AC3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480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E1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EF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0A2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D24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A8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AD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EFE7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2A5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64A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25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AF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16C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9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2E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FA1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45210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25E9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74E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EC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E5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F0F4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B6D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88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B2B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840371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C346EA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DB06E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5A2CB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5ED1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F3629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E1C26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298F2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D9487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B0AD4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42A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E4C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2E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60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4C0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E2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84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463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640D5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9FC41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55C0BD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85C4B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304E15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7227DA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F0039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3F051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8B66A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8EEC8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3AC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FA5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D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CAC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363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E1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08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98D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C9ED7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6E3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121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C7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A5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7E2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61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4C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584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83E91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5888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4A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347F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2C1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8AE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A3A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A0D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2E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B4AA7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466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214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AA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41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600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2CF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2D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CD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FAA414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850908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D8242F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D6AEF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DF666B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27AF0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ABA84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36632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A5C87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61C478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432B01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3E0D70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36CB2F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410026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4DA16D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0584AA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7E48C4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F60059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F80C9F2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37272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A9E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2EB5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74E7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20D1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BE45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AE9B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EE3F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D9895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9E272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C9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CAF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27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46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AA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CC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6B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5546D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3C9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7CF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AD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22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1A4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A9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2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648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F2E0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CA6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ACB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EE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C4ED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4C0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43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A0F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765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2B06D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36C5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5C7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61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20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3E6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EC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CE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3CA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15BC5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83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CD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4E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C41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EA3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66B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EA3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10E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23"/>
    <w:rsid w:val="002F3139"/>
    <w:rsid w:val="00305558"/>
    <w:rsid w:val="004868D5"/>
    <w:rsid w:val="005B3381"/>
    <w:rsid w:val="00693EFE"/>
    <w:rsid w:val="007C2AEB"/>
    <w:rsid w:val="00800933"/>
    <w:rsid w:val="00817F68"/>
    <w:rsid w:val="00935D17"/>
    <w:rsid w:val="009647F7"/>
    <w:rsid w:val="009B65FF"/>
    <w:rsid w:val="00AB0A98"/>
    <w:rsid w:val="00AE4F3D"/>
    <w:rsid w:val="00B22D23"/>
    <w:rsid w:val="00B613EE"/>
    <w:rsid w:val="00D700E0"/>
    <w:rsid w:val="00E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A3B2A"/>
  <w15:docId w15:val="{71B55772-D42F-4287-9794-A2AC82DB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ECC09C647A618BA477C7D8B279635044432337ABED965182F5AC894A7C6F3EA6B3D286276BCC3D398BADAAEa6D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44</cp:revision>
  <cp:lastPrinted>2024-12-28T08:52:00Z</cp:lastPrinted>
  <dcterms:created xsi:type="dcterms:W3CDTF">2016-12-16T12:43:00Z</dcterms:created>
  <dcterms:modified xsi:type="dcterms:W3CDTF">2025-01-09T09:59:00Z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