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A64AC2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0393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714CD1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A64AC2" w:rsidP="000E2DB7">
            <w:pPr>
              <w:ind w:left="39" w:right="34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  <w:r w:rsidR="000C0192">
              <w:rPr>
                <w:rFonts w:eastAsiaTheme="minorEastAsia"/>
                <w:bCs/>
              </w:rPr>
              <w:t xml:space="preserve"> </w:t>
            </w: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A64AC2" w:rsidP="000E2DB7">
            <w:pPr>
              <w:ind w:left="39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9230F1" w:rsidP="000E2DB7">
            <w:pPr>
              <w:ind w:left="39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          </w:t>
            </w:r>
            <w:r w:rsidR="00A64AC2"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0B7EB7" w:rsidP="000E2DB7">
            <w:pPr>
              <w:ind w:left="39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A64AC2" w:rsidP="000E2DB7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A64AC2" w:rsidP="000E2DB7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A64AC2" w:rsidP="000E2DB7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A64AC2" w:rsidP="000E2DB7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0B7EB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B7EB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64AC2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0B7EB7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8874AC" w:rsidRDefault="00A64AC2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8874AC">
        <w:rPr>
          <w:rFonts w:eastAsiaTheme="minorEastAsia"/>
          <w:color w:val="000000"/>
          <w:sz w:val="26"/>
          <w:szCs w:val="26"/>
        </w:rPr>
        <w:t>___</w:t>
      </w:r>
      <w:r w:rsidR="008874AC" w:rsidRPr="008874AC">
        <w:rPr>
          <w:rFonts w:eastAsiaTheme="minorEastAsia"/>
          <w:color w:val="000000"/>
          <w:sz w:val="26"/>
          <w:szCs w:val="26"/>
        </w:rPr>
        <w:t>10.12.2024</w:t>
      </w:r>
      <w:r w:rsidRPr="008874AC">
        <w:rPr>
          <w:rFonts w:eastAsiaTheme="minorEastAsia"/>
          <w:color w:val="000000"/>
          <w:sz w:val="26"/>
          <w:szCs w:val="26"/>
        </w:rPr>
        <w:t>_____                                                                      № ___</w:t>
      </w:r>
      <w:r w:rsidR="008874AC" w:rsidRPr="008874AC">
        <w:rPr>
          <w:rFonts w:eastAsiaTheme="minorEastAsia"/>
          <w:color w:val="000000"/>
          <w:sz w:val="26"/>
          <w:szCs w:val="26"/>
        </w:rPr>
        <w:t>2/16</w:t>
      </w:r>
      <w:r w:rsidRPr="008874AC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0B7EB7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A64AC2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9230F1" w:rsidRPr="000422CE" w:rsidRDefault="009230F1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E2DB7" w:rsidRDefault="00A64AC2" w:rsidP="000C0192">
      <w:pPr>
        <w:jc w:val="center"/>
        <w:rPr>
          <w:rStyle w:val="af2"/>
          <w:b/>
          <w:color w:val="auto"/>
          <w:sz w:val="26"/>
          <w:szCs w:val="26"/>
        </w:rPr>
      </w:pPr>
      <w:r w:rsidRPr="009230F1">
        <w:rPr>
          <w:rStyle w:val="af2"/>
          <w:b/>
          <w:color w:val="auto"/>
          <w:sz w:val="26"/>
          <w:szCs w:val="26"/>
        </w:rPr>
        <w:t>Об утверждении заключения</w:t>
      </w:r>
      <w:r w:rsidR="009230F1" w:rsidRPr="009230F1">
        <w:rPr>
          <w:rStyle w:val="af2"/>
          <w:b/>
          <w:color w:val="auto"/>
          <w:sz w:val="26"/>
          <w:szCs w:val="26"/>
        </w:rPr>
        <w:t xml:space="preserve"> о результатах</w:t>
      </w:r>
      <w:r w:rsidRPr="009230F1">
        <w:rPr>
          <w:rStyle w:val="af2"/>
          <w:b/>
          <w:color w:val="auto"/>
          <w:sz w:val="26"/>
          <w:szCs w:val="26"/>
        </w:rPr>
        <w:t xml:space="preserve"> публичных слушаний</w:t>
      </w:r>
      <w:r w:rsidR="009230F1" w:rsidRPr="009230F1">
        <w:rPr>
          <w:rStyle w:val="af2"/>
          <w:b/>
          <w:color w:val="auto"/>
          <w:sz w:val="26"/>
          <w:szCs w:val="26"/>
        </w:rPr>
        <w:t xml:space="preserve"> по проекту решения Глазовской городской Думы «О внесении изменений в Устав муниципального образования «Городской округ «Город Глазов» </w:t>
      </w:r>
    </w:p>
    <w:p w:rsidR="00AC14C7" w:rsidRPr="000C0192" w:rsidRDefault="009230F1" w:rsidP="000C019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9230F1">
        <w:rPr>
          <w:rStyle w:val="af2"/>
          <w:b/>
          <w:color w:val="auto"/>
          <w:sz w:val="26"/>
          <w:szCs w:val="26"/>
        </w:rPr>
        <w:t>Удмуртской Республики»</w:t>
      </w:r>
    </w:p>
    <w:p w:rsidR="009230F1" w:rsidRPr="000422CE" w:rsidRDefault="009230F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230F1" w:rsidRPr="009230F1" w:rsidRDefault="009230F1" w:rsidP="000C0192">
      <w:pPr>
        <w:spacing w:line="360" w:lineRule="auto"/>
        <w:ind w:firstLine="708"/>
        <w:jc w:val="both"/>
        <w:rPr>
          <w:sz w:val="26"/>
          <w:szCs w:val="26"/>
        </w:rPr>
      </w:pPr>
      <w:r w:rsidRPr="009230F1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на территории муниципального образования «Город Глазов», утвержденным решением Глазовской городской Думы от 02.06.2005 № 447, руководствуясь Уставом муниципального образования «Городской округ «Город Глазов» Удмуртской Республики»,</w:t>
      </w:r>
    </w:p>
    <w:p w:rsidR="009230F1" w:rsidRPr="009230F1" w:rsidRDefault="009230F1" w:rsidP="000C0192">
      <w:pPr>
        <w:spacing w:line="360" w:lineRule="auto"/>
        <w:ind w:firstLine="708"/>
        <w:jc w:val="both"/>
        <w:rPr>
          <w:sz w:val="26"/>
          <w:szCs w:val="26"/>
        </w:rPr>
      </w:pPr>
    </w:p>
    <w:p w:rsidR="009230F1" w:rsidRPr="009230F1" w:rsidRDefault="009230F1" w:rsidP="000C0192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230F1">
        <w:rPr>
          <w:b/>
          <w:sz w:val="26"/>
          <w:szCs w:val="26"/>
        </w:rPr>
        <w:t>П О С Т А Н О В Л Я Ю:</w:t>
      </w:r>
    </w:p>
    <w:p w:rsidR="009230F1" w:rsidRPr="009230F1" w:rsidRDefault="009230F1" w:rsidP="000C0192">
      <w:pPr>
        <w:spacing w:line="360" w:lineRule="auto"/>
        <w:ind w:firstLine="708"/>
        <w:jc w:val="both"/>
        <w:rPr>
          <w:sz w:val="26"/>
          <w:szCs w:val="26"/>
        </w:rPr>
      </w:pPr>
      <w:r w:rsidRPr="009230F1">
        <w:rPr>
          <w:sz w:val="26"/>
          <w:szCs w:val="26"/>
        </w:rPr>
        <w:t>1. Утвердить прилагаемое заключение о результатах публичных слушаний по проекту решения Глазовской городской Думы «О внесении изменений в Устав муниципального образования «Городской округ «Город Глазов» Удмуртской Республики».</w:t>
      </w:r>
    </w:p>
    <w:p w:rsidR="009230F1" w:rsidRPr="009230F1" w:rsidRDefault="009230F1" w:rsidP="000C019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230F1">
        <w:rPr>
          <w:sz w:val="26"/>
          <w:szCs w:val="26"/>
        </w:rPr>
        <w:t>Заключение о результатах публичных слушаний по проекту решения Глазовской городской Думы «О внесении изменений в Устав муниципального образования «Городской округ «Город Глазов» Удмуртской Республики» подлежит официальному опубликованию.</w:t>
      </w:r>
    </w:p>
    <w:p w:rsidR="009230F1" w:rsidRPr="009230F1" w:rsidRDefault="009230F1" w:rsidP="000C0192">
      <w:pPr>
        <w:spacing w:line="360" w:lineRule="auto"/>
        <w:ind w:firstLine="708"/>
        <w:jc w:val="both"/>
        <w:rPr>
          <w:sz w:val="26"/>
          <w:szCs w:val="26"/>
        </w:rPr>
      </w:pPr>
      <w:r w:rsidRPr="009230F1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</w:t>
      </w:r>
      <w:r w:rsidRPr="009230F1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9230F1" w:rsidRPr="009230F1" w:rsidRDefault="009230F1" w:rsidP="009230F1">
      <w:pPr>
        <w:rPr>
          <w:rFonts w:ascii="Arial" w:hAnsi="Arial" w:cs="Arial"/>
          <w:b/>
          <w:iCs/>
          <w:kern w:val="32"/>
          <w:sz w:val="25"/>
          <w:szCs w:val="25"/>
        </w:rPr>
      </w:pPr>
    </w:p>
    <w:p w:rsidR="009230F1" w:rsidRPr="009230F1" w:rsidRDefault="009230F1" w:rsidP="009230F1">
      <w:pPr>
        <w:ind w:firstLine="708"/>
        <w:rPr>
          <w:rFonts w:ascii="Arial" w:hAnsi="Arial" w:cs="Arial"/>
          <w:b/>
          <w:iCs/>
          <w:kern w:val="32"/>
          <w:sz w:val="26"/>
          <w:szCs w:val="26"/>
        </w:rPr>
      </w:pPr>
      <w:r w:rsidRPr="009230F1">
        <w:rPr>
          <w:sz w:val="26"/>
          <w:szCs w:val="26"/>
        </w:rPr>
        <w:t>Глава города Глазова</w:t>
      </w:r>
      <w:r w:rsidRPr="009230F1">
        <w:rPr>
          <w:rFonts w:ascii="Arial" w:hAnsi="Arial" w:cs="Arial"/>
          <w:b/>
          <w:iCs/>
          <w:kern w:val="32"/>
          <w:sz w:val="26"/>
          <w:szCs w:val="26"/>
        </w:rPr>
        <w:tab/>
      </w:r>
      <w:r w:rsidRPr="009230F1">
        <w:rPr>
          <w:rFonts w:ascii="Arial" w:hAnsi="Arial" w:cs="Arial"/>
          <w:b/>
          <w:iCs/>
          <w:kern w:val="32"/>
          <w:sz w:val="26"/>
          <w:szCs w:val="26"/>
        </w:rPr>
        <w:tab/>
      </w:r>
      <w:r w:rsidRPr="009230F1">
        <w:rPr>
          <w:rFonts w:ascii="Arial" w:hAnsi="Arial" w:cs="Arial"/>
          <w:b/>
          <w:iCs/>
          <w:kern w:val="32"/>
          <w:sz w:val="26"/>
          <w:szCs w:val="26"/>
        </w:rPr>
        <w:tab/>
      </w:r>
      <w:r w:rsidRPr="009230F1">
        <w:rPr>
          <w:rFonts w:ascii="Arial" w:hAnsi="Arial" w:cs="Arial"/>
          <w:b/>
          <w:iCs/>
          <w:kern w:val="32"/>
          <w:sz w:val="26"/>
          <w:szCs w:val="26"/>
        </w:rPr>
        <w:tab/>
      </w:r>
      <w:r w:rsidRPr="009230F1">
        <w:rPr>
          <w:rFonts w:ascii="Arial" w:hAnsi="Arial" w:cs="Arial"/>
          <w:b/>
          <w:iCs/>
          <w:kern w:val="32"/>
          <w:sz w:val="26"/>
          <w:szCs w:val="26"/>
        </w:rPr>
        <w:tab/>
      </w:r>
      <w:r w:rsidRPr="009230F1">
        <w:rPr>
          <w:rFonts w:ascii="Arial" w:hAnsi="Arial" w:cs="Arial"/>
          <w:b/>
          <w:iCs/>
          <w:kern w:val="32"/>
          <w:sz w:val="26"/>
          <w:szCs w:val="26"/>
        </w:rPr>
        <w:tab/>
        <w:t xml:space="preserve">    </w:t>
      </w:r>
      <w:r w:rsidRPr="009230F1">
        <w:rPr>
          <w:sz w:val="26"/>
          <w:szCs w:val="26"/>
        </w:rPr>
        <w:t>С.Н. Коновалов</w:t>
      </w:r>
    </w:p>
    <w:p w:rsidR="009230F1" w:rsidRPr="009230F1" w:rsidRDefault="009230F1" w:rsidP="009230F1">
      <w:pPr>
        <w:rPr>
          <w:rFonts w:ascii="Arial" w:hAnsi="Arial" w:cs="Arial"/>
          <w:b/>
          <w:iCs/>
          <w:kern w:val="32"/>
          <w:sz w:val="25"/>
          <w:szCs w:val="25"/>
        </w:rPr>
      </w:pPr>
    </w:p>
    <w:p w:rsidR="009230F1" w:rsidRDefault="009230F1" w:rsidP="000C0192">
      <w:pPr>
        <w:widowControl w:val="0"/>
        <w:shd w:val="clear" w:color="auto" w:fill="FFFFFF"/>
        <w:autoSpaceDE w:val="0"/>
        <w:autoSpaceDN w:val="0"/>
        <w:adjustRightInd w:val="0"/>
      </w:pPr>
    </w:p>
    <w:p w:rsidR="000C0192" w:rsidRPr="009230F1" w:rsidRDefault="000C0192" w:rsidP="000C0192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2"/>
        </w:rPr>
      </w:pPr>
    </w:p>
    <w:p w:rsidR="00C11450" w:rsidRPr="008874AC" w:rsidRDefault="00C11450" w:rsidP="009230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pacing w:val="-2"/>
        </w:rPr>
      </w:pPr>
      <w:r w:rsidRPr="00C11450">
        <w:rPr>
          <w:b/>
          <w:bCs/>
          <w:color w:val="000000"/>
          <w:spacing w:val="-2"/>
        </w:rPr>
        <w:lastRenderedPageBreak/>
        <w:t xml:space="preserve"> </w:t>
      </w:r>
      <w:r w:rsidRPr="008874AC">
        <w:rPr>
          <w:b/>
          <w:bCs/>
          <w:color w:val="000000"/>
          <w:spacing w:val="-2"/>
        </w:rPr>
        <w:t xml:space="preserve">              </w:t>
      </w:r>
    </w:p>
    <w:p w:rsidR="009230F1" w:rsidRPr="009230F1" w:rsidRDefault="009230F1" w:rsidP="009230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pacing w:val="-2"/>
        </w:rPr>
      </w:pPr>
      <w:r w:rsidRPr="009230F1">
        <w:rPr>
          <w:b/>
          <w:bCs/>
          <w:color w:val="000000"/>
          <w:spacing w:val="-2"/>
        </w:rPr>
        <w:t>УТВЕРЖДЕНО</w:t>
      </w:r>
    </w:p>
    <w:p w:rsidR="009230F1" w:rsidRPr="009230F1" w:rsidRDefault="009230F1" w:rsidP="009230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pacing w:val="-2"/>
        </w:rPr>
      </w:pPr>
      <w:r w:rsidRPr="009230F1">
        <w:rPr>
          <w:b/>
          <w:bCs/>
          <w:color w:val="000000"/>
          <w:spacing w:val="-2"/>
        </w:rPr>
        <w:tab/>
      </w:r>
      <w:r w:rsidRPr="009230F1">
        <w:rPr>
          <w:bCs/>
          <w:color w:val="000000"/>
          <w:spacing w:val="-2"/>
        </w:rPr>
        <w:t>постановлением Главы города Глазова</w:t>
      </w:r>
    </w:p>
    <w:p w:rsidR="009230F1" w:rsidRPr="009230F1" w:rsidRDefault="009230F1" w:rsidP="009230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pacing w:val="-2"/>
        </w:rPr>
      </w:pPr>
      <w:r w:rsidRPr="000C0192">
        <w:rPr>
          <w:bCs/>
          <w:color w:val="000000"/>
          <w:spacing w:val="-2"/>
        </w:rPr>
        <w:t xml:space="preserve">от </w:t>
      </w:r>
      <w:r w:rsidR="008874AC">
        <w:rPr>
          <w:bCs/>
          <w:color w:val="000000"/>
          <w:spacing w:val="-2"/>
        </w:rPr>
        <w:t>10.12.</w:t>
      </w:r>
      <w:r w:rsidRPr="009230F1">
        <w:rPr>
          <w:bCs/>
          <w:color w:val="000000"/>
          <w:spacing w:val="-2"/>
        </w:rPr>
        <w:t>2024 года №</w:t>
      </w:r>
      <w:r w:rsidRPr="000C0192">
        <w:rPr>
          <w:bCs/>
          <w:color w:val="000000"/>
          <w:spacing w:val="-2"/>
        </w:rPr>
        <w:t>_</w:t>
      </w:r>
      <w:r w:rsidR="008874AC">
        <w:rPr>
          <w:bCs/>
          <w:color w:val="000000"/>
          <w:spacing w:val="-2"/>
        </w:rPr>
        <w:t>2/16</w:t>
      </w:r>
      <w:r w:rsidRPr="000C0192">
        <w:rPr>
          <w:bCs/>
          <w:color w:val="000000"/>
          <w:spacing w:val="-2"/>
        </w:rPr>
        <w:t>_</w:t>
      </w:r>
    </w:p>
    <w:p w:rsidR="009230F1" w:rsidRPr="009230F1" w:rsidRDefault="009230F1" w:rsidP="009230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9230F1" w:rsidRPr="009230F1" w:rsidRDefault="009230F1" w:rsidP="009230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230F1">
        <w:rPr>
          <w:b/>
          <w:bCs/>
          <w:color w:val="000000"/>
          <w:spacing w:val="-2"/>
        </w:rPr>
        <w:t>ЗАКЛЮЧЕНИЕ</w:t>
      </w:r>
    </w:p>
    <w:p w:rsidR="009230F1" w:rsidRPr="009230F1" w:rsidRDefault="009230F1" w:rsidP="009230F1">
      <w:pPr>
        <w:widowControl w:val="0"/>
        <w:shd w:val="clear" w:color="auto" w:fill="FFFFFF"/>
        <w:autoSpaceDE w:val="0"/>
        <w:autoSpaceDN w:val="0"/>
        <w:adjustRightInd w:val="0"/>
        <w:ind w:firstLine="271"/>
        <w:jc w:val="center"/>
        <w:rPr>
          <w:b/>
        </w:rPr>
      </w:pPr>
      <w:r w:rsidRPr="009230F1">
        <w:rPr>
          <w:b/>
          <w:bCs/>
          <w:color w:val="000000"/>
          <w:spacing w:val="-1"/>
        </w:rPr>
        <w:t xml:space="preserve">о результатах публичных слушаний по проекту решения Глазовской городской </w:t>
      </w:r>
      <w:r w:rsidRPr="009230F1">
        <w:rPr>
          <w:b/>
          <w:bCs/>
          <w:color w:val="000000"/>
          <w:spacing w:val="-2"/>
        </w:rPr>
        <w:t>Думы «О внесении изменений в Устав муниципального образования «Городской округ «Город Глазов» Удмуртской Республики»</w:t>
      </w:r>
    </w:p>
    <w:p w:rsidR="009230F1" w:rsidRPr="009230F1" w:rsidRDefault="009230F1" w:rsidP="009230F1">
      <w:pPr>
        <w:widowControl w:val="0"/>
        <w:shd w:val="clear" w:color="auto" w:fill="FFFFFF"/>
        <w:autoSpaceDE w:val="0"/>
        <w:autoSpaceDN w:val="0"/>
        <w:adjustRightInd w:val="0"/>
        <w:ind w:firstLine="691"/>
        <w:jc w:val="both"/>
        <w:rPr>
          <w:color w:val="000000"/>
          <w:spacing w:val="5"/>
          <w:sz w:val="26"/>
          <w:szCs w:val="26"/>
        </w:rPr>
      </w:pPr>
    </w:p>
    <w:p w:rsidR="009230F1" w:rsidRPr="009230F1" w:rsidRDefault="009230F1" w:rsidP="009230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9230F1">
        <w:rPr>
          <w:color w:val="000000"/>
          <w:spacing w:val="5"/>
        </w:rPr>
        <w:t xml:space="preserve">Публичные слушания по проекту решения Глазовской городской Думы «О </w:t>
      </w:r>
      <w:r w:rsidRPr="009230F1">
        <w:rPr>
          <w:color w:val="000000"/>
          <w:spacing w:val="-1"/>
        </w:rPr>
        <w:t xml:space="preserve">внесении изменений в Устав муниципального образования «Городской округ «Город Глазов» Удмуртской Республики» проведены в соответствии с постановлением Главы города Глазова от </w:t>
      </w:r>
      <w:r w:rsidRPr="009230F1">
        <w:rPr>
          <w:spacing w:val="-1"/>
        </w:rPr>
        <w:t>14.11.2024 № 2/13</w:t>
      </w:r>
      <w:r>
        <w:rPr>
          <w:color w:val="FF0000"/>
          <w:spacing w:val="-1"/>
        </w:rPr>
        <w:t xml:space="preserve"> </w:t>
      </w:r>
      <w:r w:rsidRPr="009230F1">
        <w:rPr>
          <w:color w:val="000000"/>
          <w:spacing w:val="-1"/>
        </w:rPr>
        <w:t>«О назначении публичных слушаний».</w:t>
      </w:r>
    </w:p>
    <w:p w:rsidR="009230F1" w:rsidRPr="009230F1" w:rsidRDefault="009230F1" w:rsidP="009230F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230F1">
        <w:rPr>
          <w:color w:val="000000"/>
          <w:spacing w:val="-2"/>
        </w:rPr>
        <w:t xml:space="preserve">Время и место </w:t>
      </w:r>
      <w:r>
        <w:rPr>
          <w:color w:val="000000"/>
          <w:spacing w:val="-2"/>
        </w:rPr>
        <w:t>проведения публичных слушаний: 3 декабря</w:t>
      </w:r>
      <w:r w:rsidRPr="009230F1">
        <w:rPr>
          <w:color w:val="000000"/>
          <w:spacing w:val="-2"/>
        </w:rPr>
        <w:t xml:space="preserve"> 2024 года в 18 часов, в </w:t>
      </w:r>
      <w:r w:rsidRPr="009230F1">
        <w:rPr>
          <w:color w:val="000000"/>
          <w:spacing w:val="-1"/>
        </w:rPr>
        <w:t>зале заседаний Глазовской городской Думы по адресу: г. Глазов, ул. Динамо, д. 6.</w:t>
      </w:r>
    </w:p>
    <w:p w:rsidR="009230F1" w:rsidRDefault="009230F1" w:rsidP="009230F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230F1">
        <w:t>По итогам регистрации участников в публичных слушаниях приняли участ</w:t>
      </w:r>
      <w:r>
        <w:t>ие 28</w:t>
      </w:r>
      <w:r w:rsidRPr="009230F1">
        <w:t xml:space="preserve"> человек. В числе участников слушаний работники отраслевых и функциональных органов Администрации города, работники Глазовской городской Думы, жители города Глазова, депутаты Глазовской городской Думы. </w:t>
      </w:r>
    </w:p>
    <w:p w:rsidR="009230F1" w:rsidRDefault="009230F1" w:rsidP="009230F1">
      <w:pPr>
        <w:spacing w:line="276" w:lineRule="auto"/>
        <w:ind w:firstLine="708"/>
        <w:jc w:val="both"/>
      </w:pPr>
      <w:r w:rsidRPr="009230F1">
        <w:t>Информирование общественности о публичных слушаниях проведено в соответствии с действующим законодательством и в порядке, установленном Глазовской городской Думой. Постановлением Главы города Глазова от 14.</w:t>
      </w:r>
      <w:r>
        <w:t>11.</w:t>
      </w:r>
      <w:r w:rsidRPr="009230F1">
        <w:t>2024 № 2/13 «О назначении публичных слушаний», проект обсуждаемого муниципального правового акта, а также Порядок участия граждан в его обсуждении были опубликованы в газете «Калина Красная»  № 44 (1410) от 16.11.2024 г., а также на портале муниципального образования «Город Глазов» (http://glazov-gov.ru) в разделе публичные слушания</w:t>
      </w:r>
      <w:r w:rsidR="002944E1">
        <w:t xml:space="preserve"> и на портале обратной связи</w:t>
      </w:r>
      <w:r w:rsidRPr="009230F1">
        <w:t xml:space="preserve">. </w:t>
      </w:r>
    </w:p>
    <w:p w:rsidR="009230F1" w:rsidRPr="00256F9A" w:rsidRDefault="009230F1" w:rsidP="00256F9A">
      <w:pPr>
        <w:spacing w:line="276" w:lineRule="auto"/>
        <w:ind w:firstLine="708"/>
        <w:jc w:val="both"/>
      </w:pPr>
      <w:r w:rsidRPr="009230F1">
        <w:t xml:space="preserve">До начала проведения публичных слушаний письменных замечаний и предложений по </w:t>
      </w:r>
      <w:r w:rsidRPr="00256F9A">
        <w:t>проекту правового акта, вынесенного на публичные слушания, от жителей муниципального образования не поступило.</w:t>
      </w:r>
    </w:p>
    <w:p w:rsidR="00256F9A" w:rsidRPr="00256F9A" w:rsidRDefault="00256F9A" w:rsidP="00256F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256F9A">
        <w:rPr>
          <w:color w:val="000000"/>
          <w:spacing w:val="-1"/>
        </w:rPr>
        <w:t>Ответственным за подготовку и проведение публичных слушаний назначено Управление организационной и кадровой работы Администрации города Глазова.</w:t>
      </w:r>
    </w:p>
    <w:p w:rsidR="009230F1" w:rsidRPr="009230F1" w:rsidRDefault="009230F1" w:rsidP="00256F9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56F9A">
        <w:t xml:space="preserve">На публичные слушания вынесен проект решения Глазовской городской Думы «О внесении изменений в Устав муниципального образования «Городской округ «Город Глазов» Удмуртской Республики». </w:t>
      </w:r>
      <w:r w:rsidRPr="00256F9A">
        <w:rPr>
          <w:color w:val="000000"/>
          <w:spacing w:val="-1"/>
        </w:rPr>
        <w:t xml:space="preserve">Изменения вносятся в </w:t>
      </w:r>
      <w:r w:rsidR="00256F9A" w:rsidRPr="00256F9A">
        <w:t xml:space="preserve">часть 2 статьи 9 (слова «по мажоритарно-пропорциональной системе по одномандатным избирательным округам и единому избирательному округу» </w:t>
      </w:r>
      <w:r w:rsidR="00256F9A">
        <w:t xml:space="preserve">предложено </w:t>
      </w:r>
      <w:r w:rsidR="00256F9A" w:rsidRPr="00256F9A">
        <w:t xml:space="preserve">заменить словами «по мажоритарной избирательной системе относительного большинства по одномандатным избирательным округам»); в часть 2 статьи 22 (слова «из 26 депутатов» </w:t>
      </w:r>
      <w:r w:rsidR="00256F9A">
        <w:t xml:space="preserve">предложено </w:t>
      </w:r>
      <w:r w:rsidR="00256F9A" w:rsidRPr="00256F9A">
        <w:t>заменить словами «из 21 депутата»).</w:t>
      </w:r>
    </w:p>
    <w:p w:rsidR="009230F1" w:rsidRPr="009230F1" w:rsidRDefault="009230F1" w:rsidP="00256F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r w:rsidRPr="009230F1">
        <w:t>В ходе обсуждения п</w:t>
      </w:r>
      <w:r w:rsidRPr="009230F1">
        <w:rPr>
          <w:color w:val="000000"/>
          <w:spacing w:val="-1"/>
        </w:rPr>
        <w:t xml:space="preserve">роекта решения Глазовской городской Думы «О внесении изменений в Устав муниципального образования «Городской округ «Город Глазов» Удмуртской Республики» поступило предложение направить </w:t>
      </w:r>
      <w:r w:rsidRPr="009230F1">
        <w:t>п</w:t>
      </w:r>
      <w:r w:rsidRPr="009230F1">
        <w:rPr>
          <w:color w:val="000000"/>
          <w:spacing w:val="-1"/>
        </w:rPr>
        <w:t xml:space="preserve">роект решения Глазовской городской Думы «О внесении изменений в Устав муниципального образования «Городской округ «Город Глазов» Удмуртской Республики» в Глазовскую городскую Думу для рассмотрения и принятия решения. </w:t>
      </w:r>
    </w:p>
    <w:p w:rsidR="009230F1" w:rsidRPr="009230F1" w:rsidRDefault="009230F1" w:rsidP="009230F1">
      <w:pPr>
        <w:tabs>
          <w:tab w:val="left" w:pos="2790"/>
        </w:tabs>
        <w:rPr>
          <w:rFonts w:ascii="Arial" w:hAnsi="Arial" w:cs="Arial"/>
          <w:b/>
          <w:iCs/>
          <w:kern w:val="32"/>
          <w:sz w:val="25"/>
          <w:szCs w:val="25"/>
        </w:rPr>
      </w:pPr>
    </w:p>
    <w:p w:rsidR="009230F1" w:rsidRPr="009230F1" w:rsidRDefault="009230F1" w:rsidP="009230F1">
      <w:pPr>
        <w:jc w:val="center"/>
        <w:rPr>
          <w:rFonts w:ascii="Arial" w:hAnsi="Arial" w:cs="Arial"/>
          <w:b/>
          <w:kern w:val="32"/>
          <w:sz w:val="25"/>
          <w:szCs w:val="25"/>
        </w:rPr>
      </w:pPr>
      <w:bookmarkStart w:id="2" w:name="_GoBack"/>
      <w:bookmarkEnd w:id="2"/>
    </w:p>
    <w:sectPr w:rsidR="009230F1" w:rsidRPr="009230F1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B7" w:rsidRDefault="000B7EB7">
      <w:r>
        <w:separator/>
      </w:r>
    </w:p>
  </w:endnote>
  <w:endnote w:type="continuationSeparator" w:id="0">
    <w:p w:rsidR="000B7EB7" w:rsidRDefault="000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B7" w:rsidRDefault="000B7EB7">
      <w:r>
        <w:separator/>
      </w:r>
    </w:p>
  </w:footnote>
  <w:footnote w:type="continuationSeparator" w:id="0">
    <w:p w:rsidR="000B7EB7" w:rsidRDefault="000B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64AC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B7E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64AC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74A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B7E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F0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22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B862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20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42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1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8AA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0F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0839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98CF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663B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5E8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4A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2A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C03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63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461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A0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32615E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D5EE72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42C44A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3424C3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7B6CE5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9480C1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45EED4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5CE22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BB0B53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04855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0B246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9E29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FC05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2C6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744C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8808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E6B2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8AA3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7121CA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C16D17C" w:tentative="1">
      <w:start w:val="1"/>
      <w:numFmt w:val="lowerLetter"/>
      <w:lvlText w:val="%2."/>
      <w:lvlJc w:val="left"/>
      <w:pPr>
        <w:ind w:left="1440" w:hanging="360"/>
      </w:pPr>
    </w:lvl>
    <w:lvl w:ilvl="2" w:tplc="23EEA5D8" w:tentative="1">
      <w:start w:val="1"/>
      <w:numFmt w:val="lowerRoman"/>
      <w:lvlText w:val="%3."/>
      <w:lvlJc w:val="right"/>
      <w:pPr>
        <w:ind w:left="2160" w:hanging="180"/>
      </w:pPr>
    </w:lvl>
    <w:lvl w:ilvl="3" w:tplc="CF3A63EE" w:tentative="1">
      <w:start w:val="1"/>
      <w:numFmt w:val="decimal"/>
      <w:lvlText w:val="%4."/>
      <w:lvlJc w:val="left"/>
      <w:pPr>
        <w:ind w:left="2880" w:hanging="360"/>
      </w:pPr>
    </w:lvl>
    <w:lvl w:ilvl="4" w:tplc="FF6EC5C4" w:tentative="1">
      <w:start w:val="1"/>
      <w:numFmt w:val="lowerLetter"/>
      <w:lvlText w:val="%5."/>
      <w:lvlJc w:val="left"/>
      <w:pPr>
        <w:ind w:left="3600" w:hanging="360"/>
      </w:pPr>
    </w:lvl>
    <w:lvl w:ilvl="5" w:tplc="8BD4B35A" w:tentative="1">
      <w:start w:val="1"/>
      <w:numFmt w:val="lowerRoman"/>
      <w:lvlText w:val="%6."/>
      <w:lvlJc w:val="right"/>
      <w:pPr>
        <w:ind w:left="4320" w:hanging="180"/>
      </w:pPr>
    </w:lvl>
    <w:lvl w:ilvl="6" w:tplc="2E1C4312" w:tentative="1">
      <w:start w:val="1"/>
      <w:numFmt w:val="decimal"/>
      <w:lvlText w:val="%7."/>
      <w:lvlJc w:val="left"/>
      <w:pPr>
        <w:ind w:left="5040" w:hanging="360"/>
      </w:pPr>
    </w:lvl>
    <w:lvl w:ilvl="7" w:tplc="5F9C7FDC" w:tentative="1">
      <w:start w:val="1"/>
      <w:numFmt w:val="lowerLetter"/>
      <w:lvlText w:val="%8."/>
      <w:lvlJc w:val="left"/>
      <w:pPr>
        <w:ind w:left="5760" w:hanging="360"/>
      </w:pPr>
    </w:lvl>
    <w:lvl w:ilvl="8" w:tplc="7AB85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EA4F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875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0645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D0C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20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296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C5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8BF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5464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428A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D4D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CD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300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07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24A8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48E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259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A34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152D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202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0AEB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9C5A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0F6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A41D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ED2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ED1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32BC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5006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621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38D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9A4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27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D2FF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E2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24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04E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EF86AE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6226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2C49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89C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476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4A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1A1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04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5A14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06293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7BA2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2A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16F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01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E8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90B8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D6B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89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33C7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589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C65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8E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49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B48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CE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69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349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576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622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E5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286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04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ECB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741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285D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83E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8605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1A0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C0A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62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6D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D45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0E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E2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9A8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9B23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4F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823E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106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CA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763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2AA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E6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89D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35C1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447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825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A4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4E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261E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C6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84D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363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91A94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AD20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E8D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883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E0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42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DA1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C5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AA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1C08C9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EB2C79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5A841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CACEF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2CA1FF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F04DD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D4172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176029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724C2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DDCE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A2E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B6B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E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CC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1E7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21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A4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6CE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3EEF7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EC210A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3ECC66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4ACCAD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0C2144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1B6B4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7D445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76EB2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D9867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65168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7E8C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807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FEE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CF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580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45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07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260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B34C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288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A85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22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CA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6A5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C6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AC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443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F412E7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0F4E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405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284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2F1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24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A07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409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B205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C8446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46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F68C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C7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89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66B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C98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8D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1042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458A27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0449E0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58CBA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A1A678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11CFB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4CE514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CE64FC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BA823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DDA8DE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1E6EEAD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10CF98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73C041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11CC21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E28394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4C48DE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AFE35F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20EB85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DACCBF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2B8C27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65EA3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E6D9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1C44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9C12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D84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6E1F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ECA9D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2A04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73261B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288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4C46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E20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23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82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C8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EE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54A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5785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CE81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5AF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065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6A4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54E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8B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E62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96D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56208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003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640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2A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8D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ECC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23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A9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44E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4016E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585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E02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EB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2D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141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A1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E6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A69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6E9CD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3E0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60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21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83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C0A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86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4EF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6E4B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D1"/>
    <w:rsid w:val="000B7EB7"/>
    <w:rsid w:val="000C0192"/>
    <w:rsid w:val="000E2DB7"/>
    <w:rsid w:val="00256F9A"/>
    <w:rsid w:val="002944E1"/>
    <w:rsid w:val="00455CD8"/>
    <w:rsid w:val="00714CD1"/>
    <w:rsid w:val="008874AC"/>
    <w:rsid w:val="009230F1"/>
    <w:rsid w:val="00A64AC2"/>
    <w:rsid w:val="00C11450"/>
    <w:rsid w:val="00C37A60"/>
    <w:rsid w:val="00D622AF"/>
    <w:rsid w:val="00D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F11D6"/>
  <w15:docId w15:val="{DB674EFD-39BE-4C32-A3E0-7DE5CA9D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af3">
    <w:name w:val="Знак"/>
    <w:basedOn w:val="a"/>
    <w:rsid w:val="009230F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44</cp:revision>
  <cp:lastPrinted>2010-11-19T11:14:00Z</cp:lastPrinted>
  <dcterms:created xsi:type="dcterms:W3CDTF">2016-12-16T12:43:00Z</dcterms:created>
  <dcterms:modified xsi:type="dcterms:W3CDTF">2024-12-11T05:39:00Z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