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D80A6F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931341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6A6688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D80A6F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D80A6F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D80A6F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D80A6F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D80A6F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BC4520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D80A6F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D80A6F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D80A6F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D80A6F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D80A6F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BC4520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BC4520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D80A6F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BC4520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D80A6F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873557">
        <w:rPr>
          <w:rFonts w:eastAsiaTheme="minorEastAsia"/>
          <w:color w:val="000000"/>
          <w:sz w:val="26"/>
          <w:szCs w:val="26"/>
        </w:rPr>
        <w:t>28.11.2024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        </w:t>
      </w:r>
      <w:r w:rsidR="00873557">
        <w:rPr>
          <w:rFonts w:eastAsiaTheme="minorEastAsia"/>
          <w:color w:val="000000"/>
          <w:sz w:val="26"/>
          <w:szCs w:val="26"/>
        </w:rPr>
        <w:t xml:space="preserve">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№ ___</w:t>
      </w:r>
      <w:r w:rsidR="00873557">
        <w:rPr>
          <w:rFonts w:eastAsiaTheme="minorEastAsia"/>
          <w:color w:val="000000"/>
          <w:sz w:val="26"/>
          <w:szCs w:val="26"/>
        </w:rPr>
        <w:t>24/8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BC4520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D80A6F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BC452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B05379" w:rsidRDefault="00D80A6F" w:rsidP="00443329">
      <w:pPr>
        <w:ind w:right="566"/>
        <w:jc w:val="center"/>
        <w:outlineLvl w:val="0"/>
        <w:rPr>
          <w:rStyle w:val="af3"/>
          <w:b/>
          <w:bCs/>
          <w:color w:val="auto"/>
          <w:sz w:val="26"/>
          <w:szCs w:val="26"/>
        </w:rPr>
      </w:pPr>
      <w:r w:rsidRPr="00F144F2">
        <w:rPr>
          <w:rStyle w:val="af3"/>
          <w:b/>
          <w:bCs/>
          <w:color w:val="auto"/>
          <w:sz w:val="26"/>
          <w:szCs w:val="26"/>
        </w:rPr>
        <w:t xml:space="preserve">О проведении конкурса на лучшее новогоднее оформление </w:t>
      </w:r>
    </w:p>
    <w:p w:rsidR="00D623C2" w:rsidRPr="00F144F2" w:rsidRDefault="00D80A6F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3"/>
          <w:b/>
          <w:bCs/>
          <w:color w:val="auto"/>
          <w:sz w:val="26"/>
          <w:szCs w:val="26"/>
        </w:rPr>
        <w:t>города Глазова</w:t>
      </w:r>
    </w:p>
    <w:p w:rsidR="001B2937" w:rsidRPr="00A64A2E" w:rsidRDefault="001B2937" w:rsidP="001B2937">
      <w:pPr>
        <w:spacing w:line="312" w:lineRule="auto"/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B2937" w:rsidRPr="005218A1" w:rsidRDefault="001B2937" w:rsidP="001B2937">
      <w:pPr>
        <w:spacing w:line="312" w:lineRule="auto"/>
        <w:ind w:firstLine="709"/>
        <w:jc w:val="both"/>
        <w:rPr>
          <w:sz w:val="26"/>
          <w:szCs w:val="26"/>
        </w:rPr>
      </w:pPr>
      <w:r w:rsidRPr="005218A1">
        <w:rPr>
          <w:sz w:val="26"/>
          <w:szCs w:val="26"/>
        </w:rPr>
        <w:t xml:space="preserve">В целях </w:t>
      </w:r>
      <w:r w:rsidRPr="005218A1">
        <w:rPr>
          <w:rStyle w:val="af6"/>
          <w:i w:val="0"/>
          <w:sz w:val="26"/>
          <w:szCs w:val="26"/>
        </w:rPr>
        <w:t>создания праздничной атмосферы для жителей и гостей города в предновогодние дни, новогодние и рождественские праздники н</w:t>
      </w:r>
      <w:r w:rsidRPr="005218A1">
        <w:rPr>
          <w:sz w:val="26"/>
          <w:szCs w:val="26"/>
        </w:rPr>
        <w:t>а основании Федерального закона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«Городской округ «Город Глазов» Удмуртской Республики»,</w:t>
      </w:r>
    </w:p>
    <w:p w:rsidR="001B2937" w:rsidRPr="005218A1" w:rsidRDefault="001B2937" w:rsidP="001B2937">
      <w:pPr>
        <w:spacing w:line="312" w:lineRule="auto"/>
        <w:ind w:firstLine="709"/>
        <w:jc w:val="both"/>
        <w:rPr>
          <w:sz w:val="26"/>
          <w:szCs w:val="26"/>
        </w:rPr>
      </w:pPr>
    </w:p>
    <w:p w:rsidR="001B2937" w:rsidRPr="005218A1" w:rsidRDefault="001B2937" w:rsidP="001B2937">
      <w:pPr>
        <w:spacing w:line="312" w:lineRule="auto"/>
        <w:jc w:val="both"/>
        <w:rPr>
          <w:b/>
          <w:sz w:val="26"/>
          <w:szCs w:val="26"/>
        </w:rPr>
      </w:pPr>
      <w:r w:rsidRPr="005218A1">
        <w:rPr>
          <w:b/>
          <w:sz w:val="26"/>
          <w:szCs w:val="26"/>
        </w:rPr>
        <w:t>П О С Т А Н О В Л Я Ю:</w:t>
      </w:r>
    </w:p>
    <w:p w:rsidR="001B2937" w:rsidRPr="005218A1" w:rsidRDefault="001B2937" w:rsidP="001B2937">
      <w:pPr>
        <w:spacing w:line="312" w:lineRule="auto"/>
        <w:jc w:val="both"/>
        <w:rPr>
          <w:b/>
          <w:sz w:val="26"/>
          <w:szCs w:val="26"/>
        </w:rPr>
      </w:pPr>
    </w:p>
    <w:p w:rsidR="001B2937" w:rsidRPr="005218A1" w:rsidRDefault="001B2937" w:rsidP="001B2937">
      <w:pPr>
        <w:spacing w:line="312" w:lineRule="auto"/>
        <w:ind w:firstLine="709"/>
        <w:jc w:val="both"/>
        <w:rPr>
          <w:sz w:val="26"/>
          <w:szCs w:val="26"/>
        </w:rPr>
      </w:pPr>
      <w:r w:rsidRPr="005218A1">
        <w:rPr>
          <w:sz w:val="26"/>
          <w:szCs w:val="26"/>
        </w:rPr>
        <w:t>1. Управлению экономики, развития города, промышленности, потребительского рынка и предпринимательства Администрации города Глазова провести городской конкурс на лучшее новогоднее оформление города Глазова (далее - Конкурс).</w:t>
      </w:r>
    </w:p>
    <w:p w:rsidR="001B2937" w:rsidRPr="005218A1" w:rsidRDefault="001B2937" w:rsidP="001B2937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="709"/>
        <w:jc w:val="both"/>
        <w:rPr>
          <w:b/>
          <w:sz w:val="26"/>
          <w:szCs w:val="26"/>
        </w:rPr>
      </w:pPr>
      <w:r w:rsidRPr="005218A1">
        <w:rPr>
          <w:sz w:val="26"/>
          <w:szCs w:val="26"/>
        </w:rPr>
        <w:t>2. Утвердить прилагаемое Положение о проведении Конкурса (приложение № 1).</w:t>
      </w:r>
    </w:p>
    <w:p w:rsidR="001B2937" w:rsidRPr="005218A1" w:rsidRDefault="001B2937" w:rsidP="001B2937">
      <w:pPr>
        <w:tabs>
          <w:tab w:val="left" w:pos="142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="709"/>
        <w:jc w:val="both"/>
        <w:rPr>
          <w:sz w:val="26"/>
          <w:szCs w:val="26"/>
        </w:rPr>
      </w:pPr>
      <w:r w:rsidRPr="005218A1">
        <w:rPr>
          <w:sz w:val="26"/>
          <w:szCs w:val="26"/>
        </w:rPr>
        <w:t xml:space="preserve">3. Утвердить прилагаемую форму заявки на участие в Конкурсе (приложение № 2). </w:t>
      </w:r>
    </w:p>
    <w:p w:rsidR="001B2937" w:rsidRPr="005218A1" w:rsidRDefault="001B2937" w:rsidP="001B2937">
      <w:pPr>
        <w:tabs>
          <w:tab w:val="left" w:pos="142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="709"/>
        <w:jc w:val="both"/>
        <w:rPr>
          <w:sz w:val="26"/>
          <w:szCs w:val="26"/>
        </w:rPr>
      </w:pPr>
      <w:r w:rsidRPr="005218A1">
        <w:rPr>
          <w:sz w:val="26"/>
          <w:szCs w:val="26"/>
        </w:rPr>
        <w:t xml:space="preserve">4. Утвердить прилагаемый состав конкурсной комиссии по подведению итогов Конкурса (приложение № 3). </w:t>
      </w:r>
    </w:p>
    <w:p w:rsidR="001B2937" w:rsidRPr="005218A1" w:rsidRDefault="001B2937" w:rsidP="001B2937">
      <w:pPr>
        <w:spacing w:line="312" w:lineRule="auto"/>
        <w:ind w:firstLine="709"/>
        <w:jc w:val="both"/>
        <w:rPr>
          <w:sz w:val="26"/>
          <w:szCs w:val="26"/>
        </w:rPr>
      </w:pPr>
      <w:r w:rsidRPr="005218A1">
        <w:rPr>
          <w:sz w:val="26"/>
          <w:szCs w:val="26"/>
        </w:rPr>
        <w:t>5. Настоящее постановление подлежит официальному опубликованию.</w:t>
      </w:r>
    </w:p>
    <w:p w:rsidR="001B2937" w:rsidRPr="005218A1" w:rsidRDefault="001B2937" w:rsidP="001B2937">
      <w:pPr>
        <w:tabs>
          <w:tab w:val="left" w:pos="2410"/>
          <w:tab w:val="left" w:pos="2552"/>
          <w:tab w:val="left" w:pos="2835"/>
          <w:tab w:val="left" w:pos="6804"/>
          <w:tab w:val="left" w:pos="6946"/>
        </w:tabs>
        <w:spacing w:line="312" w:lineRule="auto"/>
        <w:ind w:firstLine="709"/>
        <w:jc w:val="both"/>
        <w:rPr>
          <w:sz w:val="26"/>
          <w:szCs w:val="26"/>
        </w:rPr>
      </w:pPr>
      <w:r w:rsidRPr="005218A1">
        <w:rPr>
          <w:sz w:val="26"/>
          <w:szCs w:val="26"/>
        </w:rPr>
        <w:t>6. Контроль за исполнением настоящего постановления оставляю за собой.</w:t>
      </w:r>
    </w:p>
    <w:p w:rsidR="001B2937" w:rsidRDefault="001B2937" w:rsidP="001B2937">
      <w:pPr>
        <w:spacing w:line="312" w:lineRule="auto"/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B2937" w:rsidRPr="00A64A2E" w:rsidRDefault="001B2937" w:rsidP="001B2937">
      <w:pPr>
        <w:spacing w:line="312" w:lineRule="auto"/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21"/>
        <w:gridCol w:w="4786"/>
      </w:tblGrid>
      <w:tr w:rsidR="001B2937" w:rsidTr="005218A1"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1B2937" w:rsidRPr="00E649DB" w:rsidRDefault="001B2937" w:rsidP="002439D1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3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32CE" w:rsidRPr="00E649DB" w:rsidRDefault="001B2937" w:rsidP="005218A1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3"/>
                <w:color w:val="auto"/>
                <w:sz w:val="26"/>
                <w:szCs w:val="26"/>
              </w:rPr>
              <w:t>С.Н. Коновалов</w:t>
            </w:r>
          </w:p>
        </w:tc>
      </w:tr>
      <w:tr w:rsidR="001B2937" w:rsidRPr="00A64A2E" w:rsidTr="005218A1"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2937" w:rsidRPr="00A64A2E" w:rsidRDefault="001B2937" w:rsidP="002439D1">
            <w:pPr>
              <w:spacing w:line="312" w:lineRule="auto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B2937" w:rsidRPr="00A64A2E" w:rsidRDefault="001B2937" w:rsidP="002439D1">
            <w:pPr>
              <w:spacing w:line="312" w:lineRule="auto"/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</w:tr>
    </w:tbl>
    <w:p w:rsidR="007E32CE" w:rsidRDefault="007E32CE" w:rsidP="001B2937">
      <w:pPr>
        <w:spacing w:line="288" w:lineRule="auto"/>
        <w:ind w:left="5670"/>
      </w:pPr>
    </w:p>
    <w:p w:rsidR="001B2937" w:rsidRPr="00A64A2E" w:rsidRDefault="001B2937" w:rsidP="001B2937">
      <w:pPr>
        <w:spacing w:line="288" w:lineRule="auto"/>
        <w:ind w:left="5670"/>
      </w:pPr>
      <w:r w:rsidRPr="00A64A2E">
        <w:t xml:space="preserve">Приложение № 1 </w:t>
      </w:r>
    </w:p>
    <w:p w:rsidR="001B2937" w:rsidRPr="00A64A2E" w:rsidRDefault="001B2937" w:rsidP="001B2937">
      <w:pPr>
        <w:tabs>
          <w:tab w:val="left" w:pos="142"/>
          <w:tab w:val="left" w:pos="916"/>
          <w:tab w:val="left" w:pos="1832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left="5670"/>
      </w:pPr>
      <w:r w:rsidRPr="00A64A2E">
        <w:t>утверждено постановлением Администрации города Глазова</w:t>
      </w:r>
    </w:p>
    <w:p w:rsidR="001B2937" w:rsidRPr="00A64A2E" w:rsidRDefault="001B2937" w:rsidP="001B2937">
      <w:pPr>
        <w:spacing w:line="288" w:lineRule="auto"/>
        <w:ind w:left="5670"/>
      </w:pPr>
      <w:r w:rsidRPr="00A64A2E">
        <w:t>от_</w:t>
      </w:r>
      <w:r w:rsidR="00873557">
        <w:t>28.11.2024</w:t>
      </w:r>
      <w:r w:rsidRPr="00A64A2E">
        <w:t>_ № _</w:t>
      </w:r>
      <w:r w:rsidR="00873557">
        <w:t>24/8</w:t>
      </w:r>
      <w:r w:rsidRPr="00A64A2E">
        <w:t>_</w:t>
      </w:r>
    </w:p>
    <w:p w:rsidR="001B2937" w:rsidRPr="00A64A2E" w:rsidRDefault="001B2937" w:rsidP="001B2937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rPr>
          <w:b/>
        </w:rPr>
      </w:pPr>
    </w:p>
    <w:p w:rsidR="001B2937" w:rsidRPr="00A64A2E" w:rsidRDefault="001B2937" w:rsidP="001B2937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jc w:val="center"/>
        <w:rPr>
          <w:b/>
        </w:rPr>
      </w:pPr>
    </w:p>
    <w:p w:rsidR="001B2937" w:rsidRPr="00A64A2E" w:rsidRDefault="001B2937" w:rsidP="001B2937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jc w:val="center"/>
        <w:rPr>
          <w:b/>
        </w:rPr>
      </w:pPr>
      <w:r w:rsidRPr="00A64A2E">
        <w:rPr>
          <w:b/>
        </w:rPr>
        <w:t>ПОЛОЖЕНИЕ</w:t>
      </w:r>
    </w:p>
    <w:p w:rsidR="001B2937" w:rsidRPr="00A64A2E" w:rsidRDefault="001B2937" w:rsidP="001B2937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jc w:val="center"/>
        <w:rPr>
          <w:b/>
        </w:rPr>
      </w:pPr>
      <w:r w:rsidRPr="00A64A2E">
        <w:rPr>
          <w:b/>
        </w:rPr>
        <w:t>о проведении конкурса на лучшее новогоднее оформление города Глазова</w:t>
      </w:r>
    </w:p>
    <w:p w:rsidR="001B2937" w:rsidRPr="00A64A2E" w:rsidRDefault="001B2937" w:rsidP="001B2937">
      <w:pPr>
        <w:spacing w:line="264" w:lineRule="auto"/>
        <w:ind w:firstLine="567"/>
        <w:jc w:val="center"/>
        <w:rPr>
          <w:b/>
        </w:rPr>
      </w:pPr>
    </w:p>
    <w:p w:rsidR="001B2937" w:rsidRPr="00A64A2E" w:rsidRDefault="001B2937" w:rsidP="001B2937">
      <w:pPr>
        <w:numPr>
          <w:ilvl w:val="0"/>
          <w:numId w:val="42"/>
        </w:numPr>
        <w:spacing w:line="264" w:lineRule="auto"/>
        <w:ind w:left="0" w:firstLine="0"/>
        <w:jc w:val="center"/>
        <w:rPr>
          <w:b/>
        </w:rPr>
      </w:pPr>
      <w:r w:rsidRPr="00A64A2E">
        <w:rPr>
          <w:b/>
        </w:rPr>
        <w:t>Общие положения</w:t>
      </w:r>
    </w:p>
    <w:p w:rsidR="001B2937" w:rsidRPr="00A64A2E" w:rsidRDefault="001B2937" w:rsidP="007E32CE">
      <w:pPr>
        <w:spacing w:line="264" w:lineRule="auto"/>
        <w:ind w:firstLine="340"/>
        <w:jc w:val="both"/>
      </w:pPr>
      <w:r w:rsidRPr="00A64A2E">
        <w:t>1.1. Настоящее Положение определяет условия и порядок проведения конкурса на лучшее новогоднее оформление города Глазова (далее – Конкурс).</w:t>
      </w:r>
    </w:p>
    <w:p w:rsidR="001B2937" w:rsidRPr="00A64A2E" w:rsidRDefault="001B2937" w:rsidP="001B2937">
      <w:pPr>
        <w:spacing w:line="264" w:lineRule="auto"/>
        <w:ind w:firstLine="340"/>
        <w:jc w:val="both"/>
        <w:rPr>
          <w:color w:val="FF0000"/>
        </w:rPr>
      </w:pPr>
      <w:r w:rsidRPr="00A64A2E">
        <w:t xml:space="preserve">1.2. Конкурс является открытым и проводится с </w:t>
      </w:r>
      <w:r w:rsidRPr="00A64A2E">
        <w:rPr>
          <w:color w:val="000000" w:themeColor="text1"/>
        </w:rPr>
        <w:t>1 декабря по 31 декабря ежегодно.</w:t>
      </w:r>
    </w:p>
    <w:p w:rsidR="001B2937" w:rsidRPr="00A64A2E" w:rsidRDefault="001B2937" w:rsidP="001B2937">
      <w:pPr>
        <w:spacing w:line="264" w:lineRule="auto"/>
        <w:ind w:firstLine="340"/>
        <w:jc w:val="both"/>
      </w:pPr>
      <w:r w:rsidRPr="00A64A2E">
        <w:t>1.3. Целью Конкурса является создание праздничного образа города</w:t>
      </w:r>
      <w:r w:rsidRPr="00A64A2E">
        <w:br/>
        <w:t>Глазова в преддверии новогодних и рождественских праздников, совершенствование новогоднего оформления фасадов зданий и прилегающих</w:t>
      </w:r>
      <w:r w:rsidRPr="00A64A2E">
        <w:br/>
        <w:t>территорий промышленных предприятий, предприятий</w:t>
      </w:r>
      <w:r w:rsidRPr="00A64A2E">
        <w:br/>
        <w:t>торговли, общественного питания и бытового обслуживания населения на территории города Глазова, создание праздничной атмосферы.</w:t>
      </w:r>
    </w:p>
    <w:p w:rsidR="001B2937" w:rsidRPr="00A64A2E" w:rsidRDefault="001B2937" w:rsidP="001B2937">
      <w:pPr>
        <w:spacing w:line="264" w:lineRule="auto"/>
        <w:ind w:firstLine="567"/>
        <w:jc w:val="both"/>
      </w:pPr>
      <w:r w:rsidRPr="00A64A2E">
        <w:t>1.4. Организатором Конкурса является Администрация города Глазова в лице управления экономики, развития города, промышленности, потребительского рынка и предпринимательства Администрации города Глазова (далее - Управление).</w:t>
      </w:r>
    </w:p>
    <w:p w:rsidR="001B2937" w:rsidRPr="00A64A2E" w:rsidRDefault="001B2937" w:rsidP="001B2937">
      <w:pPr>
        <w:spacing w:line="264" w:lineRule="auto"/>
        <w:ind w:firstLine="567"/>
        <w:jc w:val="both"/>
      </w:pPr>
      <w:r w:rsidRPr="00A64A2E">
        <w:t>1.5. В Конкурсе принимают участие промышленные предприятия, предприятия торговли, общественного питания и бытового обслуживания населения</w:t>
      </w:r>
      <w:r w:rsidR="007E4C15">
        <w:t>,</w:t>
      </w:r>
      <w:r w:rsidRPr="00A64A2E">
        <w:t xml:space="preserve"> осуществляющие свою деятельность на территории города Глазова.</w:t>
      </w:r>
    </w:p>
    <w:p w:rsidR="001B2937" w:rsidRPr="00A64A2E" w:rsidRDefault="001B2937" w:rsidP="001B2937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jc w:val="center"/>
        <w:rPr>
          <w:bCs/>
          <w:color w:val="FF0000"/>
        </w:rPr>
      </w:pPr>
    </w:p>
    <w:p w:rsidR="001B2937" w:rsidRPr="00A64A2E" w:rsidRDefault="001B2937" w:rsidP="001B2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jc w:val="center"/>
        <w:rPr>
          <w:b/>
        </w:rPr>
      </w:pPr>
      <w:r w:rsidRPr="00A64A2E">
        <w:rPr>
          <w:b/>
        </w:rPr>
        <w:t>2. Порядок проведения Конкурса</w:t>
      </w:r>
    </w:p>
    <w:p w:rsidR="001B2937" w:rsidRPr="00A64A2E" w:rsidRDefault="001B2937" w:rsidP="001B2937">
      <w:pPr>
        <w:spacing w:line="264" w:lineRule="auto"/>
        <w:ind w:firstLine="567"/>
        <w:jc w:val="both"/>
      </w:pPr>
      <w:r w:rsidRPr="00A64A2E">
        <w:t>2.1. Для участия в Конкурсе необходимо в срок до 20</w:t>
      </w:r>
      <w:r w:rsidRPr="00A64A2E">
        <w:rPr>
          <w:color w:val="FF0000"/>
        </w:rPr>
        <w:t xml:space="preserve"> </w:t>
      </w:r>
      <w:r w:rsidRPr="00A64A2E">
        <w:rPr>
          <w:color w:val="000000" w:themeColor="text1"/>
        </w:rPr>
        <w:t>декабря</w:t>
      </w:r>
      <w:r w:rsidRPr="00A64A2E">
        <w:rPr>
          <w:color w:val="FF0000"/>
        </w:rPr>
        <w:t xml:space="preserve"> </w:t>
      </w:r>
      <w:r w:rsidRPr="00A64A2E">
        <w:t>направить в Управление заявку по адресу: УР, г. Глазов, ул. Динамо, 6, кабинет 228 или по электронной почте chupina_nl@glazov.udmr.ru.</w:t>
      </w:r>
    </w:p>
    <w:p w:rsidR="001B2937" w:rsidRPr="00A64A2E" w:rsidRDefault="001B2937" w:rsidP="007E32CE">
      <w:pPr>
        <w:pStyle w:val="ConsPlusNormal"/>
        <w:spacing w:line="264" w:lineRule="auto"/>
        <w:ind w:right="57" w:firstLine="567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A64A2E">
        <w:rPr>
          <w:rFonts w:ascii="Times New Roman" w:hAnsi="Times New Roman" w:cs="Times New Roman"/>
          <w:sz w:val="24"/>
          <w:szCs w:val="24"/>
        </w:rPr>
        <w:t>2.2. К заявке прилагаются фотоматериалы по оформлению фасадов зданий и прилегающих территорий промышленных предприятий, предприятий</w:t>
      </w:r>
      <w:r w:rsidRPr="00A64A2E">
        <w:rPr>
          <w:rFonts w:ascii="Times New Roman" w:hAnsi="Times New Roman" w:cs="Times New Roman"/>
          <w:sz w:val="24"/>
          <w:szCs w:val="24"/>
        </w:rPr>
        <w:br/>
        <w:t>торговли, общественного питания и бытового обслуживания населения.</w:t>
      </w:r>
      <w:r w:rsidRPr="00A64A2E">
        <w:rPr>
          <w:rFonts w:ascii="Times New Roman" w:hAnsi="Times New Roman" w:cs="Times New Roman"/>
          <w:spacing w:val="4"/>
          <w:sz w:val="24"/>
          <w:szCs w:val="24"/>
        </w:rPr>
        <w:t xml:space="preserve"> Цифровые фотографии должны быть представлены в виде электронных файлов с разрешением не менее 300 dpi в формате JPEG, изображения на фотографиях должны быть цветными, четкими и яркими.</w:t>
      </w:r>
    </w:p>
    <w:p w:rsidR="001B2937" w:rsidRPr="00A64A2E" w:rsidRDefault="001B2937" w:rsidP="001B2937">
      <w:pPr>
        <w:pStyle w:val="ConsPlusNormal"/>
        <w:spacing w:line="264" w:lineRule="auto"/>
        <w:ind w:right="57"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A64A2E">
        <w:rPr>
          <w:rFonts w:ascii="Times New Roman" w:hAnsi="Times New Roman" w:cs="Times New Roman"/>
          <w:spacing w:val="4"/>
          <w:sz w:val="24"/>
          <w:szCs w:val="24"/>
        </w:rPr>
        <w:t>Дополнительно могут быть представлены видеоролики</w:t>
      </w:r>
      <w:r w:rsidR="0073178D">
        <w:rPr>
          <w:rFonts w:ascii="Times New Roman" w:hAnsi="Times New Roman" w:cs="Times New Roman"/>
          <w:spacing w:val="4"/>
          <w:sz w:val="24"/>
          <w:szCs w:val="24"/>
        </w:rPr>
        <w:t>,</w:t>
      </w:r>
      <w:r w:rsidRPr="00A64A2E">
        <w:rPr>
          <w:rFonts w:ascii="Times New Roman" w:hAnsi="Times New Roman" w:cs="Times New Roman"/>
          <w:spacing w:val="4"/>
          <w:sz w:val="24"/>
          <w:szCs w:val="24"/>
        </w:rPr>
        <w:t xml:space="preserve"> продолжительностью не более 30 секунд.</w:t>
      </w:r>
    </w:p>
    <w:p w:rsidR="001B2937" w:rsidRPr="00A64A2E" w:rsidRDefault="001B2937" w:rsidP="007E32CE">
      <w:pPr>
        <w:pStyle w:val="ConsPlusNormal"/>
        <w:spacing w:line="264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64A2E">
        <w:rPr>
          <w:rFonts w:ascii="Times New Roman" w:hAnsi="Times New Roman" w:cs="Times New Roman"/>
          <w:spacing w:val="4"/>
          <w:sz w:val="24"/>
          <w:szCs w:val="24"/>
        </w:rPr>
        <w:t xml:space="preserve">2.3. </w:t>
      </w:r>
      <w:r w:rsidRPr="00A64A2E">
        <w:rPr>
          <w:rFonts w:ascii="Times New Roman" w:hAnsi="Times New Roman" w:cs="Times New Roman"/>
          <w:spacing w:val="-4"/>
          <w:sz w:val="24"/>
          <w:szCs w:val="24"/>
        </w:rPr>
        <w:t>Победители предыдущих конкурсов могут участвовать в Конкурсе с новыми или измененными проектами.</w:t>
      </w:r>
    </w:p>
    <w:p w:rsidR="001B2937" w:rsidRPr="00A64A2E" w:rsidRDefault="001B2937" w:rsidP="001B2937">
      <w:pPr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outlineLvl w:val="1"/>
      </w:pPr>
      <w:r w:rsidRPr="00A64A2E">
        <w:t>2.4. Конкурс проводится по следующим номинациям:</w:t>
      </w:r>
    </w:p>
    <w:p w:rsidR="001B2937" w:rsidRPr="00A64A2E" w:rsidRDefault="001B2937" w:rsidP="001B2937">
      <w:pPr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outlineLvl w:val="1"/>
        <w:rPr>
          <w:color w:val="000000" w:themeColor="text1"/>
        </w:rPr>
      </w:pPr>
      <w:r w:rsidRPr="00A64A2E">
        <w:t xml:space="preserve">- </w:t>
      </w:r>
      <w:r w:rsidRPr="00A64A2E">
        <w:rPr>
          <w:color w:val="000000" w:themeColor="text1"/>
        </w:rPr>
        <w:t>«Лучшее новогоднее оформление фасада здания и прилегающей территории промышленного предприятия»;</w:t>
      </w:r>
    </w:p>
    <w:p w:rsidR="001B2937" w:rsidRPr="00A64A2E" w:rsidRDefault="001B2937" w:rsidP="001B2937">
      <w:pPr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outlineLvl w:val="1"/>
        <w:rPr>
          <w:color w:val="000000" w:themeColor="text1"/>
        </w:rPr>
      </w:pPr>
      <w:r w:rsidRPr="00A64A2E">
        <w:rPr>
          <w:color w:val="000000" w:themeColor="text1"/>
        </w:rPr>
        <w:t xml:space="preserve">- «Лучшее новогоднее оформление фасада здания и прилегающей территории торгового и торгово-развлекательного центра (комплекса)»; </w:t>
      </w:r>
    </w:p>
    <w:p w:rsidR="001B2937" w:rsidRPr="00A64A2E" w:rsidRDefault="001B2937" w:rsidP="001B2937">
      <w:pPr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outlineLvl w:val="1"/>
        <w:rPr>
          <w:color w:val="000000" w:themeColor="text1"/>
        </w:rPr>
      </w:pPr>
      <w:r w:rsidRPr="00A64A2E">
        <w:rPr>
          <w:color w:val="000000" w:themeColor="text1"/>
        </w:rPr>
        <w:t>- «Лучшее новогоднее оформление фасада здания и прилегающей территории магазина по продаже продовольственных товаров»;</w:t>
      </w:r>
    </w:p>
    <w:p w:rsidR="001B2937" w:rsidRPr="00A64A2E" w:rsidRDefault="001B2937" w:rsidP="001B2937">
      <w:pPr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outlineLvl w:val="1"/>
        <w:rPr>
          <w:color w:val="000000" w:themeColor="text1"/>
        </w:rPr>
      </w:pPr>
      <w:r w:rsidRPr="00A64A2E">
        <w:rPr>
          <w:color w:val="000000" w:themeColor="text1"/>
        </w:rPr>
        <w:lastRenderedPageBreak/>
        <w:t xml:space="preserve">- «Лучшее новогоднее оформление фасада здания и прилегающей территории магазина по продаже непродовольственных товаров»; </w:t>
      </w:r>
    </w:p>
    <w:p w:rsidR="001B2937" w:rsidRPr="00A64A2E" w:rsidRDefault="001B2937" w:rsidP="001B2937">
      <w:pPr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outlineLvl w:val="1"/>
        <w:rPr>
          <w:color w:val="000000" w:themeColor="text1"/>
        </w:rPr>
      </w:pPr>
      <w:r w:rsidRPr="00A64A2E">
        <w:rPr>
          <w:color w:val="000000" w:themeColor="text1"/>
        </w:rPr>
        <w:t>- «Лучшее новогоднее оформление фасада здания и прилегающей территории нестационарного торгового объекта»;</w:t>
      </w:r>
    </w:p>
    <w:p w:rsidR="001B2937" w:rsidRPr="00A64A2E" w:rsidRDefault="001B2937" w:rsidP="001B2937">
      <w:pPr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outlineLvl w:val="1"/>
        <w:rPr>
          <w:color w:val="000000" w:themeColor="text1"/>
        </w:rPr>
      </w:pPr>
      <w:r w:rsidRPr="00A64A2E">
        <w:rPr>
          <w:color w:val="000000" w:themeColor="text1"/>
        </w:rPr>
        <w:t>- «Лучшее новогоднее оформление фасада здания и прилегающей территории организации общественного питания до 20 посадочных мест»;</w:t>
      </w:r>
    </w:p>
    <w:p w:rsidR="001B2937" w:rsidRPr="00A64A2E" w:rsidRDefault="001B2937" w:rsidP="001B2937">
      <w:pPr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outlineLvl w:val="1"/>
        <w:rPr>
          <w:color w:val="000000" w:themeColor="text1"/>
        </w:rPr>
      </w:pPr>
      <w:r w:rsidRPr="00A64A2E">
        <w:rPr>
          <w:color w:val="000000" w:themeColor="text1"/>
        </w:rPr>
        <w:t>- «Лучшее новогоднее оформление фасада здания и прилегающей территории организации общественного питания более 20 посадочных мест»</w:t>
      </w:r>
    </w:p>
    <w:p w:rsidR="001B2937" w:rsidRPr="00A64A2E" w:rsidRDefault="001B2937" w:rsidP="001B2937">
      <w:pPr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outlineLvl w:val="1"/>
        <w:rPr>
          <w:color w:val="000000" w:themeColor="text1"/>
        </w:rPr>
      </w:pPr>
      <w:r w:rsidRPr="00A64A2E">
        <w:rPr>
          <w:color w:val="000000" w:themeColor="text1"/>
        </w:rPr>
        <w:t>- «Лучшее новогоднее оформление фасада здания и прилегающей территории предприятия бытового обслуживания населения».</w:t>
      </w:r>
    </w:p>
    <w:p w:rsidR="001B2937" w:rsidRPr="00A64A2E" w:rsidRDefault="001B2937" w:rsidP="001B2937">
      <w:pPr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outlineLvl w:val="1"/>
      </w:pPr>
      <w:r w:rsidRPr="00A64A2E">
        <w:t>Во всех номинациях рекомендуется художественное и световое оформление фасада здания, входных зон, окон, устройство праздничной иллюминации, сооружение снежных или ледовых скульптур, наличие оформленной ёлки или оформление произрастающих рядом хвойных деревьев, санитарное содержание территории.</w:t>
      </w:r>
    </w:p>
    <w:p w:rsidR="001B2937" w:rsidRPr="00A64A2E" w:rsidRDefault="001B2937" w:rsidP="001B2937">
      <w:pPr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outlineLvl w:val="1"/>
      </w:pPr>
    </w:p>
    <w:p w:rsidR="001B2937" w:rsidRPr="00A64A2E" w:rsidRDefault="001B2937" w:rsidP="001B2937">
      <w:pPr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line="264" w:lineRule="auto"/>
        <w:ind w:left="0" w:firstLine="0"/>
        <w:jc w:val="center"/>
        <w:outlineLvl w:val="1"/>
        <w:rPr>
          <w:b/>
        </w:rPr>
      </w:pPr>
      <w:r w:rsidRPr="00A64A2E">
        <w:rPr>
          <w:b/>
        </w:rPr>
        <w:t>Критерии оценки Конкурса</w:t>
      </w:r>
    </w:p>
    <w:p w:rsidR="001B2937" w:rsidRPr="00A64A2E" w:rsidRDefault="001B2937" w:rsidP="001B2937">
      <w:pPr>
        <w:pStyle w:val="af7"/>
        <w:spacing w:line="264" w:lineRule="auto"/>
        <w:ind w:left="0" w:firstLine="709"/>
        <w:jc w:val="both"/>
      </w:pPr>
      <w:r w:rsidRPr="00A64A2E">
        <w:rPr>
          <w:lang w:eastAsia="ru-RU"/>
        </w:rPr>
        <w:t xml:space="preserve">3.1. </w:t>
      </w:r>
      <w:r w:rsidRPr="00A64A2E">
        <w:t>Итоги Конкурса оцениваются созданной для этих целей конкурсной комиссией в баллах</w:t>
      </w:r>
      <w:r w:rsidRPr="00A64A2E">
        <w:rPr>
          <w:lang w:eastAsia="ru-RU"/>
        </w:rPr>
        <w:t xml:space="preserve"> </w:t>
      </w:r>
      <w:r w:rsidRPr="00A64A2E">
        <w:t>по каждому критерию.</w:t>
      </w:r>
    </w:p>
    <w:p w:rsidR="001B2937" w:rsidRPr="00A64A2E" w:rsidRDefault="001B2937" w:rsidP="001B2937">
      <w:pPr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outlineLvl w:val="1"/>
      </w:pPr>
      <w:r w:rsidRPr="00A64A2E">
        <w:t>3.2. Основные критерии при подведении итогов конкурса:</w:t>
      </w:r>
    </w:p>
    <w:p w:rsidR="001B2937" w:rsidRPr="00A64A2E" w:rsidRDefault="001B2937" w:rsidP="001B2937">
      <w:pPr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outlineLvl w:val="1"/>
      </w:pPr>
      <w:r w:rsidRPr="00A64A2E">
        <w:t>- комплексный подход к оформлению объекта и прилегающей к нему территории в дневное и вечернее время;</w:t>
      </w:r>
    </w:p>
    <w:p w:rsidR="001B2937" w:rsidRPr="00A64A2E" w:rsidRDefault="001B2937" w:rsidP="001B2937">
      <w:pPr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outlineLvl w:val="1"/>
      </w:pPr>
      <w:r w:rsidRPr="00A64A2E">
        <w:t>- создание наиболее выразительных и оригинальных художественных композиций;</w:t>
      </w:r>
    </w:p>
    <w:p w:rsidR="001B2937" w:rsidRPr="00A64A2E" w:rsidRDefault="001B2937" w:rsidP="001B2937">
      <w:pPr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outlineLvl w:val="1"/>
      </w:pPr>
      <w:r w:rsidRPr="00A64A2E">
        <w:t>- наличие гармонии цветового решения в оформлении;</w:t>
      </w:r>
    </w:p>
    <w:p w:rsidR="001B2937" w:rsidRPr="00A64A2E" w:rsidRDefault="001B2937" w:rsidP="001B2937">
      <w:pPr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outlineLvl w:val="1"/>
      </w:pPr>
      <w:r w:rsidRPr="00A64A2E">
        <w:t>- оформление по новогодней тематике фасада, витрин и входных групп;</w:t>
      </w:r>
    </w:p>
    <w:p w:rsidR="001B2937" w:rsidRPr="00A64A2E" w:rsidRDefault="001B2937" w:rsidP="001B2937">
      <w:pPr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outlineLvl w:val="1"/>
      </w:pPr>
      <w:r w:rsidRPr="00A64A2E">
        <w:t>- наличие тематического оформления на прилегающей территории;</w:t>
      </w:r>
    </w:p>
    <w:p w:rsidR="001B2937" w:rsidRPr="00A64A2E" w:rsidRDefault="001B2937" w:rsidP="001B2937">
      <w:pPr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outlineLvl w:val="1"/>
      </w:pPr>
      <w:r w:rsidRPr="00A64A2E">
        <w:t>- санитарное состояние прилегающей территории.</w:t>
      </w:r>
    </w:p>
    <w:p w:rsidR="001B2937" w:rsidRPr="00A64A2E" w:rsidRDefault="001B2937" w:rsidP="001B2937">
      <w:pPr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outlineLvl w:val="1"/>
      </w:pPr>
      <w:r w:rsidRPr="00A64A2E">
        <w:t>В оформлении объекта приветствуется:</w:t>
      </w:r>
    </w:p>
    <w:p w:rsidR="001B2937" w:rsidRPr="00A64A2E" w:rsidRDefault="001B2937" w:rsidP="001B2937">
      <w:pPr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outlineLvl w:val="1"/>
      </w:pPr>
      <w:r w:rsidRPr="00A64A2E">
        <w:t>- применение современных светотехнических средств типа дюралайта, клип-лайта или неона и композиций из них;</w:t>
      </w:r>
    </w:p>
    <w:p w:rsidR="001B2937" w:rsidRPr="00A64A2E" w:rsidRDefault="001B2937" w:rsidP="001B2937">
      <w:pPr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outlineLvl w:val="1"/>
      </w:pPr>
      <w:r w:rsidRPr="00A64A2E">
        <w:t>- применение светового дождя (занавеса), световых гирлянд, в том числе сеток-гирлянд для декорирования деревьев, «бегущих огней», импульсных лампочек;</w:t>
      </w:r>
    </w:p>
    <w:p w:rsidR="001B2937" w:rsidRPr="00A64A2E" w:rsidRDefault="001B2937" w:rsidP="001B2937">
      <w:pPr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outlineLvl w:val="1"/>
      </w:pPr>
      <w:r w:rsidRPr="00A64A2E">
        <w:t xml:space="preserve">- применение готовых светодинамических конструкций (композиций типа «фонтан», «пальма», «фейерверк», «снежинка», изображений новогодней атрибутики и т.п.). </w:t>
      </w:r>
    </w:p>
    <w:p w:rsidR="001B2937" w:rsidRPr="00A64A2E" w:rsidRDefault="001B2937" w:rsidP="001B2937">
      <w:pPr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outlineLvl w:val="1"/>
      </w:pPr>
      <w:r w:rsidRPr="00A64A2E">
        <w:t xml:space="preserve">- использование декоративных панно, поздравительных плакатов с новогодней и корпоративной символикой и тематикой, различных объемных фигур сказочных персонажей, скульптур и новогодних елок (надувных, ледовых, снежных и т.д.). </w:t>
      </w:r>
    </w:p>
    <w:p w:rsidR="001B2937" w:rsidRPr="00A64A2E" w:rsidRDefault="001B2937" w:rsidP="001B2937">
      <w:pPr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outlineLvl w:val="1"/>
      </w:pPr>
      <w:r w:rsidRPr="00A64A2E">
        <w:rPr>
          <w:spacing w:val="4"/>
        </w:rPr>
        <w:t>Критерии оценки конкурсной документации представлены в таблице:</w:t>
      </w:r>
    </w:p>
    <w:p w:rsidR="001B2937" w:rsidRPr="00A64A2E" w:rsidRDefault="001B2937" w:rsidP="001B2937">
      <w:pPr>
        <w:widowControl w:val="0"/>
        <w:spacing w:line="264" w:lineRule="auto"/>
        <w:rPr>
          <w:color w:val="FF0000"/>
          <w:lang w:eastAsia="ar-SA"/>
        </w:rPr>
      </w:pPr>
    </w:p>
    <w:tbl>
      <w:tblPr>
        <w:tblW w:w="9605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0"/>
        <w:gridCol w:w="2126"/>
        <w:gridCol w:w="1559"/>
      </w:tblGrid>
      <w:tr w:rsidR="001B2937" w:rsidRPr="00A64A2E" w:rsidTr="002439D1">
        <w:trPr>
          <w:trHeight w:val="20"/>
          <w:tblHeader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37" w:rsidRPr="00A64A2E" w:rsidRDefault="001B2937" w:rsidP="002439D1">
            <w:pPr>
              <w:widowControl w:val="0"/>
              <w:jc w:val="center"/>
              <w:rPr>
                <w:b/>
                <w:lang w:eastAsia="ar-SA"/>
              </w:rPr>
            </w:pPr>
            <w:r w:rsidRPr="00A64A2E">
              <w:rPr>
                <w:b/>
                <w:lang w:eastAsia="ar-SA"/>
              </w:rPr>
              <w:t>Наименование критерия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37" w:rsidRPr="00A64A2E" w:rsidRDefault="001B2937" w:rsidP="002439D1">
            <w:pPr>
              <w:widowControl w:val="0"/>
              <w:jc w:val="center"/>
              <w:rPr>
                <w:b/>
                <w:lang w:eastAsia="ar-SA"/>
              </w:rPr>
            </w:pPr>
            <w:r w:rsidRPr="00A64A2E">
              <w:rPr>
                <w:b/>
                <w:lang w:eastAsia="ar-SA"/>
              </w:rPr>
              <w:t>Значение критерия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37" w:rsidRPr="00A64A2E" w:rsidRDefault="001B2937" w:rsidP="002439D1">
            <w:pPr>
              <w:widowControl w:val="0"/>
              <w:jc w:val="center"/>
              <w:rPr>
                <w:b/>
                <w:lang w:eastAsia="ar-SA"/>
              </w:rPr>
            </w:pPr>
            <w:r w:rsidRPr="00A64A2E">
              <w:rPr>
                <w:b/>
                <w:lang w:eastAsia="ar-SA"/>
              </w:rPr>
              <w:t>Количество баллов</w:t>
            </w:r>
          </w:p>
        </w:tc>
      </w:tr>
      <w:tr w:rsidR="001B2937" w:rsidRPr="00A64A2E" w:rsidTr="002439D1">
        <w:trPr>
          <w:trHeight w:val="20"/>
        </w:trPr>
        <w:tc>
          <w:tcPr>
            <w:tcW w:w="59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937" w:rsidRPr="00A64A2E" w:rsidRDefault="001B2937" w:rsidP="002439D1">
            <w:pPr>
              <w:widowControl w:val="0"/>
              <w:ind w:left="-57"/>
              <w:rPr>
                <w:bCs/>
                <w:iCs/>
                <w:lang w:eastAsia="ar-SA"/>
              </w:rPr>
            </w:pPr>
            <w:r w:rsidRPr="00A64A2E">
              <w:rPr>
                <w:bCs/>
                <w:iCs/>
                <w:lang w:eastAsia="ar-SA"/>
              </w:rPr>
              <w:t xml:space="preserve">Количество оформленных живых и искусственных деревьев на прилегающей территории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</w:tcBorders>
            <w:vAlign w:val="center"/>
          </w:tcPr>
          <w:p w:rsidR="001B2937" w:rsidRPr="00A64A2E" w:rsidRDefault="001B2937" w:rsidP="002439D1">
            <w:pPr>
              <w:widowControl w:val="0"/>
              <w:ind w:left="-57"/>
              <w:rPr>
                <w:bCs/>
                <w:lang w:eastAsia="ar-SA"/>
              </w:rPr>
            </w:pPr>
            <w:r w:rsidRPr="00A64A2E">
              <w:rPr>
                <w:bCs/>
                <w:iCs/>
                <w:lang w:eastAsia="ar-SA"/>
              </w:rPr>
              <w:t>1 балл за 1 дерево</w:t>
            </w:r>
          </w:p>
        </w:tc>
      </w:tr>
      <w:tr w:rsidR="001B2937" w:rsidRPr="00A64A2E" w:rsidTr="002439D1">
        <w:trPr>
          <w:trHeight w:val="20"/>
        </w:trPr>
        <w:tc>
          <w:tcPr>
            <w:tcW w:w="5920" w:type="dxa"/>
            <w:vMerge w:val="restart"/>
            <w:shd w:val="clear" w:color="auto" w:fill="auto"/>
            <w:vAlign w:val="center"/>
          </w:tcPr>
          <w:p w:rsidR="001B2937" w:rsidRPr="00A64A2E" w:rsidRDefault="001B2937" w:rsidP="002439D1">
            <w:pPr>
              <w:widowControl w:val="0"/>
              <w:jc w:val="both"/>
              <w:rPr>
                <w:bCs/>
                <w:iCs/>
                <w:lang w:eastAsia="ar-SA"/>
              </w:rPr>
            </w:pPr>
            <w:r w:rsidRPr="00A64A2E">
              <w:rPr>
                <w:bCs/>
                <w:iCs/>
                <w:lang w:eastAsia="ar-SA"/>
              </w:rPr>
              <w:t>Размерные параметры (высота) живых и (или) искусственных елей, установленных на прилегающей территории</w:t>
            </w:r>
          </w:p>
        </w:tc>
        <w:tc>
          <w:tcPr>
            <w:tcW w:w="2126" w:type="dxa"/>
            <w:vAlign w:val="center"/>
          </w:tcPr>
          <w:p w:rsidR="001B2937" w:rsidRPr="00A64A2E" w:rsidRDefault="001B2937" w:rsidP="002439D1">
            <w:pPr>
              <w:widowControl w:val="0"/>
              <w:rPr>
                <w:bCs/>
                <w:lang w:eastAsia="ar-SA"/>
              </w:rPr>
            </w:pPr>
            <w:r w:rsidRPr="00A64A2E">
              <w:rPr>
                <w:bCs/>
                <w:iCs/>
                <w:lang w:eastAsia="ar-SA"/>
              </w:rPr>
              <w:t>Живые и искусственные ели отсутствуют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2937" w:rsidRPr="00A64A2E" w:rsidRDefault="001B2937" w:rsidP="002439D1">
            <w:pPr>
              <w:widowControl w:val="0"/>
              <w:rPr>
                <w:bCs/>
                <w:lang w:eastAsia="ar-SA"/>
              </w:rPr>
            </w:pPr>
            <w:r w:rsidRPr="00A64A2E">
              <w:rPr>
                <w:bCs/>
                <w:lang w:eastAsia="ar-SA"/>
              </w:rPr>
              <w:t>0 баллов</w:t>
            </w:r>
          </w:p>
        </w:tc>
      </w:tr>
      <w:tr w:rsidR="001B2937" w:rsidRPr="00A64A2E" w:rsidTr="002439D1">
        <w:trPr>
          <w:trHeight w:val="20"/>
        </w:trPr>
        <w:tc>
          <w:tcPr>
            <w:tcW w:w="5920" w:type="dxa"/>
            <w:vMerge/>
            <w:shd w:val="clear" w:color="auto" w:fill="auto"/>
            <w:vAlign w:val="center"/>
          </w:tcPr>
          <w:p w:rsidR="001B2937" w:rsidRPr="00A64A2E" w:rsidRDefault="001B2937" w:rsidP="002439D1">
            <w:pPr>
              <w:widowControl w:val="0"/>
              <w:jc w:val="both"/>
              <w:rPr>
                <w:bCs/>
                <w:iCs/>
                <w:lang w:eastAsia="ar-SA"/>
              </w:rPr>
            </w:pPr>
          </w:p>
        </w:tc>
        <w:tc>
          <w:tcPr>
            <w:tcW w:w="2126" w:type="dxa"/>
            <w:vAlign w:val="center"/>
          </w:tcPr>
          <w:p w:rsidR="001B2937" w:rsidRPr="00A64A2E" w:rsidRDefault="001B2937" w:rsidP="002439D1">
            <w:pPr>
              <w:widowControl w:val="0"/>
              <w:rPr>
                <w:bCs/>
                <w:lang w:eastAsia="ar-SA"/>
              </w:rPr>
            </w:pPr>
            <w:r w:rsidRPr="00A64A2E">
              <w:rPr>
                <w:bCs/>
                <w:lang w:eastAsia="ar-SA"/>
              </w:rPr>
              <w:t>от 1 до 3 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2937" w:rsidRPr="00A64A2E" w:rsidRDefault="001B2937" w:rsidP="002439D1">
            <w:pPr>
              <w:widowControl w:val="0"/>
              <w:rPr>
                <w:bCs/>
                <w:lang w:eastAsia="ar-SA"/>
              </w:rPr>
            </w:pPr>
            <w:r w:rsidRPr="00A64A2E">
              <w:rPr>
                <w:bCs/>
                <w:lang w:eastAsia="ar-SA"/>
              </w:rPr>
              <w:t>1 балл</w:t>
            </w:r>
          </w:p>
        </w:tc>
      </w:tr>
      <w:tr w:rsidR="001B2937" w:rsidRPr="00A64A2E" w:rsidTr="002439D1">
        <w:trPr>
          <w:trHeight w:val="20"/>
        </w:trPr>
        <w:tc>
          <w:tcPr>
            <w:tcW w:w="5920" w:type="dxa"/>
            <w:vMerge/>
            <w:shd w:val="clear" w:color="auto" w:fill="auto"/>
            <w:vAlign w:val="center"/>
          </w:tcPr>
          <w:p w:rsidR="001B2937" w:rsidRPr="00A64A2E" w:rsidRDefault="001B2937" w:rsidP="002439D1">
            <w:pPr>
              <w:widowControl w:val="0"/>
              <w:jc w:val="both"/>
              <w:rPr>
                <w:bCs/>
                <w:iCs/>
                <w:lang w:eastAsia="ar-SA"/>
              </w:rPr>
            </w:pPr>
          </w:p>
        </w:tc>
        <w:tc>
          <w:tcPr>
            <w:tcW w:w="2126" w:type="dxa"/>
            <w:vAlign w:val="center"/>
          </w:tcPr>
          <w:p w:rsidR="001B2937" w:rsidRPr="00A64A2E" w:rsidRDefault="001B2937" w:rsidP="002439D1">
            <w:pPr>
              <w:widowControl w:val="0"/>
              <w:rPr>
                <w:bCs/>
                <w:lang w:eastAsia="ar-SA"/>
              </w:rPr>
            </w:pPr>
            <w:r w:rsidRPr="00A64A2E">
              <w:rPr>
                <w:bCs/>
                <w:lang w:eastAsia="ar-SA"/>
              </w:rPr>
              <w:t>от 3 до 5 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2937" w:rsidRPr="00A64A2E" w:rsidRDefault="001B2937" w:rsidP="002439D1">
            <w:pPr>
              <w:widowControl w:val="0"/>
              <w:rPr>
                <w:bCs/>
                <w:lang w:eastAsia="ar-SA"/>
              </w:rPr>
            </w:pPr>
            <w:r w:rsidRPr="00A64A2E">
              <w:rPr>
                <w:bCs/>
                <w:lang w:eastAsia="ar-SA"/>
              </w:rPr>
              <w:t>3 балла</w:t>
            </w:r>
          </w:p>
        </w:tc>
      </w:tr>
      <w:tr w:rsidR="001B2937" w:rsidRPr="00A64A2E" w:rsidTr="002439D1">
        <w:trPr>
          <w:trHeight w:val="20"/>
        </w:trPr>
        <w:tc>
          <w:tcPr>
            <w:tcW w:w="5920" w:type="dxa"/>
            <w:vMerge/>
            <w:shd w:val="clear" w:color="auto" w:fill="auto"/>
            <w:vAlign w:val="center"/>
          </w:tcPr>
          <w:p w:rsidR="001B2937" w:rsidRPr="00A64A2E" w:rsidRDefault="001B2937" w:rsidP="002439D1">
            <w:pPr>
              <w:widowControl w:val="0"/>
              <w:jc w:val="both"/>
              <w:rPr>
                <w:bCs/>
                <w:iCs/>
                <w:lang w:eastAsia="ar-SA"/>
              </w:rPr>
            </w:pPr>
          </w:p>
        </w:tc>
        <w:tc>
          <w:tcPr>
            <w:tcW w:w="2126" w:type="dxa"/>
            <w:vAlign w:val="center"/>
          </w:tcPr>
          <w:p w:rsidR="001B2937" w:rsidRPr="00A64A2E" w:rsidRDefault="001B2937" w:rsidP="002439D1">
            <w:pPr>
              <w:widowControl w:val="0"/>
              <w:rPr>
                <w:bCs/>
                <w:lang w:eastAsia="ar-SA"/>
              </w:rPr>
            </w:pPr>
            <w:r w:rsidRPr="00A64A2E">
              <w:rPr>
                <w:bCs/>
                <w:lang w:eastAsia="ar-SA"/>
              </w:rPr>
              <w:t>от 5 м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2937" w:rsidRPr="00A64A2E" w:rsidRDefault="001B2937" w:rsidP="002439D1">
            <w:pPr>
              <w:widowControl w:val="0"/>
              <w:rPr>
                <w:bCs/>
                <w:lang w:eastAsia="ar-SA"/>
              </w:rPr>
            </w:pPr>
            <w:r w:rsidRPr="00A64A2E">
              <w:rPr>
                <w:bCs/>
                <w:lang w:eastAsia="ar-SA"/>
              </w:rPr>
              <w:t>5 баллов</w:t>
            </w:r>
          </w:p>
        </w:tc>
      </w:tr>
      <w:tr w:rsidR="001B2937" w:rsidRPr="00A64A2E" w:rsidTr="002439D1">
        <w:trPr>
          <w:trHeight w:val="20"/>
        </w:trPr>
        <w:tc>
          <w:tcPr>
            <w:tcW w:w="592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2937" w:rsidRPr="00A64A2E" w:rsidRDefault="001B2937" w:rsidP="002439D1">
            <w:pPr>
              <w:widowControl w:val="0"/>
              <w:jc w:val="both"/>
              <w:rPr>
                <w:bCs/>
                <w:iCs/>
                <w:lang w:eastAsia="ar-SA"/>
              </w:rPr>
            </w:pPr>
            <w:r w:rsidRPr="00A64A2E">
              <w:rPr>
                <w:bCs/>
                <w:iCs/>
                <w:lang w:eastAsia="ar-SA"/>
              </w:rPr>
              <w:t xml:space="preserve">Доля входных групп, фасадов зданий, оформленных гирляндами из ветвей живых и (или) искусственных </w:t>
            </w:r>
            <w:r w:rsidRPr="00A64A2E">
              <w:rPr>
                <w:bCs/>
                <w:iCs/>
                <w:lang w:eastAsia="ar-SA"/>
              </w:rPr>
              <w:lastRenderedPageBreak/>
              <w:t>елей</w:t>
            </w:r>
          </w:p>
        </w:tc>
        <w:tc>
          <w:tcPr>
            <w:tcW w:w="2126" w:type="dxa"/>
            <w:vAlign w:val="center"/>
          </w:tcPr>
          <w:p w:rsidR="001B2937" w:rsidRPr="00A64A2E" w:rsidRDefault="001B2937" w:rsidP="002439D1">
            <w:pPr>
              <w:widowControl w:val="0"/>
              <w:rPr>
                <w:bCs/>
                <w:lang w:eastAsia="ar-SA"/>
              </w:rPr>
            </w:pPr>
            <w:r w:rsidRPr="00A64A2E">
              <w:rPr>
                <w:bCs/>
                <w:lang w:eastAsia="ar-SA"/>
              </w:rPr>
              <w:lastRenderedPageBreak/>
              <w:t>от 0 до 10</w:t>
            </w:r>
            <w:r w:rsidRPr="00A64A2E">
              <w:rPr>
                <w:bCs/>
                <w:lang w:val="en-US" w:eastAsia="ar-SA"/>
              </w:rPr>
              <w:t xml:space="preserve"> </w:t>
            </w:r>
            <w:r w:rsidRPr="00A64A2E">
              <w:rPr>
                <w:bCs/>
                <w:lang w:eastAsia="ar-SA"/>
              </w:rPr>
              <w:t>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2937" w:rsidRPr="00A64A2E" w:rsidRDefault="001B2937" w:rsidP="002439D1">
            <w:pPr>
              <w:widowControl w:val="0"/>
              <w:rPr>
                <w:bCs/>
                <w:lang w:eastAsia="ar-SA"/>
              </w:rPr>
            </w:pPr>
            <w:r w:rsidRPr="00A64A2E">
              <w:rPr>
                <w:bCs/>
                <w:lang w:eastAsia="ar-SA"/>
              </w:rPr>
              <w:t>0 баллов</w:t>
            </w:r>
          </w:p>
        </w:tc>
      </w:tr>
      <w:tr w:rsidR="001B2937" w:rsidRPr="00A64A2E" w:rsidTr="002439D1">
        <w:trPr>
          <w:trHeight w:val="20"/>
        </w:trPr>
        <w:tc>
          <w:tcPr>
            <w:tcW w:w="59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2937" w:rsidRPr="00A64A2E" w:rsidRDefault="001B2937" w:rsidP="002439D1">
            <w:pPr>
              <w:widowControl w:val="0"/>
              <w:jc w:val="both"/>
              <w:rPr>
                <w:bCs/>
                <w:iCs/>
                <w:lang w:eastAsia="ar-SA"/>
              </w:rPr>
            </w:pPr>
          </w:p>
        </w:tc>
        <w:tc>
          <w:tcPr>
            <w:tcW w:w="2126" w:type="dxa"/>
            <w:vAlign w:val="center"/>
          </w:tcPr>
          <w:p w:rsidR="001B2937" w:rsidRPr="00A64A2E" w:rsidRDefault="001B2937" w:rsidP="002439D1">
            <w:pPr>
              <w:widowControl w:val="0"/>
              <w:rPr>
                <w:bCs/>
                <w:lang w:eastAsia="ar-SA"/>
              </w:rPr>
            </w:pPr>
            <w:r w:rsidRPr="00A64A2E">
              <w:rPr>
                <w:bCs/>
                <w:lang w:eastAsia="ar-SA"/>
              </w:rPr>
              <w:t>от 10 до 50 %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2937" w:rsidRPr="00A64A2E" w:rsidRDefault="001B2937" w:rsidP="002439D1">
            <w:pPr>
              <w:widowControl w:val="0"/>
              <w:rPr>
                <w:bCs/>
                <w:lang w:eastAsia="ar-SA"/>
              </w:rPr>
            </w:pPr>
            <w:r w:rsidRPr="00A64A2E">
              <w:rPr>
                <w:bCs/>
                <w:lang w:eastAsia="ar-SA"/>
              </w:rPr>
              <w:t>2 балла</w:t>
            </w:r>
          </w:p>
        </w:tc>
      </w:tr>
      <w:tr w:rsidR="001B2937" w:rsidRPr="00A64A2E" w:rsidTr="002439D1">
        <w:trPr>
          <w:trHeight w:val="20"/>
        </w:trPr>
        <w:tc>
          <w:tcPr>
            <w:tcW w:w="59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2937" w:rsidRPr="00A64A2E" w:rsidRDefault="001B2937" w:rsidP="002439D1">
            <w:pPr>
              <w:widowControl w:val="0"/>
              <w:jc w:val="both"/>
              <w:rPr>
                <w:bCs/>
                <w:iCs/>
                <w:lang w:eastAsia="ar-SA"/>
              </w:rPr>
            </w:pPr>
          </w:p>
        </w:tc>
        <w:tc>
          <w:tcPr>
            <w:tcW w:w="2126" w:type="dxa"/>
            <w:vAlign w:val="center"/>
          </w:tcPr>
          <w:p w:rsidR="001B2937" w:rsidRPr="00A64A2E" w:rsidRDefault="001B2937" w:rsidP="002439D1">
            <w:pPr>
              <w:widowControl w:val="0"/>
              <w:rPr>
                <w:bCs/>
                <w:lang w:eastAsia="ar-SA"/>
              </w:rPr>
            </w:pPr>
            <w:r w:rsidRPr="00A64A2E">
              <w:rPr>
                <w:bCs/>
                <w:lang w:eastAsia="ar-SA"/>
              </w:rPr>
              <w:t>Более 50 %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2937" w:rsidRPr="00A64A2E" w:rsidRDefault="001B2937" w:rsidP="002439D1">
            <w:pPr>
              <w:widowControl w:val="0"/>
              <w:rPr>
                <w:bCs/>
                <w:lang w:eastAsia="ar-SA"/>
              </w:rPr>
            </w:pPr>
            <w:r w:rsidRPr="00A64A2E">
              <w:rPr>
                <w:bCs/>
                <w:lang w:eastAsia="ar-SA"/>
              </w:rPr>
              <w:t>3 балла</w:t>
            </w:r>
          </w:p>
        </w:tc>
      </w:tr>
      <w:tr w:rsidR="001B2937" w:rsidRPr="00A64A2E" w:rsidTr="002439D1">
        <w:trPr>
          <w:trHeight w:val="20"/>
        </w:trPr>
        <w:tc>
          <w:tcPr>
            <w:tcW w:w="5920" w:type="dxa"/>
            <w:vMerge w:val="restart"/>
            <w:shd w:val="clear" w:color="auto" w:fill="auto"/>
            <w:vAlign w:val="center"/>
          </w:tcPr>
          <w:p w:rsidR="001B2937" w:rsidRPr="00A64A2E" w:rsidRDefault="001B2937" w:rsidP="002439D1">
            <w:pPr>
              <w:widowControl w:val="0"/>
              <w:jc w:val="both"/>
              <w:rPr>
                <w:bCs/>
                <w:iCs/>
                <w:lang w:eastAsia="ar-SA"/>
              </w:rPr>
            </w:pPr>
            <w:r w:rsidRPr="00A64A2E">
              <w:rPr>
                <w:bCs/>
                <w:iCs/>
                <w:lang w:eastAsia="ar-SA"/>
              </w:rPr>
              <w:t>Доля входных групп, фасадов зданий, оформленных световыми занавесами и (или) светодиодными гирляндами</w:t>
            </w:r>
          </w:p>
        </w:tc>
        <w:tc>
          <w:tcPr>
            <w:tcW w:w="2126" w:type="dxa"/>
            <w:vAlign w:val="center"/>
          </w:tcPr>
          <w:p w:rsidR="001B2937" w:rsidRPr="00A64A2E" w:rsidRDefault="001B2937" w:rsidP="002439D1">
            <w:pPr>
              <w:widowControl w:val="0"/>
              <w:rPr>
                <w:bCs/>
                <w:lang w:eastAsia="ar-SA"/>
              </w:rPr>
            </w:pPr>
            <w:r w:rsidRPr="00A64A2E">
              <w:rPr>
                <w:bCs/>
                <w:lang w:eastAsia="ar-SA"/>
              </w:rPr>
              <w:t>от 0 до 10</w:t>
            </w:r>
            <w:r w:rsidRPr="00A64A2E">
              <w:rPr>
                <w:bCs/>
                <w:lang w:val="en-US" w:eastAsia="ar-SA"/>
              </w:rPr>
              <w:t xml:space="preserve"> </w:t>
            </w:r>
            <w:r w:rsidRPr="00A64A2E">
              <w:rPr>
                <w:bCs/>
                <w:lang w:eastAsia="ar-SA"/>
              </w:rPr>
              <w:t>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2937" w:rsidRPr="00A64A2E" w:rsidRDefault="001B2937" w:rsidP="002439D1">
            <w:pPr>
              <w:widowControl w:val="0"/>
              <w:rPr>
                <w:bCs/>
                <w:lang w:eastAsia="ar-SA"/>
              </w:rPr>
            </w:pPr>
            <w:r w:rsidRPr="00A64A2E">
              <w:rPr>
                <w:bCs/>
                <w:lang w:eastAsia="ar-SA"/>
              </w:rPr>
              <w:t>0 баллов</w:t>
            </w:r>
          </w:p>
        </w:tc>
      </w:tr>
      <w:tr w:rsidR="001B2937" w:rsidRPr="00A64A2E" w:rsidTr="002439D1">
        <w:trPr>
          <w:trHeight w:val="20"/>
        </w:trPr>
        <w:tc>
          <w:tcPr>
            <w:tcW w:w="5920" w:type="dxa"/>
            <w:vMerge/>
            <w:shd w:val="clear" w:color="auto" w:fill="auto"/>
            <w:vAlign w:val="center"/>
          </w:tcPr>
          <w:p w:rsidR="001B2937" w:rsidRPr="00A64A2E" w:rsidRDefault="001B2937" w:rsidP="002439D1">
            <w:pPr>
              <w:widowControl w:val="0"/>
              <w:jc w:val="both"/>
              <w:rPr>
                <w:bCs/>
                <w:iCs/>
                <w:lang w:eastAsia="ar-SA"/>
              </w:rPr>
            </w:pPr>
          </w:p>
        </w:tc>
        <w:tc>
          <w:tcPr>
            <w:tcW w:w="2126" w:type="dxa"/>
            <w:vAlign w:val="center"/>
          </w:tcPr>
          <w:p w:rsidR="001B2937" w:rsidRPr="00A64A2E" w:rsidRDefault="001B2937" w:rsidP="002439D1">
            <w:pPr>
              <w:widowControl w:val="0"/>
              <w:rPr>
                <w:bCs/>
                <w:lang w:eastAsia="ar-SA"/>
              </w:rPr>
            </w:pPr>
            <w:r w:rsidRPr="00A64A2E">
              <w:rPr>
                <w:bCs/>
                <w:lang w:eastAsia="ar-SA"/>
              </w:rPr>
              <w:t>от 10 до 30 %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2937" w:rsidRPr="00A64A2E" w:rsidRDefault="001B2937" w:rsidP="002439D1">
            <w:pPr>
              <w:widowControl w:val="0"/>
              <w:rPr>
                <w:bCs/>
                <w:lang w:eastAsia="ar-SA"/>
              </w:rPr>
            </w:pPr>
            <w:r w:rsidRPr="00A64A2E">
              <w:rPr>
                <w:bCs/>
                <w:lang w:eastAsia="ar-SA"/>
              </w:rPr>
              <w:t>1 балл</w:t>
            </w:r>
          </w:p>
        </w:tc>
      </w:tr>
      <w:tr w:rsidR="001B2937" w:rsidRPr="00A64A2E" w:rsidTr="002439D1">
        <w:trPr>
          <w:trHeight w:val="20"/>
        </w:trPr>
        <w:tc>
          <w:tcPr>
            <w:tcW w:w="5920" w:type="dxa"/>
            <w:vMerge/>
            <w:shd w:val="clear" w:color="auto" w:fill="auto"/>
            <w:vAlign w:val="center"/>
          </w:tcPr>
          <w:p w:rsidR="001B2937" w:rsidRPr="00A64A2E" w:rsidRDefault="001B2937" w:rsidP="002439D1">
            <w:pPr>
              <w:widowControl w:val="0"/>
              <w:jc w:val="both"/>
              <w:rPr>
                <w:bCs/>
                <w:iCs/>
                <w:lang w:eastAsia="ar-SA"/>
              </w:rPr>
            </w:pPr>
          </w:p>
        </w:tc>
        <w:tc>
          <w:tcPr>
            <w:tcW w:w="2126" w:type="dxa"/>
            <w:vAlign w:val="center"/>
          </w:tcPr>
          <w:p w:rsidR="001B2937" w:rsidRPr="00A64A2E" w:rsidRDefault="001B2937" w:rsidP="002439D1">
            <w:pPr>
              <w:widowControl w:val="0"/>
              <w:rPr>
                <w:bCs/>
                <w:lang w:eastAsia="ar-SA"/>
              </w:rPr>
            </w:pPr>
            <w:r w:rsidRPr="00A64A2E">
              <w:rPr>
                <w:bCs/>
                <w:lang w:eastAsia="ar-SA"/>
              </w:rPr>
              <w:t xml:space="preserve">от 30 до 50 %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2937" w:rsidRPr="00A64A2E" w:rsidRDefault="001B2937" w:rsidP="002439D1">
            <w:pPr>
              <w:widowControl w:val="0"/>
              <w:rPr>
                <w:bCs/>
                <w:lang w:eastAsia="ar-SA"/>
              </w:rPr>
            </w:pPr>
            <w:r w:rsidRPr="00A64A2E">
              <w:rPr>
                <w:bCs/>
                <w:lang w:eastAsia="ar-SA"/>
              </w:rPr>
              <w:t>3 балла</w:t>
            </w:r>
          </w:p>
        </w:tc>
      </w:tr>
      <w:tr w:rsidR="001B2937" w:rsidRPr="00A64A2E" w:rsidTr="002439D1">
        <w:trPr>
          <w:trHeight w:val="20"/>
        </w:trPr>
        <w:tc>
          <w:tcPr>
            <w:tcW w:w="5920" w:type="dxa"/>
            <w:vMerge/>
            <w:shd w:val="clear" w:color="auto" w:fill="auto"/>
            <w:vAlign w:val="center"/>
          </w:tcPr>
          <w:p w:rsidR="001B2937" w:rsidRPr="00A64A2E" w:rsidRDefault="001B2937" w:rsidP="002439D1">
            <w:pPr>
              <w:widowControl w:val="0"/>
              <w:jc w:val="both"/>
              <w:rPr>
                <w:bCs/>
                <w:iCs/>
                <w:lang w:eastAsia="ar-SA"/>
              </w:rPr>
            </w:pPr>
          </w:p>
        </w:tc>
        <w:tc>
          <w:tcPr>
            <w:tcW w:w="2126" w:type="dxa"/>
            <w:vAlign w:val="center"/>
          </w:tcPr>
          <w:p w:rsidR="001B2937" w:rsidRPr="00A64A2E" w:rsidRDefault="001B2937" w:rsidP="002439D1">
            <w:pPr>
              <w:widowControl w:val="0"/>
              <w:rPr>
                <w:bCs/>
                <w:lang w:eastAsia="ar-SA"/>
              </w:rPr>
            </w:pPr>
            <w:r w:rsidRPr="00A64A2E">
              <w:rPr>
                <w:bCs/>
                <w:lang w:eastAsia="ar-SA"/>
              </w:rPr>
              <w:t>Более 50 %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2937" w:rsidRPr="00A64A2E" w:rsidRDefault="001B2937" w:rsidP="002439D1">
            <w:pPr>
              <w:widowControl w:val="0"/>
              <w:rPr>
                <w:bCs/>
                <w:lang w:eastAsia="ar-SA"/>
              </w:rPr>
            </w:pPr>
            <w:r w:rsidRPr="00A64A2E">
              <w:rPr>
                <w:bCs/>
                <w:lang w:eastAsia="ar-SA"/>
              </w:rPr>
              <w:t>5 баллов</w:t>
            </w:r>
          </w:p>
        </w:tc>
      </w:tr>
      <w:tr w:rsidR="001B2937" w:rsidRPr="00A64A2E" w:rsidTr="002439D1">
        <w:trPr>
          <w:trHeight w:val="20"/>
        </w:trPr>
        <w:tc>
          <w:tcPr>
            <w:tcW w:w="5920" w:type="dxa"/>
            <w:vMerge w:val="restart"/>
            <w:shd w:val="clear" w:color="auto" w:fill="auto"/>
            <w:vAlign w:val="center"/>
          </w:tcPr>
          <w:p w:rsidR="001B2937" w:rsidRPr="00A64A2E" w:rsidRDefault="001B2937" w:rsidP="002439D1">
            <w:pPr>
              <w:widowControl w:val="0"/>
              <w:jc w:val="both"/>
              <w:rPr>
                <w:bCs/>
                <w:iCs/>
                <w:lang w:eastAsia="ar-SA"/>
              </w:rPr>
            </w:pPr>
            <w:r w:rsidRPr="00A64A2E">
              <w:rPr>
                <w:bCs/>
                <w:iCs/>
                <w:lang w:eastAsia="ar-SA"/>
              </w:rPr>
              <w:t>Количество установленных ледовых фигур, тематических сказочных персонажей и (или) объемных скульптур новогодней тематики, установленных на прилегающей территории</w:t>
            </w:r>
          </w:p>
        </w:tc>
        <w:tc>
          <w:tcPr>
            <w:tcW w:w="2126" w:type="dxa"/>
            <w:vAlign w:val="center"/>
          </w:tcPr>
          <w:p w:rsidR="001B2937" w:rsidRPr="00A64A2E" w:rsidRDefault="001B2937" w:rsidP="002439D1">
            <w:pPr>
              <w:widowControl w:val="0"/>
              <w:rPr>
                <w:bCs/>
                <w:lang w:eastAsia="ar-SA"/>
              </w:rPr>
            </w:pPr>
            <w:r w:rsidRPr="00A64A2E">
              <w:rPr>
                <w:bCs/>
                <w:lang w:eastAsia="ar-SA"/>
              </w:rPr>
              <w:t>0 единиц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2937" w:rsidRPr="00A64A2E" w:rsidRDefault="001B2937" w:rsidP="002439D1">
            <w:pPr>
              <w:widowControl w:val="0"/>
              <w:rPr>
                <w:bCs/>
                <w:lang w:eastAsia="ar-SA"/>
              </w:rPr>
            </w:pPr>
            <w:r w:rsidRPr="00A64A2E">
              <w:rPr>
                <w:bCs/>
                <w:lang w:eastAsia="ar-SA"/>
              </w:rPr>
              <w:t>0 баллов</w:t>
            </w:r>
          </w:p>
        </w:tc>
      </w:tr>
      <w:tr w:rsidR="001B2937" w:rsidRPr="00A64A2E" w:rsidTr="002439D1">
        <w:trPr>
          <w:trHeight w:val="20"/>
        </w:trPr>
        <w:tc>
          <w:tcPr>
            <w:tcW w:w="5920" w:type="dxa"/>
            <w:vMerge/>
            <w:shd w:val="clear" w:color="auto" w:fill="auto"/>
            <w:vAlign w:val="center"/>
          </w:tcPr>
          <w:p w:rsidR="001B2937" w:rsidRPr="00A64A2E" w:rsidRDefault="001B2937" w:rsidP="002439D1">
            <w:pPr>
              <w:widowControl w:val="0"/>
              <w:jc w:val="both"/>
              <w:rPr>
                <w:bCs/>
                <w:iCs/>
                <w:lang w:eastAsia="ar-SA"/>
              </w:rPr>
            </w:pPr>
          </w:p>
        </w:tc>
        <w:tc>
          <w:tcPr>
            <w:tcW w:w="2126" w:type="dxa"/>
            <w:vAlign w:val="center"/>
          </w:tcPr>
          <w:p w:rsidR="001B2937" w:rsidRPr="00A64A2E" w:rsidRDefault="001B2937" w:rsidP="002439D1">
            <w:pPr>
              <w:widowControl w:val="0"/>
              <w:rPr>
                <w:bCs/>
                <w:lang w:eastAsia="ar-SA"/>
              </w:rPr>
            </w:pPr>
            <w:r w:rsidRPr="00A64A2E">
              <w:rPr>
                <w:bCs/>
                <w:lang w:eastAsia="ar-SA"/>
              </w:rPr>
              <w:t xml:space="preserve">от 1 до 3 единиц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2937" w:rsidRPr="00A64A2E" w:rsidRDefault="001B2937" w:rsidP="002439D1">
            <w:pPr>
              <w:widowControl w:val="0"/>
              <w:rPr>
                <w:bCs/>
                <w:lang w:eastAsia="ar-SA"/>
              </w:rPr>
            </w:pPr>
            <w:r w:rsidRPr="00A64A2E">
              <w:rPr>
                <w:bCs/>
                <w:lang w:eastAsia="ar-SA"/>
              </w:rPr>
              <w:t>1 балл</w:t>
            </w:r>
          </w:p>
        </w:tc>
      </w:tr>
      <w:tr w:rsidR="001B2937" w:rsidRPr="00A64A2E" w:rsidTr="002439D1">
        <w:trPr>
          <w:trHeight w:val="20"/>
        </w:trPr>
        <w:tc>
          <w:tcPr>
            <w:tcW w:w="5920" w:type="dxa"/>
            <w:vMerge/>
            <w:shd w:val="clear" w:color="auto" w:fill="auto"/>
            <w:vAlign w:val="center"/>
          </w:tcPr>
          <w:p w:rsidR="001B2937" w:rsidRPr="00A64A2E" w:rsidRDefault="001B2937" w:rsidP="002439D1">
            <w:pPr>
              <w:widowControl w:val="0"/>
              <w:jc w:val="both"/>
              <w:rPr>
                <w:bCs/>
                <w:iCs/>
                <w:lang w:eastAsia="ar-SA"/>
              </w:rPr>
            </w:pPr>
          </w:p>
        </w:tc>
        <w:tc>
          <w:tcPr>
            <w:tcW w:w="2126" w:type="dxa"/>
            <w:vAlign w:val="center"/>
          </w:tcPr>
          <w:p w:rsidR="001B2937" w:rsidRPr="00A64A2E" w:rsidRDefault="001B2937" w:rsidP="002439D1">
            <w:pPr>
              <w:widowControl w:val="0"/>
              <w:rPr>
                <w:bCs/>
                <w:lang w:eastAsia="ar-SA"/>
              </w:rPr>
            </w:pPr>
            <w:r w:rsidRPr="00A64A2E">
              <w:rPr>
                <w:bCs/>
                <w:lang w:eastAsia="ar-SA"/>
              </w:rPr>
              <w:t>от 3 до 5 единиц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2937" w:rsidRPr="00A64A2E" w:rsidRDefault="001B2937" w:rsidP="002439D1">
            <w:pPr>
              <w:widowControl w:val="0"/>
              <w:rPr>
                <w:bCs/>
                <w:lang w:eastAsia="ar-SA"/>
              </w:rPr>
            </w:pPr>
            <w:r w:rsidRPr="00A64A2E">
              <w:rPr>
                <w:bCs/>
                <w:lang w:eastAsia="ar-SA"/>
              </w:rPr>
              <w:t>5 баллов</w:t>
            </w:r>
          </w:p>
        </w:tc>
      </w:tr>
      <w:tr w:rsidR="001B2937" w:rsidRPr="00A64A2E" w:rsidTr="002439D1">
        <w:trPr>
          <w:trHeight w:val="20"/>
        </w:trPr>
        <w:tc>
          <w:tcPr>
            <w:tcW w:w="5920" w:type="dxa"/>
            <w:vMerge/>
            <w:shd w:val="clear" w:color="auto" w:fill="auto"/>
            <w:vAlign w:val="center"/>
          </w:tcPr>
          <w:p w:rsidR="001B2937" w:rsidRPr="00A64A2E" w:rsidRDefault="001B2937" w:rsidP="002439D1">
            <w:pPr>
              <w:widowControl w:val="0"/>
              <w:jc w:val="both"/>
              <w:rPr>
                <w:bCs/>
                <w:iCs/>
                <w:lang w:eastAsia="ar-SA"/>
              </w:rPr>
            </w:pPr>
          </w:p>
        </w:tc>
        <w:tc>
          <w:tcPr>
            <w:tcW w:w="2126" w:type="dxa"/>
            <w:vAlign w:val="center"/>
          </w:tcPr>
          <w:p w:rsidR="001B2937" w:rsidRPr="00A64A2E" w:rsidRDefault="001B2937" w:rsidP="002439D1">
            <w:pPr>
              <w:widowControl w:val="0"/>
              <w:rPr>
                <w:bCs/>
                <w:lang w:eastAsia="ar-SA"/>
              </w:rPr>
            </w:pPr>
            <w:r w:rsidRPr="00A64A2E">
              <w:rPr>
                <w:bCs/>
                <w:lang w:eastAsia="ar-SA"/>
              </w:rPr>
              <w:t>от 5 и более единиц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2937" w:rsidRPr="00A64A2E" w:rsidRDefault="001B2937" w:rsidP="002439D1">
            <w:pPr>
              <w:widowControl w:val="0"/>
              <w:rPr>
                <w:bCs/>
                <w:lang w:eastAsia="ar-SA"/>
              </w:rPr>
            </w:pPr>
            <w:r w:rsidRPr="00A64A2E">
              <w:rPr>
                <w:bCs/>
                <w:lang w:eastAsia="ar-SA"/>
              </w:rPr>
              <w:t>10 баллов</w:t>
            </w:r>
          </w:p>
        </w:tc>
      </w:tr>
      <w:tr w:rsidR="001B2937" w:rsidRPr="00A64A2E" w:rsidTr="002439D1">
        <w:trPr>
          <w:trHeight w:val="20"/>
        </w:trPr>
        <w:tc>
          <w:tcPr>
            <w:tcW w:w="5920" w:type="dxa"/>
            <w:vMerge w:val="restart"/>
            <w:shd w:val="clear" w:color="auto" w:fill="auto"/>
            <w:vAlign w:val="center"/>
          </w:tcPr>
          <w:p w:rsidR="001B2937" w:rsidRPr="00A64A2E" w:rsidRDefault="001B2937" w:rsidP="002439D1">
            <w:pPr>
              <w:jc w:val="both"/>
              <w:rPr>
                <w:lang w:eastAsia="ar-SA"/>
              </w:rPr>
            </w:pPr>
            <w:r w:rsidRPr="00A64A2E">
              <w:rPr>
                <w:lang w:eastAsia="ar-SA"/>
              </w:rPr>
              <w:t>Доля элементов новогодней тематики ручной работы в оформлении объекта</w:t>
            </w:r>
          </w:p>
        </w:tc>
        <w:tc>
          <w:tcPr>
            <w:tcW w:w="2126" w:type="dxa"/>
            <w:vAlign w:val="center"/>
          </w:tcPr>
          <w:p w:rsidR="001B2937" w:rsidRPr="00A64A2E" w:rsidRDefault="001B2937" w:rsidP="002439D1">
            <w:pPr>
              <w:rPr>
                <w:bCs/>
                <w:lang w:eastAsia="ar-SA"/>
              </w:rPr>
            </w:pPr>
            <w:r w:rsidRPr="00A64A2E">
              <w:rPr>
                <w:bCs/>
                <w:lang w:eastAsia="ar-SA"/>
              </w:rPr>
              <w:t>от 0 до 10 %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2937" w:rsidRPr="00A64A2E" w:rsidRDefault="001B2937" w:rsidP="002439D1">
            <w:pPr>
              <w:rPr>
                <w:bCs/>
                <w:lang w:eastAsia="ar-SA"/>
              </w:rPr>
            </w:pPr>
            <w:r w:rsidRPr="00A64A2E">
              <w:rPr>
                <w:bCs/>
                <w:lang w:eastAsia="ar-SA"/>
              </w:rPr>
              <w:t>0 баллов</w:t>
            </w:r>
          </w:p>
        </w:tc>
      </w:tr>
      <w:tr w:rsidR="001B2937" w:rsidRPr="00A64A2E" w:rsidTr="002439D1">
        <w:trPr>
          <w:trHeight w:val="20"/>
        </w:trPr>
        <w:tc>
          <w:tcPr>
            <w:tcW w:w="5920" w:type="dxa"/>
            <w:vMerge/>
            <w:shd w:val="clear" w:color="auto" w:fill="auto"/>
            <w:vAlign w:val="center"/>
          </w:tcPr>
          <w:p w:rsidR="001B2937" w:rsidRPr="00A64A2E" w:rsidRDefault="001B2937" w:rsidP="002439D1">
            <w:pPr>
              <w:jc w:val="both"/>
              <w:rPr>
                <w:bCs/>
                <w:iCs/>
                <w:lang w:eastAsia="ar-SA"/>
              </w:rPr>
            </w:pPr>
          </w:p>
        </w:tc>
        <w:tc>
          <w:tcPr>
            <w:tcW w:w="2126" w:type="dxa"/>
            <w:vAlign w:val="center"/>
          </w:tcPr>
          <w:p w:rsidR="001B2937" w:rsidRPr="00A64A2E" w:rsidRDefault="001B2937" w:rsidP="002439D1">
            <w:pPr>
              <w:rPr>
                <w:bCs/>
                <w:lang w:eastAsia="ar-SA"/>
              </w:rPr>
            </w:pPr>
            <w:r w:rsidRPr="00A64A2E">
              <w:rPr>
                <w:bCs/>
                <w:lang w:eastAsia="ar-SA"/>
              </w:rPr>
              <w:t>от 10 до 30 %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2937" w:rsidRPr="00A64A2E" w:rsidRDefault="001B2937" w:rsidP="002439D1">
            <w:pPr>
              <w:rPr>
                <w:bCs/>
                <w:lang w:eastAsia="ar-SA"/>
              </w:rPr>
            </w:pPr>
            <w:r w:rsidRPr="00A64A2E">
              <w:rPr>
                <w:bCs/>
                <w:lang w:eastAsia="ar-SA"/>
              </w:rPr>
              <w:t>1 балл</w:t>
            </w:r>
          </w:p>
        </w:tc>
      </w:tr>
      <w:tr w:rsidR="001B2937" w:rsidRPr="00A64A2E" w:rsidTr="002439D1">
        <w:trPr>
          <w:trHeight w:val="20"/>
        </w:trPr>
        <w:tc>
          <w:tcPr>
            <w:tcW w:w="5920" w:type="dxa"/>
            <w:vMerge/>
            <w:shd w:val="clear" w:color="auto" w:fill="auto"/>
            <w:vAlign w:val="center"/>
          </w:tcPr>
          <w:p w:rsidR="001B2937" w:rsidRPr="00A64A2E" w:rsidRDefault="001B2937" w:rsidP="002439D1">
            <w:pPr>
              <w:jc w:val="both"/>
              <w:rPr>
                <w:bCs/>
                <w:iCs/>
                <w:lang w:eastAsia="ar-SA"/>
              </w:rPr>
            </w:pPr>
          </w:p>
        </w:tc>
        <w:tc>
          <w:tcPr>
            <w:tcW w:w="2126" w:type="dxa"/>
            <w:vAlign w:val="center"/>
          </w:tcPr>
          <w:p w:rsidR="001B2937" w:rsidRPr="00A64A2E" w:rsidRDefault="001B2937" w:rsidP="002439D1">
            <w:pPr>
              <w:rPr>
                <w:bCs/>
                <w:lang w:eastAsia="ar-SA"/>
              </w:rPr>
            </w:pPr>
            <w:r w:rsidRPr="00A64A2E">
              <w:rPr>
                <w:bCs/>
                <w:lang w:eastAsia="ar-SA"/>
              </w:rPr>
              <w:t xml:space="preserve">от 30 до 50 %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2937" w:rsidRPr="00A64A2E" w:rsidRDefault="001B2937" w:rsidP="002439D1">
            <w:pPr>
              <w:rPr>
                <w:bCs/>
                <w:lang w:eastAsia="ar-SA"/>
              </w:rPr>
            </w:pPr>
            <w:r w:rsidRPr="00A64A2E">
              <w:rPr>
                <w:bCs/>
                <w:lang w:eastAsia="ar-SA"/>
              </w:rPr>
              <w:t>5 баллов</w:t>
            </w:r>
          </w:p>
        </w:tc>
      </w:tr>
      <w:tr w:rsidR="001B2937" w:rsidRPr="00A64A2E" w:rsidTr="002439D1">
        <w:trPr>
          <w:trHeight w:val="20"/>
        </w:trPr>
        <w:tc>
          <w:tcPr>
            <w:tcW w:w="5920" w:type="dxa"/>
            <w:vMerge/>
            <w:shd w:val="clear" w:color="auto" w:fill="auto"/>
            <w:vAlign w:val="center"/>
          </w:tcPr>
          <w:p w:rsidR="001B2937" w:rsidRPr="00A64A2E" w:rsidRDefault="001B2937" w:rsidP="002439D1">
            <w:pPr>
              <w:jc w:val="both"/>
              <w:rPr>
                <w:bCs/>
                <w:iCs/>
                <w:lang w:eastAsia="ar-SA"/>
              </w:rPr>
            </w:pPr>
          </w:p>
        </w:tc>
        <w:tc>
          <w:tcPr>
            <w:tcW w:w="2126" w:type="dxa"/>
            <w:vAlign w:val="center"/>
          </w:tcPr>
          <w:p w:rsidR="001B2937" w:rsidRPr="00A64A2E" w:rsidRDefault="001B2937" w:rsidP="002439D1">
            <w:pPr>
              <w:rPr>
                <w:bCs/>
                <w:lang w:eastAsia="ar-SA"/>
              </w:rPr>
            </w:pPr>
            <w:r w:rsidRPr="00A64A2E">
              <w:rPr>
                <w:bCs/>
                <w:lang w:eastAsia="ar-SA"/>
              </w:rPr>
              <w:t>Более 50 %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2937" w:rsidRPr="00A64A2E" w:rsidRDefault="001B2937" w:rsidP="002439D1">
            <w:pPr>
              <w:rPr>
                <w:bCs/>
                <w:lang w:eastAsia="ar-SA"/>
              </w:rPr>
            </w:pPr>
            <w:r w:rsidRPr="00A64A2E">
              <w:rPr>
                <w:bCs/>
                <w:lang w:eastAsia="ar-SA"/>
              </w:rPr>
              <w:t>10 баллов</w:t>
            </w:r>
          </w:p>
        </w:tc>
      </w:tr>
    </w:tbl>
    <w:p w:rsidR="001B2937" w:rsidRPr="00A64A2E" w:rsidRDefault="001B2937" w:rsidP="001B2937">
      <w:pPr>
        <w:pStyle w:val="af7"/>
        <w:tabs>
          <w:tab w:val="left" w:pos="0"/>
          <w:tab w:val="left" w:pos="113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19"/>
        <w:jc w:val="center"/>
        <w:rPr>
          <w:b/>
          <w:color w:val="FF0000"/>
        </w:rPr>
      </w:pPr>
    </w:p>
    <w:p w:rsidR="001B2937" w:rsidRPr="00A64A2E" w:rsidRDefault="001B2937" w:rsidP="001B2937">
      <w:pPr>
        <w:pStyle w:val="af7"/>
        <w:tabs>
          <w:tab w:val="left" w:pos="0"/>
          <w:tab w:val="left" w:pos="113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ind w:left="0"/>
        <w:jc w:val="center"/>
        <w:rPr>
          <w:b/>
        </w:rPr>
      </w:pPr>
      <w:r w:rsidRPr="00A64A2E">
        <w:rPr>
          <w:b/>
        </w:rPr>
        <w:t>4. Подведение итогов, награждение участников Конкурса</w:t>
      </w:r>
    </w:p>
    <w:p w:rsidR="001B2937" w:rsidRPr="00A64A2E" w:rsidRDefault="001B2937" w:rsidP="001B2937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ind w:firstLine="709"/>
        <w:jc w:val="both"/>
      </w:pPr>
      <w:r w:rsidRPr="00A64A2E">
        <w:t>4.1. C момента завершения принятия заявок члены конкурсной комиссии путем просмотра представленных материалов проводят оценку участников Конкурса и оценивают их в соответствии с критериями, указанными в пункте 3.2. настоящего положения.</w:t>
      </w:r>
    </w:p>
    <w:p w:rsidR="001B2937" w:rsidRPr="00A64A2E" w:rsidRDefault="001B2937" w:rsidP="001B2937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ind w:firstLine="709"/>
        <w:jc w:val="both"/>
      </w:pPr>
      <w:r w:rsidRPr="00A64A2E">
        <w:t xml:space="preserve">Подведение итогов Конкурса осуществляется конкурсной комиссией </w:t>
      </w:r>
      <w:r w:rsidRPr="00A64A2E">
        <w:rPr>
          <w:color w:val="000000" w:themeColor="text1"/>
        </w:rPr>
        <w:t xml:space="preserve">до 31 января </w:t>
      </w:r>
      <w:r w:rsidRPr="00A64A2E">
        <w:t>следующего года.</w:t>
      </w:r>
    </w:p>
    <w:p w:rsidR="001B2937" w:rsidRPr="00A64A2E" w:rsidRDefault="001B2937" w:rsidP="001B2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ind w:firstLine="709"/>
        <w:jc w:val="both"/>
      </w:pPr>
      <w:r w:rsidRPr="00A64A2E">
        <w:t>4.2. Победителями Конкурса признаются участники, набравшие наибольшее количество баллов. При равном количестве баллов мнение председателя Комиссии является решающим.</w:t>
      </w:r>
    </w:p>
    <w:p w:rsidR="001B2937" w:rsidRPr="00A64A2E" w:rsidRDefault="001B2937" w:rsidP="001B2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ind w:firstLine="709"/>
        <w:jc w:val="both"/>
      </w:pPr>
      <w:r w:rsidRPr="00A64A2E">
        <w:t xml:space="preserve">4.3. Победитель Конкурса определяется отдельно по каждой номинации с присуждением </w:t>
      </w:r>
      <w:r w:rsidRPr="00A64A2E">
        <w:rPr>
          <w:lang w:val="en-US"/>
        </w:rPr>
        <w:t>I</w:t>
      </w:r>
      <w:r w:rsidRPr="00A64A2E">
        <w:t xml:space="preserve">, </w:t>
      </w:r>
      <w:r w:rsidRPr="00A64A2E">
        <w:rPr>
          <w:lang w:val="en-US"/>
        </w:rPr>
        <w:t>II</w:t>
      </w:r>
      <w:r w:rsidRPr="00A64A2E">
        <w:t xml:space="preserve">, </w:t>
      </w:r>
      <w:r w:rsidRPr="00A64A2E">
        <w:rPr>
          <w:lang w:val="en-US"/>
        </w:rPr>
        <w:t>III</w:t>
      </w:r>
      <w:r w:rsidRPr="00A64A2E">
        <w:t xml:space="preserve"> места.</w:t>
      </w:r>
    </w:p>
    <w:p w:rsidR="001B2937" w:rsidRPr="00A64A2E" w:rsidRDefault="001B2937" w:rsidP="001B2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ind w:firstLine="709"/>
        <w:jc w:val="both"/>
      </w:pPr>
      <w:r w:rsidRPr="00A64A2E">
        <w:t>4.4. Решение конкурсной комиссии оформляется протоколом и подписывается председателем конкурсной комиссии.</w:t>
      </w:r>
    </w:p>
    <w:p w:rsidR="001B2937" w:rsidRPr="00A64A2E" w:rsidRDefault="001B2937" w:rsidP="001B2937">
      <w:pPr>
        <w:spacing w:line="264" w:lineRule="auto"/>
        <w:ind w:firstLine="709"/>
        <w:jc w:val="both"/>
      </w:pPr>
      <w:r w:rsidRPr="00A64A2E">
        <w:t>4.5. Конкурсная комиссия оставляет за собой право на учреждение дополнительных номинаций.</w:t>
      </w:r>
    </w:p>
    <w:p w:rsidR="001B2937" w:rsidRPr="00A64A2E" w:rsidRDefault="001B2937" w:rsidP="001B2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ind w:firstLine="709"/>
        <w:jc w:val="both"/>
      </w:pPr>
      <w:r w:rsidRPr="00A64A2E">
        <w:t xml:space="preserve">4.6. </w:t>
      </w:r>
      <w:r w:rsidRPr="00A64A2E">
        <w:rPr>
          <w:shd w:val="clear" w:color="auto" w:fill="FFFFFF"/>
        </w:rPr>
        <w:t>Победители Конкурса в каждой номинации награждаются дипломами. Участники конкурса, проявившие активное участие в создании праздничного облика города, но не занявшие призовые места, поощряются благодарственными письмами.</w:t>
      </w:r>
    </w:p>
    <w:p w:rsidR="001B2937" w:rsidRPr="00A64A2E" w:rsidRDefault="001B2937" w:rsidP="001B2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ind w:firstLine="709"/>
        <w:jc w:val="both"/>
        <w:rPr>
          <w:b/>
        </w:rPr>
      </w:pPr>
      <w:r w:rsidRPr="00A64A2E">
        <w:t xml:space="preserve">4.7. Результаты Конкурса публикуются в средствах массовой информации и размещаются на официальном </w:t>
      </w:r>
      <w:r w:rsidR="0073178D">
        <w:t>портале</w:t>
      </w:r>
      <w:r w:rsidRPr="00A64A2E">
        <w:t xml:space="preserve"> муниципального образования «Городской округ «Город Глазов» Удмуртской Республики»</w:t>
      </w:r>
      <w:r w:rsidRPr="00A64A2E">
        <w:rPr>
          <w:b/>
        </w:rPr>
        <w:t>.</w:t>
      </w:r>
    </w:p>
    <w:p w:rsidR="001B2937" w:rsidRPr="00A64A2E" w:rsidRDefault="001B2937" w:rsidP="001B2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ind w:hanging="566"/>
        <w:jc w:val="both"/>
      </w:pPr>
      <w:r w:rsidRPr="00A64A2E">
        <w:tab/>
      </w:r>
    </w:p>
    <w:p w:rsidR="001B2937" w:rsidRPr="00A64A2E" w:rsidRDefault="001B2937" w:rsidP="001B2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ind w:hanging="566"/>
        <w:jc w:val="both"/>
      </w:pPr>
    </w:p>
    <w:p w:rsidR="001B2937" w:rsidRPr="00A64A2E" w:rsidRDefault="001B2937" w:rsidP="001B2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ind w:hanging="566"/>
        <w:jc w:val="both"/>
      </w:pPr>
    </w:p>
    <w:p w:rsidR="001B2937" w:rsidRPr="00A64A2E" w:rsidRDefault="001B2937" w:rsidP="001B2937">
      <w:pPr>
        <w:tabs>
          <w:tab w:val="left" w:pos="2410"/>
          <w:tab w:val="left" w:pos="2552"/>
          <w:tab w:val="left" w:pos="2835"/>
          <w:tab w:val="left" w:pos="6804"/>
          <w:tab w:val="left" w:pos="6946"/>
        </w:tabs>
        <w:spacing w:line="264" w:lineRule="auto"/>
      </w:pPr>
      <w:r w:rsidRPr="00A64A2E">
        <w:t xml:space="preserve">Начальник управления экономики, </w:t>
      </w:r>
    </w:p>
    <w:p w:rsidR="001B2937" w:rsidRPr="00A64A2E" w:rsidRDefault="001B2937" w:rsidP="001B2937">
      <w:pPr>
        <w:tabs>
          <w:tab w:val="left" w:pos="2410"/>
          <w:tab w:val="left" w:pos="2552"/>
          <w:tab w:val="left" w:pos="2835"/>
          <w:tab w:val="left" w:pos="6804"/>
          <w:tab w:val="left" w:pos="6946"/>
        </w:tabs>
        <w:spacing w:line="264" w:lineRule="auto"/>
      </w:pPr>
      <w:r w:rsidRPr="00A64A2E">
        <w:t xml:space="preserve">развития города, промышленности, </w:t>
      </w:r>
    </w:p>
    <w:p w:rsidR="001B2937" w:rsidRPr="00A64A2E" w:rsidRDefault="001B2937" w:rsidP="001B2937">
      <w:pPr>
        <w:tabs>
          <w:tab w:val="left" w:pos="2410"/>
          <w:tab w:val="left" w:pos="2552"/>
          <w:tab w:val="left" w:pos="2835"/>
          <w:tab w:val="left" w:pos="6804"/>
          <w:tab w:val="left" w:pos="6946"/>
        </w:tabs>
        <w:spacing w:line="264" w:lineRule="auto"/>
      </w:pPr>
      <w:r w:rsidRPr="00A64A2E">
        <w:t xml:space="preserve">потребительского рынка и предпринимательства </w:t>
      </w:r>
    </w:p>
    <w:p w:rsidR="001B2937" w:rsidRPr="00A64A2E" w:rsidRDefault="001B2937" w:rsidP="001B2937">
      <w:pPr>
        <w:tabs>
          <w:tab w:val="left" w:pos="2410"/>
          <w:tab w:val="left" w:pos="2552"/>
          <w:tab w:val="left" w:pos="2835"/>
          <w:tab w:val="left" w:pos="6804"/>
          <w:tab w:val="left" w:pos="6946"/>
        </w:tabs>
        <w:spacing w:line="264" w:lineRule="auto"/>
      </w:pPr>
      <w:r w:rsidRPr="00A64A2E">
        <w:t xml:space="preserve">Администрации города Глазова </w:t>
      </w:r>
      <w:r w:rsidRPr="00A64A2E">
        <w:tab/>
      </w:r>
      <w:r w:rsidRPr="00A64A2E">
        <w:tab/>
      </w:r>
      <w:r w:rsidRPr="00A64A2E">
        <w:tab/>
        <w:t>Н.А. Бочкарева</w:t>
      </w:r>
    </w:p>
    <w:p w:rsidR="001B2937" w:rsidRPr="00A64A2E" w:rsidRDefault="001B2937" w:rsidP="001B2937">
      <w:pPr>
        <w:pStyle w:val="a5"/>
        <w:widowControl w:val="0"/>
        <w:ind w:left="4248" w:firstLine="708"/>
        <w:rPr>
          <w:color w:val="FF0000"/>
        </w:rPr>
      </w:pPr>
    </w:p>
    <w:p w:rsidR="001B2937" w:rsidRPr="00A64A2E" w:rsidRDefault="001B2937" w:rsidP="001B2937">
      <w:pPr>
        <w:pStyle w:val="a5"/>
        <w:widowControl w:val="0"/>
        <w:ind w:left="4248" w:firstLine="708"/>
        <w:rPr>
          <w:color w:val="FF0000"/>
        </w:rPr>
      </w:pPr>
    </w:p>
    <w:p w:rsidR="001B2937" w:rsidRPr="00A64A2E" w:rsidRDefault="001B2937" w:rsidP="001B2937">
      <w:pPr>
        <w:pStyle w:val="a5"/>
        <w:widowControl w:val="0"/>
        <w:ind w:left="5670" w:hanging="6"/>
      </w:pPr>
    </w:p>
    <w:p w:rsidR="001B2937" w:rsidRPr="00A64A2E" w:rsidRDefault="001B2937" w:rsidP="001B2937">
      <w:pPr>
        <w:pStyle w:val="a5"/>
        <w:widowControl w:val="0"/>
        <w:ind w:left="5670" w:hanging="6"/>
      </w:pPr>
    </w:p>
    <w:p w:rsidR="001B2937" w:rsidRPr="00A64A2E" w:rsidRDefault="001B2937" w:rsidP="001B2937">
      <w:pPr>
        <w:pStyle w:val="a5"/>
        <w:widowControl w:val="0"/>
        <w:ind w:left="5670" w:hanging="6"/>
      </w:pPr>
    </w:p>
    <w:p w:rsidR="001B2937" w:rsidRPr="00A64A2E" w:rsidRDefault="001B2937" w:rsidP="001B2937">
      <w:pPr>
        <w:pStyle w:val="a5"/>
        <w:widowControl w:val="0"/>
        <w:ind w:left="5670" w:hanging="6"/>
      </w:pPr>
    </w:p>
    <w:p w:rsidR="001B2937" w:rsidRPr="00A64A2E" w:rsidRDefault="001B2937" w:rsidP="001B2937">
      <w:pPr>
        <w:pStyle w:val="a5"/>
        <w:widowControl w:val="0"/>
        <w:ind w:left="5670" w:hanging="6"/>
      </w:pPr>
      <w:r w:rsidRPr="00A64A2E">
        <w:t>Приложение № 2</w:t>
      </w:r>
    </w:p>
    <w:p w:rsidR="001B2937" w:rsidRPr="00A64A2E" w:rsidRDefault="001B2937" w:rsidP="001B2937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 w:hanging="6"/>
        <w:jc w:val="both"/>
      </w:pPr>
      <w:r w:rsidRPr="00A64A2E">
        <w:t>утверждено постановлением</w:t>
      </w:r>
    </w:p>
    <w:p w:rsidR="001B2937" w:rsidRPr="00A64A2E" w:rsidRDefault="001B2937" w:rsidP="001B2937">
      <w:pPr>
        <w:ind w:left="5670" w:hanging="6"/>
        <w:jc w:val="both"/>
      </w:pPr>
      <w:r w:rsidRPr="00A64A2E">
        <w:t>Администрации города Глазова</w:t>
      </w:r>
    </w:p>
    <w:p w:rsidR="001B2937" w:rsidRPr="00A64A2E" w:rsidRDefault="001B2937" w:rsidP="001B2937">
      <w:pPr>
        <w:ind w:left="5670"/>
      </w:pPr>
      <w:r w:rsidRPr="00A64A2E">
        <w:t>от__</w:t>
      </w:r>
      <w:r w:rsidR="00873557">
        <w:t>28.11.2024</w:t>
      </w:r>
      <w:r w:rsidRPr="00A64A2E">
        <w:t>__ № __</w:t>
      </w:r>
      <w:r w:rsidR="00873557">
        <w:t>24/8</w:t>
      </w:r>
      <w:r w:rsidRPr="00A64A2E">
        <w:t>__</w:t>
      </w:r>
    </w:p>
    <w:p w:rsidR="001B2937" w:rsidRPr="00A64A2E" w:rsidRDefault="001B2937" w:rsidP="001B2937">
      <w:pPr>
        <w:ind w:left="5670"/>
      </w:pPr>
      <w:r w:rsidRPr="00A64A2E">
        <w:tab/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4570"/>
        <w:gridCol w:w="803"/>
        <w:gridCol w:w="4266"/>
      </w:tblGrid>
      <w:tr w:rsidR="001B2937" w:rsidRPr="00A64A2E" w:rsidTr="002439D1">
        <w:trPr>
          <w:jc w:val="center"/>
        </w:trPr>
        <w:tc>
          <w:tcPr>
            <w:tcW w:w="4570" w:type="dxa"/>
          </w:tcPr>
          <w:p w:rsidR="001B2937" w:rsidRPr="00A64A2E" w:rsidRDefault="001B2937" w:rsidP="002439D1">
            <w:pPr>
              <w:widowControl w:val="0"/>
              <w:spacing w:after="120"/>
              <w:ind w:right="100"/>
            </w:pPr>
          </w:p>
        </w:tc>
        <w:tc>
          <w:tcPr>
            <w:tcW w:w="5069" w:type="dxa"/>
            <w:gridSpan w:val="2"/>
            <w:tcBorders>
              <w:bottom w:val="single" w:sz="4" w:space="0" w:color="auto"/>
            </w:tcBorders>
          </w:tcPr>
          <w:p w:rsidR="001B2937" w:rsidRPr="00A64A2E" w:rsidRDefault="001B2937" w:rsidP="002439D1">
            <w:pPr>
              <w:widowControl w:val="0"/>
              <w:ind w:left="-57" w:right="-57"/>
            </w:pPr>
            <w:r w:rsidRPr="00A64A2E">
              <w:t xml:space="preserve">Управление экономики, развития города, </w:t>
            </w:r>
          </w:p>
        </w:tc>
      </w:tr>
      <w:tr w:rsidR="001B2937" w:rsidRPr="00A64A2E" w:rsidTr="002439D1">
        <w:trPr>
          <w:trHeight w:val="227"/>
          <w:jc w:val="center"/>
        </w:trPr>
        <w:tc>
          <w:tcPr>
            <w:tcW w:w="4570" w:type="dxa"/>
          </w:tcPr>
          <w:p w:rsidR="001B2937" w:rsidRPr="00A64A2E" w:rsidRDefault="001B2937" w:rsidP="002439D1">
            <w:pPr>
              <w:widowControl w:val="0"/>
              <w:spacing w:after="120"/>
              <w:ind w:right="100"/>
            </w:pPr>
          </w:p>
        </w:tc>
        <w:tc>
          <w:tcPr>
            <w:tcW w:w="803" w:type="dxa"/>
            <w:tcBorders>
              <w:top w:val="single" w:sz="4" w:space="0" w:color="auto"/>
            </w:tcBorders>
          </w:tcPr>
          <w:p w:rsidR="001B2937" w:rsidRPr="00A64A2E" w:rsidRDefault="001B2937" w:rsidP="002439D1">
            <w:pPr>
              <w:widowControl w:val="0"/>
              <w:spacing w:after="120"/>
              <w:ind w:left="-57" w:right="-57"/>
              <w:jc w:val="center"/>
            </w:pPr>
          </w:p>
        </w:tc>
        <w:tc>
          <w:tcPr>
            <w:tcW w:w="4266" w:type="dxa"/>
            <w:tcBorders>
              <w:top w:val="single" w:sz="4" w:space="0" w:color="auto"/>
            </w:tcBorders>
          </w:tcPr>
          <w:p w:rsidR="001B2937" w:rsidRPr="00A64A2E" w:rsidRDefault="001B2937" w:rsidP="002439D1">
            <w:pPr>
              <w:widowControl w:val="0"/>
              <w:ind w:left="-230" w:right="-57" w:firstLine="142"/>
              <w:jc w:val="center"/>
            </w:pPr>
            <w:r w:rsidRPr="00A64A2E">
              <w:t>(наименование</w:t>
            </w:r>
          </w:p>
        </w:tc>
      </w:tr>
      <w:tr w:rsidR="001B2937" w:rsidRPr="00A64A2E" w:rsidTr="002439D1">
        <w:trPr>
          <w:jc w:val="center"/>
        </w:trPr>
        <w:tc>
          <w:tcPr>
            <w:tcW w:w="4570" w:type="dxa"/>
          </w:tcPr>
          <w:p w:rsidR="001B2937" w:rsidRPr="00A64A2E" w:rsidRDefault="001B2937" w:rsidP="002439D1">
            <w:pPr>
              <w:widowControl w:val="0"/>
              <w:spacing w:after="120"/>
              <w:ind w:right="100"/>
            </w:pPr>
          </w:p>
        </w:tc>
        <w:tc>
          <w:tcPr>
            <w:tcW w:w="5069" w:type="dxa"/>
            <w:gridSpan w:val="2"/>
            <w:tcBorders>
              <w:bottom w:val="single" w:sz="4" w:space="0" w:color="auto"/>
            </w:tcBorders>
          </w:tcPr>
          <w:p w:rsidR="001B2937" w:rsidRPr="00A64A2E" w:rsidRDefault="001B2937" w:rsidP="002439D1">
            <w:pPr>
              <w:pStyle w:val="af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64A2E">
              <w:rPr>
                <w:rFonts w:ascii="Times New Roman" w:hAnsi="Times New Roman"/>
                <w:sz w:val="24"/>
                <w:szCs w:val="24"/>
              </w:rPr>
              <w:t xml:space="preserve">промышленности, потребительского рынка </w:t>
            </w:r>
          </w:p>
        </w:tc>
      </w:tr>
      <w:tr w:rsidR="001B2937" w:rsidRPr="00A64A2E" w:rsidTr="002439D1">
        <w:trPr>
          <w:jc w:val="center"/>
        </w:trPr>
        <w:tc>
          <w:tcPr>
            <w:tcW w:w="4570" w:type="dxa"/>
          </w:tcPr>
          <w:p w:rsidR="001B2937" w:rsidRPr="00A64A2E" w:rsidRDefault="001B2937" w:rsidP="002439D1">
            <w:pPr>
              <w:widowControl w:val="0"/>
              <w:spacing w:after="120"/>
              <w:ind w:right="100"/>
            </w:pPr>
          </w:p>
        </w:tc>
        <w:tc>
          <w:tcPr>
            <w:tcW w:w="5069" w:type="dxa"/>
            <w:gridSpan w:val="2"/>
            <w:tcBorders>
              <w:top w:val="single" w:sz="4" w:space="0" w:color="auto"/>
            </w:tcBorders>
          </w:tcPr>
          <w:p w:rsidR="001B2937" w:rsidRPr="00A64A2E" w:rsidRDefault="001B2937" w:rsidP="002439D1">
            <w:pPr>
              <w:widowControl w:val="0"/>
              <w:ind w:left="-57" w:right="-57"/>
              <w:jc w:val="center"/>
            </w:pPr>
            <w:r w:rsidRPr="00A64A2E">
              <w:t>отраслевого органа</w:t>
            </w:r>
          </w:p>
        </w:tc>
      </w:tr>
      <w:tr w:rsidR="001B2937" w:rsidRPr="00A64A2E" w:rsidTr="002439D1">
        <w:trPr>
          <w:jc w:val="center"/>
        </w:trPr>
        <w:tc>
          <w:tcPr>
            <w:tcW w:w="4570" w:type="dxa"/>
          </w:tcPr>
          <w:p w:rsidR="001B2937" w:rsidRPr="00A64A2E" w:rsidRDefault="001B2937" w:rsidP="002439D1">
            <w:pPr>
              <w:widowControl w:val="0"/>
              <w:spacing w:after="120"/>
              <w:ind w:right="100"/>
            </w:pPr>
          </w:p>
        </w:tc>
        <w:tc>
          <w:tcPr>
            <w:tcW w:w="5069" w:type="dxa"/>
            <w:gridSpan w:val="2"/>
            <w:tcBorders>
              <w:bottom w:val="single" w:sz="4" w:space="0" w:color="auto"/>
            </w:tcBorders>
          </w:tcPr>
          <w:p w:rsidR="001B2937" w:rsidRPr="00A64A2E" w:rsidRDefault="001B2937" w:rsidP="002439D1">
            <w:pPr>
              <w:widowControl w:val="0"/>
              <w:ind w:left="-57" w:right="-57"/>
              <w:jc w:val="center"/>
            </w:pPr>
            <w:r w:rsidRPr="00A64A2E">
              <w:t>и предпринимательства</w:t>
            </w:r>
          </w:p>
        </w:tc>
      </w:tr>
      <w:tr w:rsidR="001B2937" w:rsidRPr="00A64A2E" w:rsidTr="002439D1">
        <w:trPr>
          <w:jc w:val="center"/>
        </w:trPr>
        <w:tc>
          <w:tcPr>
            <w:tcW w:w="4570" w:type="dxa"/>
          </w:tcPr>
          <w:p w:rsidR="001B2937" w:rsidRPr="00A64A2E" w:rsidRDefault="001B2937" w:rsidP="002439D1">
            <w:pPr>
              <w:widowControl w:val="0"/>
              <w:spacing w:after="120"/>
              <w:ind w:right="100"/>
            </w:pPr>
          </w:p>
        </w:tc>
        <w:tc>
          <w:tcPr>
            <w:tcW w:w="5069" w:type="dxa"/>
            <w:gridSpan w:val="2"/>
            <w:tcBorders>
              <w:top w:val="single" w:sz="4" w:space="0" w:color="auto"/>
            </w:tcBorders>
          </w:tcPr>
          <w:p w:rsidR="001B2937" w:rsidRPr="00A64A2E" w:rsidRDefault="001B2937" w:rsidP="002439D1">
            <w:pPr>
              <w:widowControl w:val="0"/>
              <w:ind w:left="-57" w:right="-57"/>
              <w:jc w:val="center"/>
            </w:pPr>
            <w:r w:rsidRPr="00A64A2E">
              <w:t>Администрации города Глазова)</w:t>
            </w:r>
          </w:p>
        </w:tc>
      </w:tr>
    </w:tbl>
    <w:p w:rsidR="001B2937" w:rsidRPr="00A64A2E" w:rsidRDefault="001B2937" w:rsidP="001B2937">
      <w:pPr>
        <w:pStyle w:val="a5"/>
        <w:widowControl w:val="0"/>
      </w:pPr>
    </w:p>
    <w:p w:rsidR="001B2937" w:rsidRPr="00A64A2E" w:rsidRDefault="001B2937" w:rsidP="001B2937">
      <w:pPr>
        <w:pStyle w:val="a5"/>
        <w:widowControl w:val="0"/>
        <w:jc w:val="center"/>
        <w:rPr>
          <w:b/>
        </w:rPr>
      </w:pPr>
      <w:r w:rsidRPr="00A64A2E">
        <w:rPr>
          <w:b/>
        </w:rPr>
        <w:t>ЗАЯВКА</w:t>
      </w:r>
    </w:p>
    <w:p w:rsidR="001B2937" w:rsidRPr="00A64A2E" w:rsidRDefault="001B2937" w:rsidP="001B2937">
      <w:pPr>
        <w:pStyle w:val="a5"/>
        <w:widowControl w:val="0"/>
        <w:spacing w:line="276" w:lineRule="auto"/>
        <w:jc w:val="center"/>
      </w:pPr>
    </w:p>
    <w:p w:rsidR="001B2937" w:rsidRPr="00A64A2E" w:rsidRDefault="001B2937" w:rsidP="001B2937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</w:pPr>
      <w:r w:rsidRPr="00A64A2E">
        <w:t>на участие в конкурсе на лучшее новогоднее оформление города Глазова</w:t>
      </w:r>
    </w:p>
    <w:p w:rsidR="001B2937" w:rsidRPr="00A64A2E" w:rsidRDefault="001B2937" w:rsidP="001B2937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</w:p>
    <w:p w:rsidR="001B2937" w:rsidRPr="00A64A2E" w:rsidRDefault="001B2937" w:rsidP="001B2937">
      <w:pPr>
        <w:pStyle w:val="a5"/>
        <w:widowControl w:val="0"/>
        <w:spacing w:after="120" w:line="360" w:lineRule="auto"/>
      </w:pPr>
      <w:r w:rsidRPr="00A64A2E">
        <w:t>Заявитель ____________________________________________________________________ _____________________________________________________________________________</w:t>
      </w:r>
    </w:p>
    <w:p w:rsidR="001B2937" w:rsidRPr="00A64A2E" w:rsidRDefault="001B2937" w:rsidP="001B2937">
      <w:pPr>
        <w:pStyle w:val="a5"/>
        <w:widowControl w:val="0"/>
        <w:spacing w:after="120" w:line="360" w:lineRule="auto"/>
      </w:pPr>
      <w:r w:rsidRPr="00A64A2E">
        <w:t>_____________________________________________________________________________</w:t>
      </w:r>
    </w:p>
    <w:p w:rsidR="001B2937" w:rsidRPr="00A64A2E" w:rsidRDefault="001B2937" w:rsidP="001B2937">
      <w:pPr>
        <w:pStyle w:val="a5"/>
        <w:widowControl w:val="0"/>
        <w:spacing w:after="120" w:line="360" w:lineRule="auto"/>
      </w:pPr>
      <w:r w:rsidRPr="00A64A2E">
        <w:t xml:space="preserve">__________ </w:t>
      </w:r>
      <w:r w:rsidRPr="00A64A2E">
        <w:rPr>
          <w:i/>
        </w:rPr>
        <w:t>(полное наименование юридического лица, индивидуального предпринимателя)</w:t>
      </w:r>
    </w:p>
    <w:p w:rsidR="001B2937" w:rsidRPr="00A64A2E" w:rsidRDefault="001B2937" w:rsidP="001B2937">
      <w:pPr>
        <w:pStyle w:val="a5"/>
        <w:widowControl w:val="0"/>
        <w:spacing w:line="480" w:lineRule="auto"/>
      </w:pPr>
      <w:r w:rsidRPr="00A64A2E">
        <w:t>Сфера деятельности ____________________________________________________________</w:t>
      </w:r>
    </w:p>
    <w:p w:rsidR="001B2937" w:rsidRPr="00A64A2E" w:rsidRDefault="001B2937" w:rsidP="001B2937">
      <w:pPr>
        <w:pStyle w:val="a5"/>
        <w:widowControl w:val="0"/>
        <w:spacing w:line="480" w:lineRule="auto"/>
      </w:pPr>
      <w:r w:rsidRPr="00A64A2E">
        <w:t>Юридический адрес или место регистрации для индивидуального предпринимателя    _____________________________________________________________________________</w:t>
      </w:r>
    </w:p>
    <w:p w:rsidR="001B2937" w:rsidRPr="00A64A2E" w:rsidRDefault="001B2937" w:rsidP="001B2937">
      <w:pPr>
        <w:pStyle w:val="a5"/>
        <w:widowControl w:val="0"/>
      </w:pPr>
      <w:r w:rsidRPr="00A64A2E">
        <w:t>Контактное лицо ______________________________________________________________</w:t>
      </w:r>
    </w:p>
    <w:p w:rsidR="001B2937" w:rsidRPr="00A64A2E" w:rsidRDefault="001B2937" w:rsidP="001B2937">
      <w:pPr>
        <w:pStyle w:val="a5"/>
        <w:widowControl w:val="0"/>
        <w:spacing w:after="120"/>
        <w:jc w:val="center"/>
        <w:rPr>
          <w:vertAlign w:val="superscript"/>
        </w:rPr>
      </w:pPr>
      <w:r w:rsidRPr="00A64A2E">
        <w:rPr>
          <w:vertAlign w:val="superscript"/>
        </w:rPr>
        <w:t>(Ф.И.О., должность)</w:t>
      </w:r>
    </w:p>
    <w:p w:rsidR="001B2937" w:rsidRPr="00A64A2E" w:rsidRDefault="001B2937" w:rsidP="001B2937">
      <w:pPr>
        <w:pStyle w:val="a5"/>
        <w:widowControl w:val="0"/>
        <w:spacing w:after="120" w:line="360" w:lineRule="auto"/>
      </w:pPr>
      <w:r w:rsidRPr="00A64A2E">
        <w:t>Телефон ___________________________, е-mail ____________________________________</w:t>
      </w:r>
    </w:p>
    <w:p w:rsidR="001B2937" w:rsidRPr="00A64A2E" w:rsidRDefault="001B2937" w:rsidP="001B2937">
      <w:pPr>
        <w:pStyle w:val="a5"/>
        <w:widowControl w:val="0"/>
        <w:spacing w:after="120" w:line="360" w:lineRule="auto"/>
      </w:pPr>
      <w:r w:rsidRPr="00A64A2E">
        <w:t>Прошу включить в номинацию для участия в конкурсе на лучшее новогоднее оформление города Глазова ________________________________________________________________</w:t>
      </w:r>
    </w:p>
    <w:p w:rsidR="001B2937" w:rsidRPr="00A64A2E" w:rsidRDefault="001B2937" w:rsidP="001B2937">
      <w:pPr>
        <w:pStyle w:val="a5"/>
        <w:widowControl w:val="0"/>
        <w:spacing w:after="120" w:line="360" w:lineRule="auto"/>
      </w:pPr>
      <w:r w:rsidRPr="00A64A2E">
        <w:t>_____________________________________________________________________________</w:t>
      </w:r>
    </w:p>
    <w:p w:rsidR="001B2937" w:rsidRPr="00A64A2E" w:rsidRDefault="001B2937" w:rsidP="001B2937">
      <w:pPr>
        <w:pStyle w:val="a5"/>
        <w:widowControl w:val="0"/>
        <w:spacing w:after="120" w:line="360" w:lineRule="auto"/>
      </w:pPr>
      <w:r w:rsidRPr="00A64A2E">
        <w:t xml:space="preserve">______________________________________________________ </w:t>
      </w:r>
      <w:r w:rsidRPr="00A64A2E">
        <w:rPr>
          <w:i/>
        </w:rPr>
        <w:t>(наименование номинации)</w:t>
      </w:r>
    </w:p>
    <w:p w:rsidR="001B2937" w:rsidRPr="00A64A2E" w:rsidRDefault="001B2937" w:rsidP="001B2937">
      <w:pPr>
        <w:pStyle w:val="a5"/>
        <w:widowControl w:val="0"/>
        <w:spacing w:after="120" w:line="360" w:lineRule="auto"/>
      </w:pPr>
      <w:r w:rsidRPr="00A64A2E">
        <w:t xml:space="preserve">По адресу ___________________________________________ </w:t>
      </w:r>
      <w:r w:rsidRPr="00A64A2E">
        <w:rPr>
          <w:i/>
        </w:rPr>
        <w:t>(местонахождение объекта)</w:t>
      </w:r>
    </w:p>
    <w:p w:rsidR="001B2937" w:rsidRPr="00A64A2E" w:rsidRDefault="001B2937" w:rsidP="001B2937">
      <w:pPr>
        <w:pStyle w:val="a5"/>
        <w:widowControl w:val="0"/>
        <w:spacing w:after="120" w:line="276" w:lineRule="auto"/>
      </w:pPr>
    </w:p>
    <w:p w:rsidR="001B2937" w:rsidRPr="00A64A2E" w:rsidRDefault="001B2937" w:rsidP="001B2937">
      <w:pPr>
        <w:widowControl w:val="0"/>
        <w:ind w:right="57"/>
        <w:jc w:val="both"/>
        <w:rPr>
          <w:color w:val="FF0000"/>
        </w:rPr>
      </w:pPr>
    </w:p>
    <w:p w:rsidR="001B2937" w:rsidRPr="00A64A2E" w:rsidRDefault="001B2937" w:rsidP="001B2937">
      <w:pPr>
        <w:widowControl w:val="0"/>
        <w:ind w:right="-1"/>
        <w:jc w:val="both"/>
      </w:pPr>
      <w:r w:rsidRPr="00A64A2E">
        <w:t xml:space="preserve">_______________________                   _____________        </w:t>
      </w:r>
      <w:r w:rsidRPr="00D53C56">
        <w:t xml:space="preserve">                  </w:t>
      </w:r>
      <w:r w:rsidRPr="00A64A2E">
        <w:t xml:space="preserve">        ______________</w:t>
      </w:r>
    </w:p>
    <w:p w:rsidR="001B2937" w:rsidRPr="004F2EB5" w:rsidRDefault="001B2937" w:rsidP="001B2937">
      <w:pPr>
        <w:widowControl w:val="0"/>
        <w:ind w:right="-1"/>
        <w:rPr>
          <w:sz w:val="18"/>
          <w:szCs w:val="18"/>
        </w:rPr>
      </w:pPr>
      <w:r w:rsidRPr="004F2EB5">
        <w:rPr>
          <w:sz w:val="18"/>
          <w:szCs w:val="18"/>
        </w:rPr>
        <w:t>(Наименование должности руководителя                        (подпись)</w:t>
      </w:r>
      <w:r w:rsidRPr="00A64A2E">
        <w:t xml:space="preserve">                                                      </w:t>
      </w:r>
      <w:r w:rsidRPr="004F2EB5">
        <w:rPr>
          <w:sz w:val="18"/>
          <w:szCs w:val="18"/>
        </w:rPr>
        <w:t>(ФИО)</w:t>
      </w:r>
    </w:p>
    <w:p w:rsidR="001B2937" w:rsidRPr="004F2EB5" w:rsidRDefault="001B2937" w:rsidP="001B2937">
      <w:pPr>
        <w:widowControl w:val="0"/>
        <w:ind w:right="-1"/>
        <w:rPr>
          <w:sz w:val="18"/>
          <w:szCs w:val="18"/>
        </w:rPr>
      </w:pPr>
      <w:r w:rsidRPr="004F2EB5">
        <w:rPr>
          <w:sz w:val="18"/>
          <w:szCs w:val="18"/>
        </w:rPr>
        <w:t xml:space="preserve">              или уполномоченного лица)</w:t>
      </w:r>
      <w:r w:rsidRPr="004F2EB5">
        <w:rPr>
          <w:sz w:val="18"/>
          <w:szCs w:val="18"/>
          <w:vertAlign w:val="superscript"/>
        </w:rPr>
        <w:t xml:space="preserve"> </w:t>
      </w:r>
    </w:p>
    <w:p w:rsidR="001B2937" w:rsidRDefault="001B2937" w:rsidP="001B2937">
      <w:pPr>
        <w:widowControl w:val="0"/>
        <w:ind w:right="-284"/>
        <w:jc w:val="both"/>
      </w:pPr>
      <w:r w:rsidRPr="00A64A2E">
        <w:t xml:space="preserve">                                                                                                                                                                     </w:t>
      </w:r>
      <w:r w:rsidRPr="00D53C56">
        <w:t xml:space="preserve">                                          </w:t>
      </w:r>
      <w:r w:rsidRPr="00A64A2E">
        <w:t>______________________</w:t>
      </w:r>
    </w:p>
    <w:p w:rsidR="001B2937" w:rsidRPr="004F2EB5" w:rsidRDefault="001B2937" w:rsidP="001B2937">
      <w:pPr>
        <w:widowControl w:val="0"/>
        <w:ind w:right="-284"/>
        <w:jc w:val="both"/>
        <w:rPr>
          <w:color w:val="FF0000"/>
          <w:sz w:val="18"/>
          <w:szCs w:val="18"/>
        </w:rPr>
      </w:pPr>
      <w:r>
        <w:t xml:space="preserve">                 </w:t>
      </w:r>
      <w:r w:rsidRPr="004F2EB5">
        <w:rPr>
          <w:sz w:val="18"/>
          <w:szCs w:val="18"/>
        </w:rPr>
        <w:t>(дата)</w:t>
      </w:r>
    </w:p>
    <w:p w:rsidR="001B2937" w:rsidRPr="00A64A2E" w:rsidRDefault="001B2937" w:rsidP="001B2937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ind w:left="5670"/>
        <w:jc w:val="both"/>
      </w:pPr>
    </w:p>
    <w:p w:rsidR="001B2937" w:rsidRPr="00A64A2E" w:rsidRDefault="001B2937" w:rsidP="001B2937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ind w:left="5670"/>
        <w:jc w:val="both"/>
      </w:pPr>
      <w:r w:rsidRPr="00A64A2E">
        <w:t>Приложение № 3</w:t>
      </w:r>
    </w:p>
    <w:p w:rsidR="001B2937" w:rsidRPr="00A64A2E" w:rsidRDefault="001B2937" w:rsidP="001B2937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ind w:left="5670"/>
        <w:jc w:val="both"/>
      </w:pPr>
      <w:r w:rsidRPr="00A64A2E">
        <w:t>утверждено постановлением Администрации города Глазова</w:t>
      </w:r>
    </w:p>
    <w:p w:rsidR="001B2937" w:rsidRPr="00A64A2E" w:rsidRDefault="001B2937" w:rsidP="001B2937">
      <w:pPr>
        <w:spacing w:line="264" w:lineRule="auto"/>
        <w:ind w:left="5670"/>
      </w:pPr>
      <w:r w:rsidRPr="00A64A2E">
        <w:t>от_</w:t>
      </w:r>
      <w:r w:rsidR="00873557">
        <w:t>28.11.2024</w:t>
      </w:r>
      <w:r w:rsidRPr="00A64A2E">
        <w:t>_ № _</w:t>
      </w:r>
      <w:r w:rsidR="00873557">
        <w:t>24/8</w:t>
      </w:r>
      <w:bookmarkStart w:id="0" w:name="_GoBack"/>
      <w:bookmarkEnd w:id="0"/>
      <w:r w:rsidRPr="00A64A2E">
        <w:t>__</w:t>
      </w:r>
    </w:p>
    <w:p w:rsidR="001B2937" w:rsidRPr="00A64A2E" w:rsidRDefault="001B2937" w:rsidP="001B2937">
      <w:pPr>
        <w:spacing w:line="264" w:lineRule="auto"/>
        <w:ind w:left="5670"/>
      </w:pPr>
      <w:r w:rsidRPr="00A64A2E">
        <w:t xml:space="preserve">                 </w:t>
      </w:r>
    </w:p>
    <w:p w:rsidR="007E32CE" w:rsidRDefault="007E32CE" w:rsidP="001B2937">
      <w:pPr>
        <w:spacing w:line="264" w:lineRule="auto"/>
        <w:ind w:firstLine="709"/>
        <w:jc w:val="center"/>
        <w:rPr>
          <w:b/>
        </w:rPr>
      </w:pPr>
    </w:p>
    <w:p w:rsidR="007E32CE" w:rsidRDefault="007E32CE" w:rsidP="001B2937">
      <w:pPr>
        <w:spacing w:line="264" w:lineRule="auto"/>
        <w:ind w:firstLine="709"/>
        <w:jc w:val="center"/>
        <w:rPr>
          <w:b/>
        </w:rPr>
      </w:pPr>
    </w:p>
    <w:p w:rsidR="001B2937" w:rsidRPr="00A64A2E" w:rsidRDefault="001B2937" w:rsidP="001B2937">
      <w:pPr>
        <w:spacing w:line="264" w:lineRule="auto"/>
        <w:ind w:firstLine="709"/>
        <w:jc w:val="center"/>
        <w:rPr>
          <w:b/>
        </w:rPr>
      </w:pPr>
      <w:r w:rsidRPr="00A64A2E">
        <w:rPr>
          <w:b/>
        </w:rPr>
        <w:t>Состав конкурсной комиссии по подведению итогов</w:t>
      </w:r>
    </w:p>
    <w:p w:rsidR="001B2937" w:rsidRDefault="001B2937" w:rsidP="001B2937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jc w:val="center"/>
        <w:rPr>
          <w:b/>
        </w:rPr>
      </w:pPr>
      <w:r w:rsidRPr="00A64A2E">
        <w:rPr>
          <w:b/>
        </w:rPr>
        <w:t xml:space="preserve"> конкурса на лучшее новогоднее оформление города Глазова</w:t>
      </w:r>
    </w:p>
    <w:p w:rsidR="001B2937" w:rsidRPr="00A64A2E" w:rsidRDefault="001B2937" w:rsidP="001B2937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jc w:val="center"/>
        <w:rPr>
          <w:b/>
        </w:rPr>
      </w:pPr>
    </w:p>
    <w:p w:rsidR="001B2937" w:rsidRPr="004F2EB5" w:rsidRDefault="001B2937" w:rsidP="001B2937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rPr>
          <w:b/>
        </w:rPr>
      </w:pPr>
      <w:r>
        <w:rPr>
          <w:b/>
        </w:rPr>
        <w:t xml:space="preserve"> Председатель комиссии:</w:t>
      </w:r>
    </w:p>
    <w:p w:rsidR="001B2937" w:rsidRPr="00A64A2E" w:rsidRDefault="001B2937" w:rsidP="001B2937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jc w:val="center"/>
        <w:rPr>
          <w:b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510"/>
        <w:gridCol w:w="6237"/>
      </w:tblGrid>
      <w:tr w:rsidR="001B2937" w:rsidRPr="00A64A2E" w:rsidTr="002439D1">
        <w:tc>
          <w:tcPr>
            <w:tcW w:w="3510" w:type="dxa"/>
            <w:shd w:val="clear" w:color="auto" w:fill="auto"/>
          </w:tcPr>
          <w:p w:rsidR="001B2937" w:rsidRPr="00A64A2E" w:rsidRDefault="001B2937" w:rsidP="002439D1">
            <w:pPr>
              <w:tabs>
                <w:tab w:val="left" w:pos="2410"/>
                <w:tab w:val="left" w:pos="2552"/>
                <w:tab w:val="left" w:pos="2835"/>
                <w:tab w:val="left" w:pos="6804"/>
                <w:tab w:val="left" w:pos="6946"/>
              </w:tabs>
              <w:spacing w:line="264" w:lineRule="auto"/>
            </w:pPr>
            <w:r w:rsidRPr="00A64A2E">
              <w:rPr>
                <w:color w:val="1C1C1C"/>
                <w:shd w:val="clear" w:color="auto" w:fill="FFFFFF"/>
              </w:rPr>
              <w:t>Станкевич Ольга Владимировна</w:t>
            </w:r>
            <w:r w:rsidRPr="00A64A2E"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:rsidR="001B2937" w:rsidRPr="00A64A2E" w:rsidRDefault="001B2937" w:rsidP="003633A1">
            <w:pPr>
              <w:tabs>
                <w:tab w:val="left" w:pos="2410"/>
                <w:tab w:val="left" w:pos="2552"/>
                <w:tab w:val="left" w:pos="2835"/>
                <w:tab w:val="left" w:pos="6804"/>
                <w:tab w:val="left" w:pos="6946"/>
              </w:tabs>
              <w:spacing w:line="264" w:lineRule="auto"/>
            </w:pPr>
            <w:r w:rsidRPr="00A64A2E">
              <w:t xml:space="preserve">- </w:t>
            </w:r>
            <w:r w:rsidRPr="00A64A2E">
              <w:rPr>
                <w:color w:val="1C1C1C"/>
                <w:shd w:val="clear" w:color="auto" w:fill="FFFFFF"/>
              </w:rPr>
              <w:t>первый заместитель Главы Администрации города Глазова</w:t>
            </w:r>
            <w:r w:rsidRPr="00A64A2E">
              <w:t>;</w:t>
            </w:r>
          </w:p>
          <w:p w:rsidR="001B2937" w:rsidRPr="00A64A2E" w:rsidRDefault="001B2937" w:rsidP="003633A1">
            <w:pPr>
              <w:tabs>
                <w:tab w:val="left" w:pos="2410"/>
                <w:tab w:val="left" w:pos="2552"/>
                <w:tab w:val="left" w:pos="2835"/>
                <w:tab w:val="left" w:pos="6804"/>
                <w:tab w:val="left" w:pos="6946"/>
              </w:tabs>
              <w:spacing w:line="264" w:lineRule="auto"/>
            </w:pPr>
          </w:p>
        </w:tc>
      </w:tr>
      <w:tr w:rsidR="001B2937" w:rsidRPr="00A64A2E" w:rsidTr="002439D1">
        <w:tc>
          <w:tcPr>
            <w:tcW w:w="3510" w:type="dxa"/>
            <w:shd w:val="clear" w:color="auto" w:fill="auto"/>
          </w:tcPr>
          <w:p w:rsidR="001B2937" w:rsidRPr="00A64A2E" w:rsidRDefault="001B2937" w:rsidP="002439D1">
            <w:pPr>
              <w:tabs>
                <w:tab w:val="left" w:pos="2410"/>
                <w:tab w:val="left" w:pos="2552"/>
                <w:tab w:val="left" w:pos="2835"/>
                <w:tab w:val="left" w:pos="6804"/>
                <w:tab w:val="left" w:pos="6946"/>
              </w:tabs>
              <w:spacing w:line="264" w:lineRule="auto"/>
              <w:rPr>
                <w:b/>
              </w:rPr>
            </w:pPr>
            <w:r w:rsidRPr="00A64A2E">
              <w:rPr>
                <w:b/>
              </w:rPr>
              <w:t>Члены комиссии:</w:t>
            </w:r>
          </w:p>
          <w:p w:rsidR="001B2937" w:rsidRPr="00A64A2E" w:rsidRDefault="001B2937" w:rsidP="002439D1">
            <w:pPr>
              <w:tabs>
                <w:tab w:val="left" w:pos="2410"/>
                <w:tab w:val="left" w:pos="2552"/>
                <w:tab w:val="left" w:pos="2835"/>
                <w:tab w:val="left" w:pos="6804"/>
                <w:tab w:val="left" w:pos="6946"/>
              </w:tabs>
              <w:spacing w:line="264" w:lineRule="auto"/>
            </w:pPr>
            <w:r w:rsidRPr="00A64A2E">
              <w:t xml:space="preserve">Чупина </w:t>
            </w:r>
          </w:p>
          <w:p w:rsidR="001B2937" w:rsidRPr="00A64A2E" w:rsidRDefault="001B2937" w:rsidP="002439D1">
            <w:pPr>
              <w:tabs>
                <w:tab w:val="left" w:pos="2410"/>
                <w:tab w:val="left" w:pos="2552"/>
                <w:tab w:val="left" w:pos="2835"/>
                <w:tab w:val="left" w:pos="6804"/>
                <w:tab w:val="left" w:pos="6946"/>
              </w:tabs>
              <w:spacing w:line="264" w:lineRule="auto"/>
              <w:rPr>
                <w:b/>
              </w:rPr>
            </w:pPr>
            <w:r w:rsidRPr="00A64A2E">
              <w:t>Надежда Львовна</w:t>
            </w:r>
          </w:p>
        </w:tc>
        <w:tc>
          <w:tcPr>
            <w:tcW w:w="6237" w:type="dxa"/>
            <w:shd w:val="clear" w:color="auto" w:fill="auto"/>
          </w:tcPr>
          <w:p w:rsidR="001B2937" w:rsidRPr="00A64A2E" w:rsidRDefault="001B2937" w:rsidP="003633A1">
            <w:pPr>
              <w:tabs>
                <w:tab w:val="left" w:pos="2410"/>
                <w:tab w:val="left" w:pos="2552"/>
                <w:tab w:val="left" w:pos="2835"/>
                <w:tab w:val="left" w:pos="6804"/>
                <w:tab w:val="left" w:pos="6946"/>
              </w:tabs>
              <w:spacing w:line="264" w:lineRule="auto"/>
            </w:pPr>
          </w:p>
          <w:p w:rsidR="001B2937" w:rsidRPr="00A64A2E" w:rsidRDefault="001B2937" w:rsidP="003633A1">
            <w:pPr>
              <w:tabs>
                <w:tab w:val="left" w:pos="2410"/>
                <w:tab w:val="left" w:pos="2552"/>
                <w:tab w:val="left" w:pos="2835"/>
                <w:tab w:val="left" w:pos="6804"/>
                <w:tab w:val="left" w:pos="6946"/>
              </w:tabs>
              <w:spacing w:line="264" w:lineRule="auto"/>
            </w:pPr>
            <w:r w:rsidRPr="00A64A2E">
              <w:t>- заместитель начальника управления – начальник развития территории управления экономики, развития города, промышленности, потребительского рынка и предпринимательства Администрации г</w:t>
            </w:r>
            <w:r w:rsidR="003633A1">
              <w:t>орода</w:t>
            </w:r>
            <w:r w:rsidRPr="00A64A2E">
              <w:t xml:space="preserve"> Глазова;</w:t>
            </w:r>
          </w:p>
        </w:tc>
      </w:tr>
      <w:tr w:rsidR="001B2937" w:rsidRPr="00A64A2E" w:rsidTr="002439D1">
        <w:tc>
          <w:tcPr>
            <w:tcW w:w="3510" w:type="dxa"/>
            <w:shd w:val="clear" w:color="auto" w:fill="auto"/>
          </w:tcPr>
          <w:p w:rsidR="001B2937" w:rsidRPr="00A64A2E" w:rsidRDefault="001B2937" w:rsidP="002439D1">
            <w:pPr>
              <w:tabs>
                <w:tab w:val="left" w:pos="2410"/>
                <w:tab w:val="left" w:pos="2552"/>
                <w:tab w:val="left" w:pos="2835"/>
                <w:tab w:val="left" w:pos="6804"/>
                <w:tab w:val="left" w:pos="6946"/>
              </w:tabs>
              <w:spacing w:line="264" w:lineRule="auto"/>
            </w:pPr>
          </w:p>
        </w:tc>
        <w:tc>
          <w:tcPr>
            <w:tcW w:w="6237" w:type="dxa"/>
            <w:shd w:val="clear" w:color="auto" w:fill="auto"/>
          </w:tcPr>
          <w:p w:rsidR="001B2937" w:rsidRPr="00A64A2E" w:rsidRDefault="001B2937" w:rsidP="003633A1">
            <w:pPr>
              <w:tabs>
                <w:tab w:val="left" w:pos="2410"/>
                <w:tab w:val="left" w:pos="2552"/>
                <w:tab w:val="left" w:pos="2835"/>
                <w:tab w:val="left" w:pos="6804"/>
                <w:tab w:val="left" w:pos="6946"/>
              </w:tabs>
              <w:spacing w:line="264" w:lineRule="auto"/>
            </w:pPr>
          </w:p>
        </w:tc>
      </w:tr>
      <w:tr w:rsidR="001B2937" w:rsidRPr="00A64A2E" w:rsidTr="002439D1">
        <w:tc>
          <w:tcPr>
            <w:tcW w:w="3510" w:type="dxa"/>
            <w:shd w:val="clear" w:color="auto" w:fill="auto"/>
          </w:tcPr>
          <w:p w:rsidR="001B2937" w:rsidRPr="00A64A2E" w:rsidRDefault="001B2937" w:rsidP="002439D1">
            <w:pPr>
              <w:spacing w:line="264" w:lineRule="auto"/>
            </w:pPr>
            <w:r w:rsidRPr="00A64A2E">
              <w:t xml:space="preserve">Суслопаров </w:t>
            </w:r>
          </w:p>
          <w:p w:rsidR="001B2937" w:rsidRPr="00A64A2E" w:rsidRDefault="001B2937" w:rsidP="002439D1">
            <w:pPr>
              <w:tabs>
                <w:tab w:val="left" w:pos="2410"/>
                <w:tab w:val="left" w:pos="2552"/>
                <w:tab w:val="left" w:pos="2835"/>
                <w:tab w:val="left" w:pos="6804"/>
                <w:tab w:val="left" w:pos="6946"/>
              </w:tabs>
              <w:spacing w:line="264" w:lineRule="auto"/>
            </w:pPr>
            <w:r w:rsidRPr="00A64A2E">
              <w:t>Александр Андреевич</w:t>
            </w:r>
          </w:p>
        </w:tc>
        <w:tc>
          <w:tcPr>
            <w:tcW w:w="6237" w:type="dxa"/>
            <w:shd w:val="clear" w:color="auto" w:fill="auto"/>
          </w:tcPr>
          <w:p w:rsidR="001B2937" w:rsidRPr="00A64A2E" w:rsidRDefault="001B2937" w:rsidP="003633A1">
            <w:pPr>
              <w:tabs>
                <w:tab w:val="left" w:pos="2410"/>
                <w:tab w:val="left" w:pos="2552"/>
                <w:tab w:val="left" w:pos="2835"/>
                <w:tab w:val="left" w:pos="6804"/>
                <w:tab w:val="left" w:pos="6946"/>
              </w:tabs>
              <w:spacing w:line="264" w:lineRule="auto"/>
              <w:rPr>
                <w:bCs/>
                <w:shd w:val="clear" w:color="auto" w:fill="FFFFFF"/>
              </w:rPr>
            </w:pPr>
            <w:r w:rsidRPr="00A64A2E">
              <w:t>- начальник управления архитектуры и градостроительства Администрации города Глазова;</w:t>
            </w:r>
          </w:p>
        </w:tc>
      </w:tr>
      <w:tr w:rsidR="001B2937" w:rsidRPr="00A64A2E" w:rsidTr="002439D1">
        <w:tc>
          <w:tcPr>
            <w:tcW w:w="3510" w:type="dxa"/>
            <w:shd w:val="clear" w:color="auto" w:fill="auto"/>
          </w:tcPr>
          <w:p w:rsidR="001B2937" w:rsidRPr="00A64A2E" w:rsidRDefault="001B2937" w:rsidP="002439D1">
            <w:pPr>
              <w:spacing w:line="264" w:lineRule="auto"/>
            </w:pPr>
          </w:p>
        </w:tc>
        <w:tc>
          <w:tcPr>
            <w:tcW w:w="6237" w:type="dxa"/>
            <w:shd w:val="clear" w:color="auto" w:fill="auto"/>
          </w:tcPr>
          <w:p w:rsidR="001B2937" w:rsidRPr="00A64A2E" w:rsidRDefault="001B2937" w:rsidP="003633A1">
            <w:pPr>
              <w:tabs>
                <w:tab w:val="left" w:pos="2410"/>
                <w:tab w:val="left" w:pos="2552"/>
                <w:tab w:val="left" w:pos="2835"/>
                <w:tab w:val="left" w:pos="6804"/>
                <w:tab w:val="left" w:pos="6946"/>
              </w:tabs>
              <w:spacing w:line="264" w:lineRule="auto"/>
            </w:pPr>
          </w:p>
        </w:tc>
      </w:tr>
      <w:tr w:rsidR="001B2937" w:rsidRPr="00A64A2E" w:rsidTr="002439D1">
        <w:tc>
          <w:tcPr>
            <w:tcW w:w="3510" w:type="dxa"/>
            <w:shd w:val="clear" w:color="auto" w:fill="auto"/>
          </w:tcPr>
          <w:p w:rsidR="001B2937" w:rsidRPr="00A64A2E" w:rsidRDefault="001B2937" w:rsidP="002439D1">
            <w:pPr>
              <w:tabs>
                <w:tab w:val="left" w:pos="2410"/>
                <w:tab w:val="left" w:pos="2552"/>
                <w:tab w:val="left" w:pos="2835"/>
                <w:tab w:val="left" w:pos="6804"/>
                <w:tab w:val="left" w:pos="6946"/>
              </w:tabs>
              <w:spacing w:line="264" w:lineRule="auto"/>
            </w:pPr>
            <w:r w:rsidRPr="00A64A2E">
              <w:t>Сунцова</w:t>
            </w:r>
          </w:p>
          <w:p w:rsidR="001B2937" w:rsidRPr="00A64A2E" w:rsidRDefault="001B2937" w:rsidP="002439D1">
            <w:pPr>
              <w:tabs>
                <w:tab w:val="left" w:pos="2410"/>
                <w:tab w:val="left" w:pos="2552"/>
                <w:tab w:val="left" w:pos="2835"/>
                <w:tab w:val="left" w:pos="6804"/>
                <w:tab w:val="left" w:pos="6946"/>
              </w:tabs>
              <w:spacing w:line="264" w:lineRule="auto"/>
            </w:pPr>
            <w:r w:rsidRPr="00A64A2E">
              <w:t>Ольга Михайловна</w:t>
            </w:r>
          </w:p>
        </w:tc>
        <w:tc>
          <w:tcPr>
            <w:tcW w:w="6237" w:type="dxa"/>
            <w:shd w:val="clear" w:color="auto" w:fill="auto"/>
          </w:tcPr>
          <w:p w:rsidR="001B2937" w:rsidRPr="00A64A2E" w:rsidRDefault="001B2937" w:rsidP="003633A1">
            <w:pPr>
              <w:pStyle w:val="af"/>
              <w:spacing w:line="264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64A2E">
              <w:rPr>
                <w:rFonts w:ascii="Times New Roman" w:hAnsi="Times New Roman"/>
                <w:sz w:val="24"/>
                <w:szCs w:val="24"/>
              </w:rPr>
              <w:t>- начальник сектора экономического анализа и планирования управления экономики, развития города, промышленности, потребительского рынка и предпринимательства Администрации г</w:t>
            </w:r>
            <w:r w:rsidR="003633A1">
              <w:rPr>
                <w:rFonts w:ascii="Times New Roman" w:hAnsi="Times New Roman"/>
                <w:sz w:val="24"/>
                <w:szCs w:val="24"/>
              </w:rPr>
              <w:t>орода</w:t>
            </w:r>
            <w:r w:rsidRPr="00A64A2E">
              <w:rPr>
                <w:rFonts w:ascii="Times New Roman" w:hAnsi="Times New Roman"/>
                <w:sz w:val="24"/>
                <w:szCs w:val="24"/>
              </w:rPr>
              <w:t xml:space="preserve"> Глазова;</w:t>
            </w:r>
          </w:p>
          <w:p w:rsidR="001B2937" w:rsidRPr="00A64A2E" w:rsidRDefault="001B2937" w:rsidP="003633A1">
            <w:pPr>
              <w:tabs>
                <w:tab w:val="left" w:pos="2410"/>
                <w:tab w:val="left" w:pos="2552"/>
                <w:tab w:val="left" w:pos="2835"/>
                <w:tab w:val="left" w:pos="6804"/>
                <w:tab w:val="left" w:pos="6946"/>
              </w:tabs>
              <w:spacing w:line="264" w:lineRule="auto"/>
            </w:pPr>
          </w:p>
        </w:tc>
      </w:tr>
      <w:tr w:rsidR="001B2937" w:rsidRPr="00A64A2E" w:rsidTr="002439D1">
        <w:tc>
          <w:tcPr>
            <w:tcW w:w="3510" w:type="dxa"/>
            <w:shd w:val="clear" w:color="auto" w:fill="auto"/>
          </w:tcPr>
          <w:p w:rsidR="001B2937" w:rsidRPr="00A64A2E" w:rsidRDefault="001B2937" w:rsidP="002439D1">
            <w:pPr>
              <w:tabs>
                <w:tab w:val="left" w:pos="2410"/>
                <w:tab w:val="left" w:pos="2552"/>
                <w:tab w:val="left" w:pos="2835"/>
                <w:tab w:val="left" w:pos="6804"/>
                <w:tab w:val="left" w:pos="6946"/>
              </w:tabs>
              <w:spacing w:line="264" w:lineRule="auto"/>
              <w:rPr>
                <w:color w:val="1C1C1C"/>
                <w:shd w:val="clear" w:color="auto" w:fill="FFFFFF"/>
              </w:rPr>
            </w:pPr>
            <w:r w:rsidRPr="00A64A2E">
              <w:rPr>
                <w:color w:val="1C1C1C"/>
                <w:shd w:val="clear" w:color="auto" w:fill="FFFFFF"/>
              </w:rPr>
              <w:t xml:space="preserve">Скрябина </w:t>
            </w:r>
          </w:p>
          <w:p w:rsidR="001B2937" w:rsidRPr="00A64A2E" w:rsidRDefault="001B2937" w:rsidP="002439D1">
            <w:pPr>
              <w:tabs>
                <w:tab w:val="left" w:pos="2410"/>
                <w:tab w:val="left" w:pos="2552"/>
                <w:tab w:val="left" w:pos="2835"/>
                <w:tab w:val="left" w:pos="6804"/>
                <w:tab w:val="left" w:pos="6946"/>
              </w:tabs>
              <w:spacing w:line="264" w:lineRule="auto"/>
            </w:pPr>
            <w:r w:rsidRPr="00A64A2E">
              <w:rPr>
                <w:color w:val="1C1C1C"/>
                <w:shd w:val="clear" w:color="auto" w:fill="FFFFFF"/>
              </w:rPr>
              <w:t>Елена Владимировна</w:t>
            </w:r>
          </w:p>
        </w:tc>
        <w:tc>
          <w:tcPr>
            <w:tcW w:w="6237" w:type="dxa"/>
            <w:shd w:val="clear" w:color="auto" w:fill="auto"/>
          </w:tcPr>
          <w:p w:rsidR="001B2937" w:rsidRPr="003633A1" w:rsidRDefault="001B2937" w:rsidP="003633A1">
            <w:pPr>
              <w:pStyle w:val="af"/>
              <w:numPr>
                <w:ilvl w:val="0"/>
                <w:numId w:val="44"/>
              </w:numPr>
              <w:spacing w:line="264" w:lineRule="auto"/>
              <w:ind w:left="34" w:hanging="34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64A2E">
              <w:rPr>
                <w:rFonts w:ascii="Times New Roman" w:hAnsi="Times New Roman"/>
                <w:sz w:val="24"/>
                <w:szCs w:val="24"/>
              </w:rPr>
              <w:t>начальник управления общественных связей</w:t>
            </w:r>
            <w:r w:rsidR="003633A1">
              <w:rPr>
                <w:rFonts w:ascii="Times New Roman" w:hAnsi="Times New Roman"/>
                <w:sz w:val="24"/>
                <w:szCs w:val="24"/>
              </w:rPr>
              <w:t xml:space="preserve"> Администрации города Глазова</w:t>
            </w:r>
            <w:r w:rsidRPr="00A64A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1B2937" w:rsidRPr="00A64A2E" w:rsidRDefault="001B2937" w:rsidP="001B2937">
      <w:pPr>
        <w:spacing w:line="264" w:lineRule="auto"/>
        <w:ind w:right="11"/>
        <w:jc w:val="both"/>
        <w:rPr>
          <w:color w:val="FF0000"/>
        </w:rPr>
      </w:pPr>
    </w:p>
    <w:p w:rsidR="001B2937" w:rsidRPr="00A64A2E" w:rsidRDefault="001B2937" w:rsidP="001B2937">
      <w:pPr>
        <w:spacing w:line="264" w:lineRule="auto"/>
        <w:ind w:right="11"/>
        <w:jc w:val="both"/>
        <w:rPr>
          <w:color w:val="FF0000"/>
        </w:rPr>
      </w:pPr>
    </w:p>
    <w:p w:rsidR="001B2937" w:rsidRDefault="001B2937" w:rsidP="001B2937">
      <w:pPr>
        <w:spacing w:line="264" w:lineRule="auto"/>
        <w:ind w:right="11"/>
        <w:jc w:val="both"/>
        <w:rPr>
          <w:color w:val="FF0000"/>
        </w:rPr>
      </w:pPr>
    </w:p>
    <w:p w:rsidR="007E32CE" w:rsidRPr="00A64A2E" w:rsidRDefault="007E32CE" w:rsidP="001B2937">
      <w:pPr>
        <w:spacing w:line="264" w:lineRule="auto"/>
        <w:ind w:right="11"/>
        <w:jc w:val="both"/>
        <w:rPr>
          <w:color w:val="FF0000"/>
        </w:rPr>
      </w:pPr>
    </w:p>
    <w:p w:rsidR="001B2937" w:rsidRPr="00A64A2E" w:rsidRDefault="001B2937" w:rsidP="001B2937">
      <w:pPr>
        <w:spacing w:line="264" w:lineRule="auto"/>
        <w:ind w:right="11"/>
        <w:jc w:val="both"/>
        <w:rPr>
          <w:color w:val="FF0000"/>
        </w:rPr>
      </w:pPr>
    </w:p>
    <w:p w:rsidR="001B2937" w:rsidRPr="00A64A2E" w:rsidRDefault="001B2937" w:rsidP="001B2937">
      <w:pPr>
        <w:tabs>
          <w:tab w:val="left" w:pos="2410"/>
          <w:tab w:val="left" w:pos="2552"/>
          <w:tab w:val="left" w:pos="2835"/>
          <w:tab w:val="left" w:pos="6804"/>
          <w:tab w:val="left" w:pos="6946"/>
        </w:tabs>
        <w:spacing w:line="264" w:lineRule="auto"/>
      </w:pPr>
      <w:r w:rsidRPr="00A64A2E">
        <w:t xml:space="preserve">Начальник управления экономики, </w:t>
      </w:r>
    </w:p>
    <w:p w:rsidR="001B2937" w:rsidRPr="00A64A2E" w:rsidRDefault="001B2937" w:rsidP="001B2937">
      <w:pPr>
        <w:tabs>
          <w:tab w:val="left" w:pos="2410"/>
          <w:tab w:val="left" w:pos="2552"/>
          <w:tab w:val="left" w:pos="2835"/>
          <w:tab w:val="left" w:pos="6804"/>
          <w:tab w:val="left" w:pos="6946"/>
        </w:tabs>
        <w:spacing w:line="264" w:lineRule="auto"/>
      </w:pPr>
      <w:r w:rsidRPr="00A64A2E">
        <w:t xml:space="preserve">развития города, промышленности, </w:t>
      </w:r>
    </w:p>
    <w:p w:rsidR="001B2937" w:rsidRPr="00A64A2E" w:rsidRDefault="001B2937" w:rsidP="001B2937">
      <w:pPr>
        <w:tabs>
          <w:tab w:val="left" w:pos="2410"/>
          <w:tab w:val="left" w:pos="2552"/>
          <w:tab w:val="left" w:pos="2835"/>
          <w:tab w:val="left" w:pos="6804"/>
          <w:tab w:val="left" w:pos="6946"/>
        </w:tabs>
        <w:spacing w:line="264" w:lineRule="auto"/>
      </w:pPr>
      <w:r w:rsidRPr="00A64A2E">
        <w:t xml:space="preserve">потребительского рынка и предпринимательства </w:t>
      </w:r>
    </w:p>
    <w:p w:rsidR="001B2937" w:rsidRPr="00A64A2E" w:rsidRDefault="001B2937" w:rsidP="001B2937">
      <w:pPr>
        <w:tabs>
          <w:tab w:val="left" w:pos="2410"/>
          <w:tab w:val="left" w:pos="2552"/>
          <w:tab w:val="left" w:pos="2835"/>
          <w:tab w:val="left" w:pos="6804"/>
          <w:tab w:val="left" w:pos="6946"/>
        </w:tabs>
        <w:spacing w:line="264" w:lineRule="auto"/>
      </w:pPr>
      <w:r w:rsidRPr="00A64A2E">
        <w:t xml:space="preserve">Администрации города Глазова </w:t>
      </w:r>
      <w:r w:rsidRPr="00A64A2E">
        <w:tab/>
      </w:r>
      <w:r w:rsidRPr="00A64A2E">
        <w:tab/>
      </w:r>
      <w:r w:rsidRPr="00A64A2E">
        <w:tab/>
        <w:t xml:space="preserve">           Н.А. Бочкарева</w:t>
      </w:r>
    </w:p>
    <w:p w:rsidR="001B2937" w:rsidRPr="00A64A2E" w:rsidRDefault="001B2937" w:rsidP="001B2937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BC4520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BC4520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BC4520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BC452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BC452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D80A6F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AC14C7" w:rsidRPr="00AC14C7" w:rsidRDefault="00BC452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520" w:rsidRDefault="00BC4520">
      <w:r>
        <w:separator/>
      </w:r>
    </w:p>
  </w:endnote>
  <w:endnote w:type="continuationSeparator" w:id="0">
    <w:p w:rsidR="00BC4520" w:rsidRDefault="00BC4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520" w:rsidRDefault="00BC4520">
      <w:r>
        <w:separator/>
      </w:r>
    </w:p>
  </w:footnote>
  <w:footnote w:type="continuationSeparator" w:id="0">
    <w:p w:rsidR="00BC4520" w:rsidRDefault="00BC4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D80A6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BC452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D80A6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73557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BC452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0C321F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AA70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6EB0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765D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B8E5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DA22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B42C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5AA7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2491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387099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D6291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B43D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4AE7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3083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F8F7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C6F1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BE1D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032C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E13C63E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E47E687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F28C07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719E4B0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2518942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49AA5F6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CC38358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2730C86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5934973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670A4E9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549AEAD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BA8F3B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7A6B5C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284640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06EE8B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E0650B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E7022D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40444F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B692AABE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E0B2A810" w:tentative="1">
      <w:start w:val="1"/>
      <w:numFmt w:val="lowerLetter"/>
      <w:lvlText w:val="%2."/>
      <w:lvlJc w:val="left"/>
      <w:pPr>
        <w:ind w:left="1440" w:hanging="360"/>
      </w:pPr>
    </w:lvl>
    <w:lvl w:ilvl="2" w:tplc="FBBE64E6" w:tentative="1">
      <w:start w:val="1"/>
      <w:numFmt w:val="lowerRoman"/>
      <w:lvlText w:val="%3."/>
      <w:lvlJc w:val="right"/>
      <w:pPr>
        <w:ind w:left="2160" w:hanging="180"/>
      </w:pPr>
    </w:lvl>
    <w:lvl w:ilvl="3" w:tplc="238ADAFA" w:tentative="1">
      <w:start w:val="1"/>
      <w:numFmt w:val="decimal"/>
      <w:lvlText w:val="%4."/>
      <w:lvlJc w:val="left"/>
      <w:pPr>
        <w:ind w:left="2880" w:hanging="360"/>
      </w:pPr>
    </w:lvl>
    <w:lvl w:ilvl="4" w:tplc="54D873CE" w:tentative="1">
      <w:start w:val="1"/>
      <w:numFmt w:val="lowerLetter"/>
      <w:lvlText w:val="%5."/>
      <w:lvlJc w:val="left"/>
      <w:pPr>
        <w:ind w:left="3600" w:hanging="360"/>
      </w:pPr>
    </w:lvl>
    <w:lvl w:ilvl="5" w:tplc="33327302" w:tentative="1">
      <w:start w:val="1"/>
      <w:numFmt w:val="lowerRoman"/>
      <w:lvlText w:val="%6."/>
      <w:lvlJc w:val="right"/>
      <w:pPr>
        <w:ind w:left="4320" w:hanging="180"/>
      </w:pPr>
    </w:lvl>
    <w:lvl w:ilvl="6" w:tplc="77428432" w:tentative="1">
      <w:start w:val="1"/>
      <w:numFmt w:val="decimal"/>
      <w:lvlText w:val="%7."/>
      <w:lvlJc w:val="left"/>
      <w:pPr>
        <w:ind w:left="5040" w:hanging="360"/>
      </w:pPr>
    </w:lvl>
    <w:lvl w:ilvl="7" w:tplc="1C80A556" w:tentative="1">
      <w:start w:val="1"/>
      <w:numFmt w:val="lowerLetter"/>
      <w:lvlText w:val="%8."/>
      <w:lvlJc w:val="left"/>
      <w:pPr>
        <w:ind w:left="5760" w:hanging="360"/>
      </w:pPr>
    </w:lvl>
    <w:lvl w:ilvl="8" w:tplc="639026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947CE3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C6E4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7CC2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868A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C2BD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583C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ECA1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6899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5E7D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437407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DE27B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B009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2EDC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A860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D01B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CA03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B6A3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2418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25BC0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F213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66352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BED1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00169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DA444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4633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642FC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7AE0A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F636F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1247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1EFF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2A6C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D8DF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30FB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E4F2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7C99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88D7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00949D1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808623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05895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10C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E2BE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62A4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5227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3499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A846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C40479"/>
    <w:multiLevelType w:val="hybridMultilevel"/>
    <w:tmpl w:val="8CDA2D8C"/>
    <w:lvl w:ilvl="0" w:tplc="FEEAF11E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937C0B"/>
    <w:multiLevelType w:val="hybridMultilevel"/>
    <w:tmpl w:val="E2E4C710"/>
    <w:lvl w:ilvl="0" w:tplc="1EB2D6F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DBA49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C87C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8AAA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A0F0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743D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24B0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B84A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F494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2B1295"/>
    <w:multiLevelType w:val="hybridMultilevel"/>
    <w:tmpl w:val="0B202B22"/>
    <w:lvl w:ilvl="0" w:tplc="65FAA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C8B0C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7C2F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B0E4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1219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003E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5A56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9851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D2AA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E007AF"/>
    <w:multiLevelType w:val="hybridMultilevel"/>
    <w:tmpl w:val="F37C904C"/>
    <w:lvl w:ilvl="0" w:tplc="E8548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361F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4C2D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E2A4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BEC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2E24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C0DE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FC2A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92B7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CB3F86"/>
    <w:multiLevelType w:val="hybridMultilevel"/>
    <w:tmpl w:val="878CADF4"/>
    <w:lvl w:ilvl="0" w:tplc="3586A8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828E5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E0248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D8A3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48E2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D80FE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1A71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B6A3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1F25E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51C61"/>
    <w:multiLevelType w:val="hybridMultilevel"/>
    <w:tmpl w:val="21B6CD0A"/>
    <w:lvl w:ilvl="0" w:tplc="3A403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C6B2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584D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468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8888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5AE0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12A3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163B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AEF9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6085F38"/>
    <w:multiLevelType w:val="hybridMultilevel"/>
    <w:tmpl w:val="740A33E8"/>
    <w:lvl w:ilvl="0" w:tplc="6AAA57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E1CB4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3482C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A8DB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0880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14F1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9406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749C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305D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57063"/>
    <w:multiLevelType w:val="hybridMultilevel"/>
    <w:tmpl w:val="C8645EC8"/>
    <w:lvl w:ilvl="0" w:tplc="7B9EE4C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7A0E8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6A2A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7EC6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ACC9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3A32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34C9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B654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1E00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F90263"/>
    <w:multiLevelType w:val="hybridMultilevel"/>
    <w:tmpl w:val="65AE27F2"/>
    <w:lvl w:ilvl="0" w:tplc="A0DCC0D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5FCA4E5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3E9A2A5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AD08939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FC1FB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68E1EB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24CE2C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60AD65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D64272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47DA31A1"/>
    <w:multiLevelType w:val="hybridMultilevel"/>
    <w:tmpl w:val="6E448456"/>
    <w:lvl w:ilvl="0" w:tplc="A4E2E4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574EC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8DA7D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4AB6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B0F4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9AE15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F2BD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507F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10839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33E11"/>
    <w:multiLevelType w:val="hybridMultilevel"/>
    <w:tmpl w:val="6280284E"/>
    <w:lvl w:ilvl="0" w:tplc="AC6640F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6460A2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76CB09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E2E8792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9E40940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739ECD9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8721E8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C34FE5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2F8CA2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152731"/>
    <w:multiLevelType w:val="hybridMultilevel"/>
    <w:tmpl w:val="4BA8FA58"/>
    <w:lvl w:ilvl="0" w:tplc="F2065DF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D3F41F3"/>
    <w:multiLevelType w:val="hybridMultilevel"/>
    <w:tmpl w:val="A9A0CB88"/>
    <w:lvl w:ilvl="0" w:tplc="D77099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E94D2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3CA7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1A62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2296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FE2CD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76CD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E882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D985E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C610B6"/>
    <w:multiLevelType w:val="hybridMultilevel"/>
    <w:tmpl w:val="9CC25C14"/>
    <w:lvl w:ilvl="0" w:tplc="6422EA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812B0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340F1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DA0B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948F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B8639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E063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62EF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FE0EA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1041F8"/>
    <w:multiLevelType w:val="hybridMultilevel"/>
    <w:tmpl w:val="942CE8B2"/>
    <w:lvl w:ilvl="0" w:tplc="AD26049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BC6AB3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C82B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BEED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8AF8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22E2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36D0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1EBA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1831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D344E7"/>
    <w:multiLevelType w:val="hybridMultilevel"/>
    <w:tmpl w:val="41F82CFE"/>
    <w:lvl w:ilvl="0" w:tplc="58065D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829F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F005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28CB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ECBD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54B1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B807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B491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B6A9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6C0CCB"/>
    <w:multiLevelType w:val="hybridMultilevel"/>
    <w:tmpl w:val="F800BA12"/>
    <w:lvl w:ilvl="0" w:tplc="4CACCA3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8D36C88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CAACBA7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EB4C6EE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10BA0F6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16B09E4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AF920DD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443C111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8F58B95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62B62A5E"/>
    <w:multiLevelType w:val="hybridMultilevel"/>
    <w:tmpl w:val="2D9C38D4"/>
    <w:lvl w:ilvl="0" w:tplc="AD6CAE4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E1588B7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8BE65940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7946E5FE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C868D48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BB6229AE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690685A2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21FC428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AF46AD7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2" w15:restartNumberingAfterBreak="0">
    <w:nsid w:val="6ADB2A6A"/>
    <w:multiLevelType w:val="hybridMultilevel"/>
    <w:tmpl w:val="B83EDC24"/>
    <w:lvl w:ilvl="0" w:tplc="937A31F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5460506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5F4C6B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5C202F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906AC8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F66AAF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ABCE14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54EE5B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BCC338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B920EC8"/>
    <w:multiLevelType w:val="hybridMultilevel"/>
    <w:tmpl w:val="7CD220DA"/>
    <w:lvl w:ilvl="0" w:tplc="0DD4F92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15FE11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8C9C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9C62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2A60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66F4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820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F826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D6DB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B10E5B"/>
    <w:multiLevelType w:val="hybridMultilevel"/>
    <w:tmpl w:val="0E9E349E"/>
    <w:lvl w:ilvl="0" w:tplc="4F0A98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B84F1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EB0BA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ECBD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822C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A9C3C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EC01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8EFD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A7A5F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397A12"/>
    <w:multiLevelType w:val="hybridMultilevel"/>
    <w:tmpl w:val="9362B2D4"/>
    <w:lvl w:ilvl="0" w:tplc="2500E9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8B0B0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728CC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9C84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287A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9B4A4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16A6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2825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A0476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8060EE"/>
    <w:multiLevelType w:val="hybridMultilevel"/>
    <w:tmpl w:val="87507612"/>
    <w:lvl w:ilvl="0" w:tplc="DA6E4B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BDC36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11C23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A841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926E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3D631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CC92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C881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604C2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5A0899"/>
    <w:multiLevelType w:val="hybridMultilevel"/>
    <w:tmpl w:val="D87E0FA0"/>
    <w:lvl w:ilvl="0" w:tplc="D6F86FF0">
      <w:start w:val="3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8" w15:restartNumberingAfterBreak="0">
    <w:nsid w:val="7EE6059D"/>
    <w:multiLevelType w:val="hybridMultilevel"/>
    <w:tmpl w:val="E8A6ED40"/>
    <w:lvl w:ilvl="0" w:tplc="338CE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1A3A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84EA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4CF0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B429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4465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CA8E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7CC7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8A92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1"/>
  </w:num>
  <w:num w:numId="5">
    <w:abstractNumId w:val="34"/>
  </w:num>
  <w:num w:numId="6">
    <w:abstractNumId w:val="36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1"/>
  </w:num>
  <w:num w:numId="26">
    <w:abstractNumId w:val="0"/>
  </w:num>
  <w:num w:numId="27">
    <w:abstractNumId w:val="13"/>
  </w:num>
  <w:num w:numId="28">
    <w:abstractNumId w:val="33"/>
  </w:num>
  <w:num w:numId="29">
    <w:abstractNumId w:val="18"/>
  </w:num>
  <w:num w:numId="30">
    <w:abstractNumId w:val="35"/>
  </w:num>
  <w:num w:numId="31">
    <w:abstractNumId w:val="25"/>
  </w:num>
  <w:num w:numId="32">
    <w:abstractNumId w:val="21"/>
  </w:num>
  <w:num w:numId="33">
    <w:abstractNumId w:val="15"/>
  </w:num>
  <w:num w:numId="34">
    <w:abstractNumId w:val="29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30"/>
  </w:num>
  <w:num w:numId="40">
    <w:abstractNumId w:val="32"/>
  </w:num>
  <w:num w:numId="41">
    <w:abstractNumId w:val="3"/>
  </w:num>
  <w:num w:numId="42">
    <w:abstractNumId w:val="24"/>
  </w:num>
  <w:num w:numId="43">
    <w:abstractNumId w:val="37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688"/>
    <w:rsid w:val="00004ECA"/>
    <w:rsid w:val="001B2937"/>
    <w:rsid w:val="001C0996"/>
    <w:rsid w:val="003633A1"/>
    <w:rsid w:val="005218A1"/>
    <w:rsid w:val="00541581"/>
    <w:rsid w:val="006A6688"/>
    <w:rsid w:val="0073178D"/>
    <w:rsid w:val="007E32CE"/>
    <w:rsid w:val="007E4C15"/>
    <w:rsid w:val="00873557"/>
    <w:rsid w:val="00B05379"/>
    <w:rsid w:val="00BC4520"/>
    <w:rsid w:val="00D8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BFC384"/>
  <w15:docId w15:val="{FD19EE5A-9697-4147-8321-06318C9DC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uiPriority w:val="39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link w:val="af0"/>
    <w:rsid w:val="00396EB1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E241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241B6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D623C2"/>
    <w:rPr>
      <w:color w:val="808080"/>
    </w:rPr>
  </w:style>
  <w:style w:type="paragraph" w:styleId="af4">
    <w:name w:val="Document Map"/>
    <w:basedOn w:val="a"/>
    <w:link w:val="af5"/>
    <w:rsid w:val="00991DDB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rsid w:val="00991DDB"/>
    <w:rPr>
      <w:rFonts w:ascii="Tahoma" w:hAnsi="Tahoma" w:cs="Tahoma"/>
      <w:sz w:val="16"/>
      <w:szCs w:val="16"/>
    </w:rPr>
  </w:style>
  <w:style w:type="character" w:styleId="af6">
    <w:name w:val="Emphasis"/>
    <w:basedOn w:val="a0"/>
    <w:uiPriority w:val="20"/>
    <w:qFormat/>
    <w:rsid w:val="001B2937"/>
    <w:rPr>
      <w:i/>
      <w:iCs/>
    </w:rPr>
  </w:style>
  <w:style w:type="paragraph" w:styleId="af7">
    <w:name w:val="List Paragraph"/>
    <w:basedOn w:val="a"/>
    <w:uiPriority w:val="34"/>
    <w:qFormat/>
    <w:rsid w:val="001B2937"/>
    <w:pPr>
      <w:suppressAutoHyphens/>
      <w:ind w:left="720"/>
      <w:contextualSpacing/>
    </w:pPr>
    <w:rPr>
      <w:lang w:eastAsia="zh-CN"/>
    </w:rPr>
  </w:style>
  <w:style w:type="character" w:customStyle="1" w:styleId="af0">
    <w:name w:val="Текст Знак"/>
    <w:basedOn w:val="a0"/>
    <w:link w:val="af"/>
    <w:rsid w:val="001B2937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1791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55</cp:revision>
  <cp:lastPrinted>2010-11-19T11:14:00Z</cp:lastPrinted>
  <dcterms:created xsi:type="dcterms:W3CDTF">2016-12-16T12:43:00Z</dcterms:created>
  <dcterms:modified xsi:type="dcterms:W3CDTF">2024-11-28T12:04:00Z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