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E4" w:rsidRDefault="00DB75E4" w:rsidP="007D2CEA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</w:p>
    <w:p w:rsidR="007D2CEA" w:rsidRPr="00E649DB" w:rsidRDefault="007D2CEA" w:rsidP="007D2CEA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6609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D165D" w:rsidTr="007D2CEA">
        <w:trPr>
          <w:jc w:val="center"/>
        </w:trPr>
        <w:tc>
          <w:tcPr>
            <w:tcW w:w="3988" w:type="dxa"/>
            <w:vAlign w:val="center"/>
          </w:tcPr>
          <w:p w:rsidR="007D2CEA" w:rsidRPr="00662459" w:rsidRDefault="007D2CEA" w:rsidP="007D2CE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7D2CEA" w:rsidRPr="00662459" w:rsidRDefault="007D2CEA" w:rsidP="007D2CE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7D2CEA" w:rsidRPr="00662459" w:rsidRDefault="007D2CEA" w:rsidP="007D2CE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7D2CEA" w:rsidRPr="00662459" w:rsidRDefault="007D2CEA" w:rsidP="007D2CE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7D2CEA" w:rsidRPr="00662459" w:rsidRDefault="007D2CEA" w:rsidP="007D2CE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7D2CEA" w:rsidRPr="00662459" w:rsidRDefault="007D2CEA" w:rsidP="007D2CEA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7D2CEA" w:rsidRPr="00662459" w:rsidRDefault="007D2CEA" w:rsidP="007D2CE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7D2CEA" w:rsidRPr="00662459" w:rsidRDefault="007D2CEA" w:rsidP="007D2CE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7D2CEA" w:rsidRPr="00662459" w:rsidRDefault="007D2CEA" w:rsidP="007D2CE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7D2CEA" w:rsidRPr="00662459" w:rsidRDefault="007D2CEA" w:rsidP="007D2CE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7D2CEA" w:rsidRPr="00662459" w:rsidRDefault="007D2CEA" w:rsidP="007D2CEA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7D2CEA" w:rsidRPr="00E649DB" w:rsidRDefault="007D2CEA" w:rsidP="007D2CEA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2CEA" w:rsidRPr="00E649DB" w:rsidRDefault="007D2CEA" w:rsidP="007D2CEA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2CEA" w:rsidRPr="00E649DB" w:rsidRDefault="007D2CEA" w:rsidP="007D2CEA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7D2CEA" w:rsidRPr="00E649DB" w:rsidRDefault="007D2CEA" w:rsidP="007D2CEA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7D2CEA" w:rsidRPr="00E649DB" w:rsidRDefault="007D2CEA" w:rsidP="007D2CEA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52F5C">
        <w:rPr>
          <w:rFonts w:eastAsiaTheme="minorEastAsia"/>
          <w:color w:val="000000"/>
          <w:sz w:val="26"/>
          <w:szCs w:val="26"/>
        </w:rPr>
        <w:t>09.10.2024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F52F5C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F52F5C">
        <w:rPr>
          <w:rFonts w:eastAsiaTheme="minorEastAsia"/>
          <w:color w:val="000000"/>
          <w:sz w:val="26"/>
          <w:szCs w:val="26"/>
        </w:rPr>
        <w:t>20/29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7D2CEA" w:rsidRPr="00E649DB" w:rsidRDefault="007D2CEA" w:rsidP="007D2CEA">
      <w:pPr>
        <w:ind w:right="-143"/>
        <w:rPr>
          <w:rFonts w:eastAsiaTheme="minorEastAsia"/>
          <w:color w:val="000000"/>
          <w:sz w:val="44"/>
          <w:szCs w:val="44"/>
        </w:rPr>
      </w:pPr>
    </w:p>
    <w:p w:rsidR="007D2CEA" w:rsidRPr="00E649DB" w:rsidRDefault="007D2CEA" w:rsidP="007D2CEA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7D2CEA" w:rsidRPr="00760BEF" w:rsidRDefault="007D2CEA" w:rsidP="007D2CEA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D2CEA" w:rsidRPr="00F144F2" w:rsidRDefault="00FC5D76" w:rsidP="00166DA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4"/>
          <w:b/>
          <w:bCs/>
          <w:color w:val="auto"/>
          <w:sz w:val="26"/>
          <w:szCs w:val="26"/>
        </w:rPr>
        <w:t xml:space="preserve">О внесении изменений </w:t>
      </w:r>
      <w:r w:rsidRPr="00FC5D76">
        <w:rPr>
          <w:b/>
          <w:sz w:val="26"/>
          <w:szCs w:val="26"/>
        </w:rPr>
        <w:t xml:space="preserve">в </w:t>
      </w:r>
      <w:r w:rsidRPr="00FC5D76">
        <w:rPr>
          <w:b/>
          <w:sz w:val="26"/>
        </w:rPr>
        <w:t>административный регламент по предоставлению муниципальной услуги «Принятие решения об организации и проведении либо об отказе в организации и проведении ярмарки», утвержденный постановлением Администрации города Глазова от 02.10.2020 № 20/39</w:t>
      </w:r>
      <w:r w:rsidRPr="007168C5">
        <w:rPr>
          <w:color w:val="FF0000"/>
          <w:sz w:val="26"/>
        </w:rPr>
        <w:t xml:space="preserve"> </w:t>
      </w:r>
    </w:p>
    <w:p w:rsidR="007D2CEA" w:rsidRPr="00760BEF" w:rsidRDefault="007D2CEA" w:rsidP="007D2CEA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D2CEA" w:rsidRPr="001F5B74" w:rsidRDefault="007D2CEA" w:rsidP="007D2CEA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D2CEA" w:rsidRPr="003609FA" w:rsidRDefault="007D2CEA" w:rsidP="007D2CEA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3609FA">
        <w:rPr>
          <w:sz w:val="26"/>
          <w:szCs w:val="26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города Глазова,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7D2CEA" w:rsidRPr="003609FA" w:rsidRDefault="007D2CEA" w:rsidP="007D2CEA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6"/>
          <w:szCs w:val="26"/>
        </w:rPr>
      </w:pPr>
    </w:p>
    <w:p w:rsidR="007D2CEA" w:rsidRPr="003609FA" w:rsidRDefault="007D2CEA" w:rsidP="007D2CEA">
      <w:pPr>
        <w:pStyle w:val="21"/>
        <w:spacing w:after="0" w:line="264" w:lineRule="auto"/>
        <w:rPr>
          <w:b/>
        </w:rPr>
      </w:pPr>
    </w:p>
    <w:p w:rsidR="007D2CEA" w:rsidRDefault="007D2CEA" w:rsidP="007D2CEA">
      <w:pPr>
        <w:pStyle w:val="21"/>
        <w:spacing w:after="0" w:line="264" w:lineRule="auto"/>
        <w:rPr>
          <w:b/>
        </w:rPr>
      </w:pPr>
      <w:r w:rsidRPr="003609FA">
        <w:rPr>
          <w:b/>
        </w:rPr>
        <w:t>П О С Т А Н О В Л Я Ю:</w:t>
      </w:r>
    </w:p>
    <w:p w:rsidR="00F312B7" w:rsidRDefault="00F312B7" w:rsidP="007D2CEA">
      <w:pPr>
        <w:pStyle w:val="21"/>
        <w:spacing w:after="0" w:line="264" w:lineRule="auto"/>
        <w:rPr>
          <w:b/>
        </w:rPr>
      </w:pPr>
    </w:p>
    <w:p w:rsidR="00F312B7" w:rsidRPr="003609FA" w:rsidRDefault="00F312B7" w:rsidP="007D2CEA">
      <w:pPr>
        <w:pStyle w:val="21"/>
        <w:spacing w:after="0" w:line="264" w:lineRule="auto"/>
        <w:rPr>
          <w:b/>
        </w:rPr>
      </w:pPr>
    </w:p>
    <w:p w:rsidR="007168C5" w:rsidRPr="00FE5039" w:rsidRDefault="007168C5" w:rsidP="007168C5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</w:rPr>
        <w:t>1.</w:t>
      </w:r>
      <w:r w:rsidRPr="00FE5039">
        <w:rPr>
          <w:sz w:val="26"/>
          <w:szCs w:val="26"/>
        </w:rPr>
        <w:t xml:space="preserve"> Внести в </w:t>
      </w:r>
      <w:r w:rsidRPr="00FE5039">
        <w:rPr>
          <w:sz w:val="26"/>
        </w:rPr>
        <w:t>административный регламент по предоставлению муниципальной услуги «Принятие решения об организации и проведении либо об отказе в организации и проведении ярмарки», утвержденный постановлением Администрации города Глазова от 02.10.2020 № 20/39 следующие изменения:</w:t>
      </w:r>
    </w:p>
    <w:p w:rsidR="007168C5" w:rsidRPr="00FE5039" w:rsidRDefault="007168C5" w:rsidP="007168C5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</w:rPr>
        <w:t xml:space="preserve">1.1. </w:t>
      </w:r>
      <w:r w:rsidR="00FC5D76" w:rsidRPr="00FE5039">
        <w:rPr>
          <w:sz w:val="26"/>
        </w:rPr>
        <w:t>П</w:t>
      </w:r>
      <w:r w:rsidRPr="00FE5039">
        <w:rPr>
          <w:sz w:val="26"/>
        </w:rPr>
        <w:t>о те</w:t>
      </w:r>
      <w:r w:rsidR="00F779C3">
        <w:rPr>
          <w:sz w:val="26"/>
        </w:rPr>
        <w:t>к</w:t>
      </w:r>
      <w:r w:rsidRPr="00FE5039">
        <w:rPr>
          <w:sz w:val="26"/>
        </w:rPr>
        <w:t>сту административного регламента слова</w:t>
      </w:r>
      <w:r w:rsidR="00FC5D76" w:rsidRPr="00FE5039">
        <w:rPr>
          <w:sz w:val="26"/>
        </w:rPr>
        <w:t xml:space="preserve"> «</w:t>
      </w:r>
      <w:r w:rsidRPr="00FE5039">
        <w:rPr>
          <w:sz w:val="26"/>
        </w:rPr>
        <w:t>муниципальное образование «Город Глазов» в соответствующем падеже заменить словами «Муниципальное образование «Городской округ «Город Глазов» Удмуртской Республики» в соответствующем падеже</w:t>
      </w:r>
      <w:r w:rsidR="00F312B7">
        <w:rPr>
          <w:sz w:val="26"/>
        </w:rPr>
        <w:t>;</w:t>
      </w:r>
    </w:p>
    <w:p w:rsidR="00FC5D76" w:rsidRPr="00FE5039" w:rsidRDefault="007168C5" w:rsidP="007168C5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</w:rPr>
        <w:t>1.</w:t>
      </w:r>
      <w:r w:rsidR="000161C8" w:rsidRPr="00FE5039">
        <w:rPr>
          <w:sz w:val="26"/>
        </w:rPr>
        <w:t>2</w:t>
      </w:r>
      <w:r w:rsidR="00FC5D76" w:rsidRPr="00FE5039">
        <w:rPr>
          <w:sz w:val="26"/>
        </w:rPr>
        <w:t xml:space="preserve">. В части 2 </w:t>
      </w:r>
      <w:r w:rsidR="00FE5039" w:rsidRPr="00FE5039">
        <w:rPr>
          <w:sz w:val="26"/>
        </w:rPr>
        <w:t xml:space="preserve">раздела </w:t>
      </w:r>
      <w:r w:rsidR="00FE5039" w:rsidRPr="00FE5039">
        <w:rPr>
          <w:sz w:val="26"/>
          <w:lang w:val="en-US"/>
        </w:rPr>
        <w:t>I</w:t>
      </w:r>
      <w:r w:rsidR="00FE5039" w:rsidRPr="00FE5039">
        <w:rPr>
          <w:sz w:val="26"/>
        </w:rPr>
        <w:t xml:space="preserve"> </w:t>
      </w:r>
      <w:r w:rsidR="00FC5D76" w:rsidRPr="00FE5039">
        <w:rPr>
          <w:sz w:val="26"/>
        </w:rPr>
        <w:t xml:space="preserve">после слов «Администрации города Глазова» дополнить словами </w:t>
      </w:r>
      <w:r w:rsidR="0091590A">
        <w:rPr>
          <w:sz w:val="26"/>
        </w:rPr>
        <w:t xml:space="preserve"> </w:t>
      </w:r>
      <w:r w:rsidR="00FC5D76" w:rsidRPr="00FE5039">
        <w:rPr>
          <w:sz w:val="26"/>
        </w:rPr>
        <w:t>«</w:t>
      </w:r>
      <w:r w:rsidR="00921224">
        <w:rPr>
          <w:sz w:val="26"/>
        </w:rPr>
        <w:t xml:space="preserve"> </w:t>
      </w:r>
      <w:r w:rsidR="0091590A">
        <w:rPr>
          <w:sz w:val="26"/>
        </w:rPr>
        <w:t>(</w:t>
      </w:r>
      <w:r w:rsidR="00FC5D76" w:rsidRPr="00FE5039">
        <w:rPr>
          <w:sz w:val="26"/>
        </w:rPr>
        <w:t>далее – Управление)</w:t>
      </w:r>
      <w:r w:rsidR="0091590A">
        <w:rPr>
          <w:sz w:val="26"/>
        </w:rPr>
        <w:t xml:space="preserve">» </w:t>
      </w:r>
      <w:r w:rsidR="00F312B7">
        <w:rPr>
          <w:sz w:val="26"/>
        </w:rPr>
        <w:t>;</w:t>
      </w:r>
    </w:p>
    <w:p w:rsidR="007168C5" w:rsidRPr="00FE5039" w:rsidRDefault="00FC5D76" w:rsidP="007168C5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</w:rPr>
        <w:t>1.3. П</w:t>
      </w:r>
      <w:r w:rsidR="007168C5" w:rsidRPr="00FE5039">
        <w:rPr>
          <w:sz w:val="26"/>
        </w:rPr>
        <w:t xml:space="preserve">ункт </w:t>
      </w:r>
      <w:r w:rsidR="000161C8" w:rsidRPr="00FE5039">
        <w:rPr>
          <w:sz w:val="26"/>
        </w:rPr>
        <w:t xml:space="preserve">5.1 части 5 </w:t>
      </w:r>
      <w:r w:rsidR="00FE5039" w:rsidRPr="00FE5039">
        <w:rPr>
          <w:sz w:val="26"/>
        </w:rPr>
        <w:t>раздела</w:t>
      </w:r>
      <w:r w:rsidR="007168C5" w:rsidRPr="00FE5039">
        <w:rPr>
          <w:sz w:val="26"/>
        </w:rPr>
        <w:t xml:space="preserve"> </w:t>
      </w:r>
      <w:r w:rsidR="00FE5039" w:rsidRPr="00FE5039">
        <w:rPr>
          <w:sz w:val="26"/>
          <w:lang w:val="en-US"/>
        </w:rPr>
        <w:t>I</w:t>
      </w:r>
      <w:r w:rsidR="007168C5" w:rsidRPr="00FE5039">
        <w:rPr>
          <w:sz w:val="26"/>
        </w:rPr>
        <w:t xml:space="preserve"> изложить в следующей редакции: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FC5D76">
        <w:rPr>
          <w:sz w:val="26"/>
          <w:szCs w:val="26"/>
        </w:rPr>
        <w:t>Информация о местонахождении, графике работы исполнителя муниципальной услуги: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Местонахождение Управления: Удмуртская Республика, г. Глазов, ул. Динамо, д. 6, каб. 228</w:t>
      </w:r>
      <w:r>
        <w:rPr>
          <w:sz w:val="26"/>
          <w:szCs w:val="26"/>
        </w:rPr>
        <w:t>.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Адрес электронной почты: chupina_nl@glazov.udmr.ru; econom@glazov.udmr.ru</w:t>
      </w:r>
      <w:r>
        <w:rPr>
          <w:sz w:val="26"/>
          <w:szCs w:val="26"/>
        </w:rPr>
        <w:t>.</w:t>
      </w:r>
    </w:p>
    <w:p w:rsidR="00FC5D76" w:rsidRPr="00FC5D76" w:rsidRDefault="00FC5D76" w:rsidP="00FC5D7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  <w:u w:val="single"/>
        </w:rPr>
      </w:pPr>
      <w:r w:rsidRPr="00FC5D76">
        <w:rPr>
          <w:sz w:val="26"/>
          <w:szCs w:val="26"/>
        </w:rPr>
        <w:t xml:space="preserve">Адрес официального портала муниципального образования «Городской округ «Город Глазов «Удмуртской Республики» </w:t>
      </w:r>
      <w:r w:rsidRPr="00FC5D76">
        <w:rPr>
          <w:sz w:val="26"/>
          <w:szCs w:val="26"/>
          <w:lang w:val="en-US"/>
        </w:rPr>
        <w:t>www</w:t>
      </w:r>
      <w:r w:rsidRPr="00FC5D76">
        <w:rPr>
          <w:sz w:val="26"/>
          <w:szCs w:val="26"/>
        </w:rPr>
        <w:t>.portal.glazov-gov.ru</w:t>
      </w:r>
      <w:r>
        <w:rPr>
          <w:sz w:val="26"/>
          <w:szCs w:val="26"/>
        </w:rPr>
        <w:t>.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bCs/>
          <w:sz w:val="26"/>
          <w:szCs w:val="26"/>
        </w:rPr>
      </w:pPr>
      <w:r w:rsidRPr="00FC5D76">
        <w:rPr>
          <w:bCs/>
          <w:sz w:val="26"/>
          <w:szCs w:val="26"/>
        </w:rPr>
        <w:t xml:space="preserve">Контактные телефоны: 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Начальник Управления: тел. 66-117;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Заместитель начальника Управления: тел. 66-116;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Консультации по вопросам предоставления муниципальной услуги: тел. 66-116.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 xml:space="preserve">Понедельник    </w:t>
      </w:r>
      <w:r w:rsidRPr="00FC5D76">
        <w:rPr>
          <w:sz w:val="26"/>
          <w:szCs w:val="26"/>
        </w:rPr>
        <w:tab/>
        <w:t xml:space="preserve">с 08.00 до 17.00 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Вторник</w:t>
      </w:r>
      <w:r w:rsidRPr="00FC5D76">
        <w:rPr>
          <w:sz w:val="26"/>
          <w:szCs w:val="26"/>
        </w:rPr>
        <w:tab/>
      </w:r>
      <w:r w:rsidRPr="00FC5D76">
        <w:rPr>
          <w:sz w:val="26"/>
          <w:szCs w:val="26"/>
        </w:rPr>
        <w:tab/>
        <w:t>с 08.00 до 17.00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Среда</w:t>
      </w:r>
      <w:r w:rsidRPr="00FC5D76">
        <w:rPr>
          <w:sz w:val="26"/>
          <w:szCs w:val="26"/>
        </w:rPr>
        <w:tab/>
        <w:t xml:space="preserve">      </w:t>
      </w:r>
      <w:r w:rsidRPr="00FC5D76">
        <w:rPr>
          <w:sz w:val="26"/>
          <w:szCs w:val="26"/>
        </w:rPr>
        <w:tab/>
      </w:r>
      <w:r w:rsidRPr="00FC5D76">
        <w:rPr>
          <w:sz w:val="26"/>
          <w:szCs w:val="26"/>
        </w:rPr>
        <w:tab/>
        <w:t>с 08.00 до 17.00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Четверг</w:t>
      </w:r>
      <w:r w:rsidRPr="00FC5D76">
        <w:rPr>
          <w:sz w:val="26"/>
          <w:szCs w:val="26"/>
        </w:rPr>
        <w:tab/>
      </w:r>
      <w:r w:rsidRPr="00FC5D76">
        <w:rPr>
          <w:sz w:val="26"/>
          <w:szCs w:val="26"/>
        </w:rPr>
        <w:tab/>
        <w:t>с 8.00 до 17.00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 xml:space="preserve">Пятница      </w:t>
      </w:r>
      <w:r w:rsidRPr="00FC5D76">
        <w:rPr>
          <w:sz w:val="26"/>
          <w:szCs w:val="26"/>
        </w:rPr>
        <w:tab/>
      </w:r>
      <w:r w:rsidRPr="00FC5D76">
        <w:rPr>
          <w:sz w:val="26"/>
          <w:szCs w:val="26"/>
        </w:rPr>
        <w:tab/>
        <w:t>с 08.00 до 17.00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Время для перерыва на отдых и питание специалистов, оказывающих муниципальную услугу, устанавливается с 10.00 до 10.15, с 12.00 до 13.00, с 15.00 до 15.</w:t>
      </w:r>
      <w:r>
        <w:rPr>
          <w:sz w:val="26"/>
          <w:szCs w:val="26"/>
        </w:rPr>
        <w:t>15 часов.»</w:t>
      </w:r>
      <w:r w:rsidR="00F312B7">
        <w:rPr>
          <w:sz w:val="26"/>
          <w:szCs w:val="26"/>
        </w:rPr>
        <w:t>;</w:t>
      </w:r>
    </w:p>
    <w:p w:rsidR="007168C5" w:rsidRPr="00FC5D76" w:rsidRDefault="00FC5D76" w:rsidP="007168C5">
      <w:pPr>
        <w:suppressAutoHyphens/>
        <w:spacing w:line="264" w:lineRule="auto"/>
        <w:ind w:firstLine="708"/>
        <w:jc w:val="both"/>
        <w:rPr>
          <w:sz w:val="26"/>
        </w:rPr>
      </w:pPr>
      <w:r>
        <w:rPr>
          <w:sz w:val="26"/>
        </w:rPr>
        <w:t>1.4</w:t>
      </w:r>
      <w:r w:rsidR="000161C8" w:rsidRPr="00FC5D76">
        <w:rPr>
          <w:sz w:val="26"/>
        </w:rPr>
        <w:t>. пункт 5.2 части 5 Главы 1 изложить в следующей редакции</w:t>
      </w:r>
      <w:r w:rsidRPr="00FC5D76">
        <w:rPr>
          <w:sz w:val="26"/>
        </w:rPr>
        <w:t>:</w:t>
      </w:r>
    </w:p>
    <w:p w:rsidR="00FC5D76" w:rsidRPr="00FC5D76" w:rsidRDefault="00FC5D76" w:rsidP="00FC5D76">
      <w:pPr>
        <w:spacing w:line="264" w:lineRule="auto"/>
        <w:ind w:firstLine="709"/>
        <w:jc w:val="both"/>
        <w:rPr>
          <w:rStyle w:val="a9"/>
          <w:sz w:val="26"/>
          <w:szCs w:val="26"/>
        </w:rPr>
      </w:pPr>
      <w:r w:rsidRPr="00FC5D76">
        <w:rPr>
          <w:sz w:val="26"/>
          <w:szCs w:val="26"/>
        </w:rPr>
        <w:t xml:space="preserve">«Информация о муниципальной услуге размещена в федеральной информационной системе «Единый портал государственных услуг Российской Федерации» - </w:t>
      </w:r>
      <w:hyperlink r:id="rId8" w:history="1">
        <w:r w:rsidRPr="00FC5D76">
          <w:rPr>
            <w:rStyle w:val="a9"/>
            <w:bCs/>
            <w:sz w:val="26"/>
            <w:szCs w:val="26"/>
          </w:rPr>
          <w:t>www.gosuslugi.ru</w:t>
        </w:r>
      </w:hyperlink>
      <w:r w:rsidRPr="00FC5D76">
        <w:rPr>
          <w:b/>
          <w:sz w:val="26"/>
          <w:szCs w:val="26"/>
        </w:rPr>
        <w:t xml:space="preserve"> </w:t>
      </w:r>
      <w:r w:rsidRPr="00FC5D76">
        <w:rPr>
          <w:sz w:val="26"/>
          <w:szCs w:val="26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9" w:history="1">
        <w:r w:rsidRPr="00FC5D76">
          <w:rPr>
            <w:rStyle w:val="a9"/>
            <w:sz w:val="26"/>
            <w:szCs w:val="26"/>
          </w:rPr>
          <w:t>http://uslugi.udmurt.ru</w:t>
        </w:r>
      </w:hyperlink>
      <w:r w:rsidRPr="00FC5D76">
        <w:rPr>
          <w:sz w:val="26"/>
          <w:szCs w:val="26"/>
        </w:rPr>
        <w:t xml:space="preserve">  (далее – РПГУ УР), на официальном сайте в сети  «Интернет» муниципального образования «Городской округ «Город Глазов «Удмуртской Республики» - </w:t>
      </w:r>
      <w:hyperlink r:id="rId10" w:history="1">
        <w:r w:rsidRPr="00FC5D76">
          <w:rPr>
            <w:rStyle w:val="a9"/>
            <w:sz w:val="26"/>
            <w:szCs w:val="26"/>
          </w:rPr>
          <w:t>www.portal.glazov-gov.ru</w:t>
        </w:r>
      </w:hyperlink>
      <w:r w:rsidRPr="00FC5D76">
        <w:rPr>
          <w:rStyle w:val="a9"/>
          <w:sz w:val="26"/>
          <w:szCs w:val="26"/>
        </w:rPr>
        <w:t>,</w:t>
      </w:r>
      <w:r w:rsidRPr="00FC5D76">
        <w:rPr>
          <w:sz w:val="26"/>
          <w:szCs w:val="26"/>
        </w:rPr>
        <w:t xml:space="preserve"> на информационном стенде Управления, на сайте Автономного учреждения Удмуртской Республики «Многофункциональный центр предоставления государственных и муниципальных услуг Удмуртской Республики» (далее - МФЦ) </w:t>
      </w:r>
      <w:r w:rsidRPr="00FC5D76">
        <w:rPr>
          <w:rStyle w:val="a9"/>
          <w:sz w:val="26"/>
          <w:szCs w:val="26"/>
          <w:lang w:val="en-US"/>
        </w:rPr>
        <w:t>www</w:t>
      </w:r>
      <w:r w:rsidRPr="00FC5D76">
        <w:rPr>
          <w:rStyle w:val="a9"/>
          <w:sz w:val="26"/>
          <w:szCs w:val="26"/>
        </w:rPr>
        <w:t>.mfcur.ru»</w:t>
      </w:r>
      <w:r w:rsidR="00F312B7">
        <w:rPr>
          <w:rStyle w:val="a9"/>
          <w:sz w:val="26"/>
          <w:szCs w:val="26"/>
        </w:rPr>
        <w:t>;</w:t>
      </w:r>
    </w:p>
    <w:p w:rsidR="000161C8" w:rsidRPr="00FE5039" w:rsidRDefault="00FC5D76" w:rsidP="007168C5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</w:rPr>
        <w:t>1.5</w:t>
      </w:r>
      <w:r w:rsidR="000161C8" w:rsidRPr="00FE5039">
        <w:rPr>
          <w:sz w:val="26"/>
        </w:rPr>
        <w:t xml:space="preserve">. </w:t>
      </w:r>
      <w:r w:rsidR="005A31BD" w:rsidRPr="00FE5039">
        <w:rPr>
          <w:sz w:val="26"/>
        </w:rPr>
        <w:t>А</w:t>
      </w:r>
      <w:r w:rsidR="000161C8" w:rsidRPr="00FE5039">
        <w:rPr>
          <w:sz w:val="26"/>
        </w:rPr>
        <w:t xml:space="preserve">бзац </w:t>
      </w:r>
      <w:r w:rsidR="005A31BD" w:rsidRPr="00FE5039">
        <w:rPr>
          <w:sz w:val="26"/>
        </w:rPr>
        <w:t xml:space="preserve">2 </w:t>
      </w:r>
      <w:r w:rsidR="00D51AFB">
        <w:rPr>
          <w:sz w:val="26"/>
        </w:rPr>
        <w:t>подп</w:t>
      </w:r>
      <w:r w:rsidR="000161C8" w:rsidRPr="00FE5039">
        <w:rPr>
          <w:sz w:val="26"/>
        </w:rPr>
        <w:t>ункт</w:t>
      </w:r>
      <w:r w:rsidR="005A31BD" w:rsidRPr="00FE5039">
        <w:rPr>
          <w:sz w:val="26"/>
        </w:rPr>
        <w:t>а</w:t>
      </w:r>
      <w:r w:rsidR="000161C8" w:rsidRPr="00FE5039">
        <w:rPr>
          <w:sz w:val="26"/>
        </w:rPr>
        <w:t xml:space="preserve"> </w:t>
      </w:r>
      <w:r w:rsidR="005A31BD" w:rsidRPr="00FE5039">
        <w:rPr>
          <w:sz w:val="26"/>
        </w:rPr>
        <w:t xml:space="preserve">6.2.2. </w:t>
      </w:r>
      <w:r w:rsidR="00D51AFB">
        <w:rPr>
          <w:sz w:val="26"/>
        </w:rPr>
        <w:t xml:space="preserve">пункта 6.2 </w:t>
      </w:r>
      <w:r w:rsidR="000161C8" w:rsidRPr="00FE5039">
        <w:rPr>
          <w:sz w:val="26"/>
        </w:rPr>
        <w:t xml:space="preserve">части 6 </w:t>
      </w:r>
      <w:r w:rsidR="00FE5039" w:rsidRPr="00FE5039">
        <w:rPr>
          <w:sz w:val="26"/>
        </w:rPr>
        <w:t>раздела</w:t>
      </w:r>
      <w:r w:rsidR="000161C8" w:rsidRPr="00FE5039">
        <w:rPr>
          <w:sz w:val="26"/>
        </w:rPr>
        <w:t xml:space="preserve"> </w:t>
      </w:r>
      <w:r w:rsidR="00FE5039" w:rsidRPr="00FE5039">
        <w:rPr>
          <w:sz w:val="26"/>
          <w:lang w:val="en-US"/>
        </w:rPr>
        <w:t>II</w:t>
      </w:r>
      <w:r w:rsidR="000161C8" w:rsidRPr="00FE5039">
        <w:rPr>
          <w:sz w:val="26"/>
        </w:rPr>
        <w:t xml:space="preserve"> изложить в следующей редакции:</w:t>
      </w:r>
    </w:p>
    <w:p w:rsidR="000161C8" w:rsidRPr="00FE5039" w:rsidRDefault="005A31BD" w:rsidP="007168C5">
      <w:pPr>
        <w:suppressAutoHyphens/>
        <w:spacing w:line="264" w:lineRule="auto"/>
        <w:ind w:firstLine="708"/>
        <w:jc w:val="both"/>
        <w:rPr>
          <w:sz w:val="26"/>
          <w:szCs w:val="26"/>
        </w:rPr>
      </w:pPr>
      <w:r w:rsidRPr="00FE5039">
        <w:rPr>
          <w:sz w:val="26"/>
          <w:szCs w:val="26"/>
        </w:rPr>
        <w:t>«В случае отсутствия у Заявителя ярмарочной площадки в Заявлении необходимо указать пункт Перечня ярмарочных площадок на территории города Глазова, утвержденного постановлением Администрации города Глазова»</w:t>
      </w:r>
      <w:r w:rsidR="00F312B7">
        <w:rPr>
          <w:sz w:val="26"/>
          <w:szCs w:val="26"/>
        </w:rPr>
        <w:t>;</w:t>
      </w:r>
    </w:p>
    <w:p w:rsidR="000161C8" w:rsidRPr="00FE5039" w:rsidRDefault="005A31BD" w:rsidP="007168C5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</w:rPr>
        <w:t xml:space="preserve">1.6. Пункт 9.5. части 9 </w:t>
      </w:r>
      <w:r w:rsidR="00FE5039" w:rsidRPr="00FE5039">
        <w:rPr>
          <w:sz w:val="26"/>
        </w:rPr>
        <w:t xml:space="preserve">раздела </w:t>
      </w:r>
      <w:r w:rsidR="00FE5039" w:rsidRPr="00FE5039">
        <w:rPr>
          <w:sz w:val="26"/>
          <w:lang w:val="en-US"/>
        </w:rPr>
        <w:t>II</w:t>
      </w:r>
      <w:r w:rsidRPr="00FE5039">
        <w:rPr>
          <w:sz w:val="26"/>
        </w:rPr>
        <w:t xml:space="preserve"> изложить в следующей редакции:</w:t>
      </w:r>
    </w:p>
    <w:p w:rsidR="005A31BD" w:rsidRPr="00FE5039" w:rsidRDefault="005A31BD" w:rsidP="007168C5">
      <w:pPr>
        <w:suppressAutoHyphens/>
        <w:spacing w:line="264" w:lineRule="auto"/>
        <w:ind w:firstLine="708"/>
        <w:jc w:val="both"/>
        <w:rPr>
          <w:sz w:val="26"/>
          <w:szCs w:val="26"/>
        </w:rPr>
      </w:pPr>
      <w:r w:rsidRPr="00FE5039">
        <w:rPr>
          <w:sz w:val="26"/>
          <w:szCs w:val="26"/>
        </w:rPr>
        <w:t>«Определение Заявителем, не имеющим ярмарочной площадки для проведения ярмарки, земельного участка (объекта недвижимости), не включенного в Перечень ярмарочных площадок, утвержденный постановлением Администрации города Глазова»</w:t>
      </w:r>
      <w:r w:rsidR="00F312B7">
        <w:rPr>
          <w:sz w:val="26"/>
          <w:szCs w:val="26"/>
        </w:rPr>
        <w:t>;</w:t>
      </w:r>
    </w:p>
    <w:p w:rsidR="005A31BD" w:rsidRPr="00FE5039" w:rsidRDefault="005A31BD" w:rsidP="007168C5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  <w:szCs w:val="26"/>
        </w:rPr>
        <w:lastRenderedPageBreak/>
        <w:t xml:space="preserve">1.7. Часть 15 </w:t>
      </w:r>
      <w:r w:rsidR="00FE5039" w:rsidRPr="00FE5039">
        <w:rPr>
          <w:sz w:val="26"/>
          <w:szCs w:val="26"/>
        </w:rPr>
        <w:t xml:space="preserve">раздела </w:t>
      </w:r>
      <w:r w:rsidR="00FE5039" w:rsidRPr="00FE5039">
        <w:rPr>
          <w:sz w:val="26"/>
          <w:szCs w:val="26"/>
          <w:lang w:val="en-US"/>
        </w:rPr>
        <w:t>II</w:t>
      </w:r>
      <w:r w:rsidRPr="00FE5039">
        <w:rPr>
          <w:sz w:val="26"/>
          <w:szCs w:val="26"/>
        </w:rPr>
        <w:t xml:space="preserve"> </w:t>
      </w:r>
      <w:r w:rsidRPr="00FE5039">
        <w:rPr>
          <w:sz w:val="26"/>
        </w:rPr>
        <w:t>изложить в следующей редакции:</w:t>
      </w:r>
    </w:p>
    <w:p w:rsidR="005A31BD" w:rsidRPr="00FE5039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FE5039">
        <w:rPr>
          <w:sz w:val="26"/>
          <w:szCs w:val="26"/>
        </w:rPr>
        <w:t>«15.1. Муниципальная услуга предоставляется в МФЦ.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>Местонахождение: Удмуртская Республика, г. Глазов, ул. Карла Маркса, д.43.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График работы: 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- понедельник с 8:30 до17:30; 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- вторник с 8:30 до 17:30; 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- среда с 10:00 до 20:00; 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- четверг с 8:30 до 17:30; 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- пятница с 8:00 до 17:00; 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- суббота 9:00–13:00; 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>- воскресенье – выходной.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Справочные телефоны: +7 34141 7-64-50; +7 34141 7-64-47; +7 (34141) 7-64-49. Адрес сайта МФЦ в информационно-телекоммуникационной сети «Интернет»: </w:t>
      </w:r>
      <w:r w:rsidRPr="005A31BD">
        <w:rPr>
          <w:rStyle w:val="a9"/>
          <w:sz w:val="26"/>
          <w:szCs w:val="26"/>
          <w:lang w:val="en-US"/>
        </w:rPr>
        <w:t>www</w:t>
      </w:r>
      <w:r w:rsidRPr="005A31BD">
        <w:rPr>
          <w:rStyle w:val="a9"/>
          <w:sz w:val="26"/>
          <w:szCs w:val="26"/>
        </w:rPr>
        <w:t>.mfcur.ru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Адрес электронной почты МФЦ: </w:t>
      </w:r>
      <w:hyperlink r:id="rId11" w:history="1">
        <w:r w:rsidRPr="005A31BD">
          <w:rPr>
            <w:rStyle w:val="a9"/>
            <w:sz w:val="26"/>
            <w:szCs w:val="26"/>
          </w:rPr>
          <w:t>mfc.glazov.ur@gmail.com</w:t>
        </w:r>
      </w:hyperlink>
      <w:r w:rsidRPr="005A31BD">
        <w:rPr>
          <w:sz w:val="26"/>
          <w:szCs w:val="26"/>
        </w:rPr>
        <w:t>.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color w:val="FF0000"/>
          <w:sz w:val="26"/>
          <w:szCs w:val="26"/>
        </w:rPr>
      </w:pPr>
      <w:r w:rsidRPr="005A31BD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5A31BD">
        <w:rPr>
          <w:sz w:val="26"/>
          <w:szCs w:val="26"/>
        </w:rPr>
        <w:t>.2. Предоставление муниципальной услуги в МФЦ осуществляется в соответствии с Федеральным законом Российской Федерации от 27.07.2010 г № 210 - ФЗ «Об организации предоставления государственных и муниципальных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>При обращении в МФЦ Заявитель представляет документы согласно пункт</w:t>
      </w:r>
      <w:r>
        <w:rPr>
          <w:sz w:val="26"/>
          <w:szCs w:val="26"/>
        </w:rPr>
        <w:t xml:space="preserve">у 6 раздела </w:t>
      </w:r>
      <w:r>
        <w:rPr>
          <w:sz w:val="26"/>
          <w:szCs w:val="26"/>
          <w:lang w:val="en-US"/>
        </w:rPr>
        <w:t>II</w:t>
      </w:r>
      <w:r w:rsidRPr="005A31BD">
        <w:rPr>
          <w:sz w:val="26"/>
          <w:szCs w:val="26"/>
        </w:rPr>
        <w:t xml:space="preserve"> настоящего Регламента.</w:t>
      </w:r>
    </w:p>
    <w:p w:rsidR="005A31BD" w:rsidRPr="005A31BD" w:rsidRDefault="005A31BD" w:rsidP="005A31BD">
      <w:pPr>
        <w:spacing w:line="264" w:lineRule="auto"/>
        <w:ind w:firstLine="709"/>
        <w:jc w:val="both"/>
        <w:rPr>
          <w:color w:val="FF0000"/>
          <w:sz w:val="26"/>
          <w:szCs w:val="26"/>
        </w:rPr>
      </w:pPr>
      <w:r w:rsidRPr="005A31BD">
        <w:rPr>
          <w:sz w:val="26"/>
          <w:szCs w:val="26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МФЦ, в т.ч. на интернет - странице МФЦ: </w:t>
      </w:r>
      <w:r w:rsidRPr="005A31BD">
        <w:rPr>
          <w:rStyle w:val="a9"/>
          <w:sz w:val="26"/>
          <w:szCs w:val="26"/>
          <w:lang w:val="en-US"/>
        </w:rPr>
        <w:t>www</w:t>
      </w:r>
      <w:r w:rsidRPr="005A31BD">
        <w:rPr>
          <w:rStyle w:val="a9"/>
          <w:sz w:val="26"/>
          <w:szCs w:val="26"/>
        </w:rPr>
        <w:t>.mfcur.ru</w:t>
      </w:r>
    </w:p>
    <w:p w:rsidR="005A31BD" w:rsidRPr="005A31BD" w:rsidRDefault="005A31BD" w:rsidP="005A31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15.3.</w:t>
      </w:r>
      <w:r w:rsidRPr="005A31BD">
        <w:rPr>
          <w:sz w:val="26"/>
          <w:szCs w:val="26"/>
        </w:rPr>
        <w:t xml:space="preserve"> В электронной форме муниципальная услуга предоставляется с использованием:</w:t>
      </w:r>
    </w:p>
    <w:p w:rsidR="005A31BD" w:rsidRPr="005A31BD" w:rsidRDefault="005A31BD" w:rsidP="005A31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осуществляется на основе логина (СНИЛС) и пароля, вводимых Заявителем при входе в вышеуказанные информационные системы; </w:t>
      </w:r>
    </w:p>
    <w:p w:rsidR="005A31BD" w:rsidRPr="005A31BD" w:rsidRDefault="005A31BD" w:rsidP="005A31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 xml:space="preserve">2) электронной почты Управления: </w:t>
      </w:r>
      <w:hyperlink r:id="rId12" w:history="1">
        <w:r w:rsidRPr="005A31BD">
          <w:rPr>
            <w:rStyle w:val="a9"/>
            <w:sz w:val="26"/>
            <w:szCs w:val="26"/>
          </w:rPr>
          <w:t>chupina_nl@glazov.udmr.ru</w:t>
        </w:r>
      </w:hyperlink>
      <w:r w:rsidRPr="005A31BD">
        <w:rPr>
          <w:sz w:val="26"/>
          <w:szCs w:val="26"/>
        </w:rPr>
        <w:t>, econom@glazov.udmr.ru или официального портала муниципального образования «Городской округ «Город Глазов «Удмуртской Республики»</w:t>
      </w:r>
      <w:r w:rsidRPr="005A31BD">
        <w:rPr>
          <w:rStyle w:val="a9"/>
          <w:sz w:val="26"/>
          <w:szCs w:val="26"/>
        </w:rPr>
        <w:t xml:space="preserve"> (</w:t>
      </w:r>
      <w:r w:rsidRPr="005A31BD">
        <w:rPr>
          <w:rStyle w:val="a9"/>
          <w:sz w:val="26"/>
          <w:szCs w:val="26"/>
          <w:lang w:val="en-US"/>
        </w:rPr>
        <w:t>www</w:t>
      </w:r>
      <w:r w:rsidRPr="005A31BD">
        <w:rPr>
          <w:rStyle w:val="a9"/>
          <w:sz w:val="26"/>
          <w:szCs w:val="26"/>
        </w:rPr>
        <w:t>.portal.glazov-gov.ru).</w:t>
      </w:r>
    </w:p>
    <w:p w:rsidR="005A31BD" w:rsidRPr="005A31BD" w:rsidRDefault="00FE5039" w:rsidP="005A31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15.4.</w:t>
      </w:r>
      <w:r w:rsidR="005A31BD" w:rsidRPr="005A31BD">
        <w:rPr>
          <w:sz w:val="26"/>
          <w:szCs w:val="26"/>
        </w:rPr>
        <w:t xml:space="preserve"> При предоставлении муниципальной услуги в электронной форме для Заявителей обеспечены следующие возможности:</w:t>
      </w:r>
    </w:p>
    <w:p w:rsidR="005A31BD" w:rsidRPr="005A31BD" w:rsidRDefault="005A31BD" w:rsidP="005A31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>1) самостоятельного доступа Заявителя к получению муниципальной услуги (не обращаясь в Управление);</w:t>
      </w:r>
    </w:p>
    <w:p w:rsidR="005A31BD" w:rsidRPr="005A31BD" w:rsidRDefault="005A31BD" w:rsidP="005A31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lastRenderedPageBreak/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5A31BD" w:rsidRPr="005A31BD" w:rsidRDefault="005A31BD" w:rsidP="005A31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>3) сохранения и внесения в электронном виде изменений в ранее созданные Заявления;</w:t>
      </w:r>
    </w:p>
    <w:p w:rsidR="005A31BD" w:rsidRPr="005A31BD" w:rsidRDefault="005A31BD" w:rsidP="005A31BD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6"/>
          <w:szCs w:val="26"/>
        </w:rPr>
      </w:pPr>
      <w:r w:rsidRPr="005A31BD">
        <w:rPr>
          <w:sz w:val="26"/>
          <w:szCs w:val="26"/>
        </w:rPr>
        <w:t>4) доступа в электронном виде к сведениям о муниципальной услуге;</w:t>
      </w:r>
    </w:p>
    <w:p w:rsidR="005A31BD" w:rsidRPr="005A31BD" w:rsidRDefault="005A31BD" w:rsidP="005A31BD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5A31BD">
        <w:rPr>
          <w:sz w:val="26"/>
          <w:szCs w:val="26"/>
        </w:rPr>
        <w:t>5) получения в электронном виде сведений о ходе выполнения запроса о предоставлении муниципальной услуги.</w:t>
      </w:r>
    </w:p>
    <w:p w:rsidR="005A31BD" w:rsidRPr="00FE5039" w:rsidRDefault="00FE5039" w:rsidP="005A31BD">
      <w:pPr>
        <w:suppressAutoHyphens/>
        <w:spacing w:line="264" w:lineRule="auto"/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15.5.</w:t>
      </w:r>
      <w:r w:rsidR="005A31BD" w:rsidRPr="005A31BD">
        <w:rPr>
          <w:sz w:val="26"/>
          <w:szCs w:val="26"/>
        </w:rPr>
        <w:t xml:space="preserve"> В электронной форме Заявление направляется в виде электронного документа с приложением документов, указанных в </w:t>
      </w:r>
      <w:r w:rsidRPr="005A31BD">
        <w:rPr>
          <w:sz w:val="26"/>
          <w:szCs w:val="26"/>
        </w:rPr>
        <w:t>пункт</w:t>
      </w:r>
      <w:r>
        <w:rPr>
          <w:sz w:val="26"/>
          <w:szCs w:val="26"/>
        </w:rPr>
        <w:t xml:space="preserve">е 6 раздела </w:t>
      </w:r>
      <w:r>
        <w:rPr>
          <w:sz w:val="26"/>
          <w:szCs w:val="26"/>
          <w:lang w:val="en-US"/>
        </w:rPr>
        <w:t>II</w:t>
      </w:r>
      <w:r w:rsidRPr="005A31BD">
        <w:rPr>
          <w:sz w:val="26"/>
          <w:szCs w:val="26"/>
        </w:rPr>
        <w:t xml:space="preserve"> </w:t>
      </w:r>
      <w:r w:rsidR="005A31BD" w:rsidRPr="005A31BD">
        <w:rPr>
          <w:sz w:val="26"/>
          <w:szCs w:val="26"/>
        </w:rPr>
        <w:t xml:space="preserve">настоящего Регламента, с использованием информационно-телекоммуникационных технологий, перечисленных в пункте </w:t>
      </w:r>
      <w:r>
        <w:rPr>
          <w:sz w:val="26"/>
          <w:szCs w:val="26"/>
        </w:rPr>
        <w:t>15.3.</w:t>
      </w:r>
      <w:r w:rsidR="005A31BD" w:rsidRPr="005A31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</w:t>
      </w:r>
      <w:r w:rsidRPr="00FE5039">
        <w:rPr>
          <w:sz w:val="26"/>
          <w:szCs w:val="26"/>
        </w:rPr>
        <w:t xml:space="preserve"> </w:t>
      </w:r>
      <w:r w:rsidR="005A31BD" w:rsidRPr="005A31BD">
        <w:rPr>
          <w:sz w:val="26"/>
          <w:szCs w:val="26"/>
        </w:rPr>
        <w:t>настоящего Регламента</w:t>
      </w:r>
      <w:r>
        <w:rPr>
          <w:sz w:val="26"/>
          <w:szCs w:val="26"/>
        </w:rPr>
        <w:t>»</w:t>
      </w:r>
      <w:r w:rsidR="00F312B7">
        <w:rPr>
          <w:sz w:val="26"/>
          <w:szCs w:val="26"/>
        </w:rPr>
        <w:t>;</w:t>
      </w:r>
    </w:p>
    <w:p w:rsidR="007168C5" w:rsidRDefault="00FE5039" w:rsidP="007168C5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</w:rPr>
        <w:t>1.8</w:t>
      </w:r>
      <w:r w:rsidR="007168C5" w:rsidRPr="00FE5039">
        <w:rPr>
          <w:sz w:val="26"/>
        </w:rPr>
        <w:t xml:space="preserve">. Раздел </w:t>
      </w:r>
      <w:r w:rsidR="007168C5" w:rsidRPr="00FE5039">
        <w:rPr>
          <w:sz w:val="26"/>
          <w:lang w:val="en-US"/>
        </w:rPr>
        <w:t>V</w:t>
      </w:r>
      <w:r w:rsidRPr="00FE5039">
        <w:rPr>
          <w:sz w:val="26"/>
        </w:rPr>
        <w:t xml:space="preserve"> </w:t>
      </w:r>
      <w:r w:rsidR="007168C5" w:rsidRPr="00FE5039">
        <w:rPr>
          <w:sz w:val="26"/>
        </w:rPr>
        <w:t>изложить в следующей редакции:</w:t>
      </w:r>
    </w:p>
    <w:p w:rsidR="00A8601B" w:rsidRDefault="00A8601B" w:rsidP="00A8601B">
      <w:pPr>
        <w:suppressAutoHyphens/>
        <w:spacing w:line="264" w:lineRule="auto"/>
        <w:ind w:firstLine="708"/>
        <w:jc w:val="center"/>
        <w:rPr>
          <w:b/>
          <w:sz w:val="26"/>
        </w:rPr>
      </w:pPr>
      <w:r>
        <w:rPr>
          <w:sz w:val="26"/>
        </w:rPr>
        <w:t>«</w:t>
      </w:r>
      <w:r w:rsidRPr="00A8601B">
        <w:rPr>
          <w:b/>
          <w:sz w:val="26"/>
        </w:rPr>
        <w:t xml:space="preserve">Раздел </w:t>
      </w:r>
      <w:r w:rsidRPr="00A8601B">
        <w:rPr>
          <w:b/>
          <w:sz w:val="26"/>
          <w:lang w:val="en-US"/>
        </w:rPr>
        <w:t>V</w:t>
      </w:r>
      <w:r>
        <w:rPr>
          <w:b/>
          <w:sz w:val="26"/>
        </w:rPr>
        <w:t>.</w:t>
      </w:r>
      <w:r w:rsidRPr="00A8601B">
        <w:rPr>
          <w:b/>
          <w:sz w:val="26"/>
        </w:rPr>
        <w:t xml:space="preserve"> Досудебный (внесудебный) порядок обжалования решений и действий органа, предоставляющего муниципальную услугу, многофункционального центра предоставления государственных и муниц</w:t>
      </w:r>
      <w:r>
        <w:rPr>
          <w:b/>
          <w:sz w:val="26"/>
        </w:rPr>
        <w:t>и</w:t>
      </w:r>
      <w:r w:rsidRPr="00A8601B">
        <w:rPr>
          <w:b/>
          <w:sz w:val="26"/>
        </w:rPr>
        <w:t>пальных услуг</w:t>
      </w:r>
    </w:p>
    <w:p w:rsidR="00A8601B" w:rsidRPr="00A8601B" w:rsidRDefault="00A8601B" w:rsidP="00A8601B">
      <w:pPr>
        <w:suppressAutoHyphens/>
        <w:spacing w:line="264" w:lineRule="auto"/>
        <w:ind w:firstLine="708"/>
        <w:jc w:val="center"/>
        <w:rPr>
          <w:b/>
          <w:sz w:val="26"/>
        </w:rPr>
      </w:pP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2.1. Заявитель может обратиться с жалобой, в том числе в следующих случаях: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1) нарушение срока регистрации Заявления Заявителя о предоставлении муниципальной услуги;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2) нарушение срока предоставления муниципальной услуги;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2.2. Жалоба на решения и действия (бездействие) Управления, его должностных лиц и муниципальных служащих подается в Управление. Жалоба на решения и действия (бездействие) руководителя Управления подается в Администрацию города Глазова. 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Жалоба на решения и действия (бездействие) работника МФЦ подается руководителю этого МФЦ. 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Жалоба может быть направлена по почте, через МФЦ, по электронной почте, через ЕПГУ или РПГУ УР, а также может быть принята при личном приеме.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2.3. Жалоба должна содержать: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1) наименование Управления, МФЦ, фамилию, имя, отчество (последнее - при наличии)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lastRenderedPageBreak/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2.5. По результатам рассмотрения жалобы принимается одно из следующих решений: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2) в удовлетворении жалобы отказывается.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2.6. По результатам рассмотрения жалобы: 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1)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2) в случае признания жалобы подлежащей удовлетворению в ответе Заявителю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FE5039" w:rsidRPr="00FE5039" w:rsidRDefault="00FE5039" w:rsidP="00FE5039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3)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E5039" w:rsidRPr="00FE5039" w:rsidRDefault="00FE5039" w:rsidP="00FE5039">
      <w:pPr>
        <w:spacing w:line="264" w:lineRule="auto"/>
        <w:ind w:firstLine="708"/>
        <w:jc w:val="both"/>
        <w:rPr>
          <w:sz w:val="26"/>
          <w:szCs w:val="26"/>
        </w:rPr>
      </w:pPr>
      <w:r w:rsidRPr="00FE5039">
        <w:rPr>
          <w:kern w:val="26"/>
          <w:sz w:val="26"/>
          <w:szCs w:val="26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FE5039">
        <w:rPr>
          <w:bCs/>
          <w:iCs/>
          <w:sz w:val="26"/>
          <w:szCs w:val="26"/>
        </w:rPr>
        <w:t>».</w:t>
      </w:r>
    </w:p>
    <w:p w:rsidR="007D2CEA" w:rsidRPr="003609FA" w:rsidRDefault="00FE5039" w:rsidP="007D2CEA">
      <w:pPr>
        <w:spacing w:line="264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2</w:t>
      </w:r>
      <w:r w:rsidR="007D2CEA" w:rsidRPr="003609FA">
        <w:rPr>
          <w:sz w:val="26"/>
          <w:szCs w:val="26"/>
          <w:shd w:val="clear" w:color="auto" w:fill="FFFFFF"/>
        </w:rPr>
        <w:t xml:space="preserve">. </w:t>
      </w:r>
      <w:r w:rsidR="007D2CEA" w:rsidRPr="003609FA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7D2CEA" w:rsidRPr="003609FA" w:rsidRDefault="00FE5039" w:rsidP="007D2CEA">
      <w:pPr>
        <w:spacing w:line="264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7D2CEA">
        <w:rPr>
          <w:sz w:val="26"/>
        </w:rPr>
        <w:t xml:space="preserve">. Контроль за исполнением </w:t>
      </w:r>
      <w:r w:rsidR="007D2CEA" w:rsidRPr="003609FA">
        <w:rPr>
          <w:sz w:val="26"/>
        </w:rPr>
        <w:t>настоящего постановления оставляю за собой.</w:t>
      </w:r>
    </w:p>
    <w:p w:rsidR="007D2CEA" w:rsidRPr="001F5B74" w:rsidRDefault="007D2CEA" w:rsidP="007D2CEA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D2CEA" w:rsidRPr="001F5B74" w:rsidRDefault="007D2CEA" w:rsidP="007D2CEA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D2CEA" w:rsidRPr="001F5B74" w:rsidRDefault="007D2CEA" w:rsidP="007D2CEA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D165D" w:rsidTr="00F52F5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7D2CEA" w:rsidRPr="00E649DB" w:rsidRDefault="007D2CEA" w:rsidP="007D2CEA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4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D2CEA" w:rsidRPr="00E649DB" w:rsidRDefault="007D2CEA" w:rsidP="007D2CEA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7D2CEA" w:rsidRPr="00760BEF" w:rsidRDefault="007D2CEA" w:rsidP="007D2CEA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7D2CEA" w:rsidRPr="00760BEF" w:rsidSect="007635E1">
      <w:headerReference w:type="even" r:id="rId13"/>
      <w:footerReference w:type="default" r:id="rId14"/>
      <w:footerReference w:type="first" r:id="rId15"/>
      <w:pgSz w:w="11906" w:h="16838"/>
      <w:pgMar w:top="567" w:right="849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F9" w:rsidRDefault="00372DF9">
      <w:r>
        <w:separator/>
      </w:r>
    </w:p>
  </w:endnote>
  <w:endnote w:type="continuationSeparator" w:id="0">
    <w:p w:rsidR="00372DF9" w:rsidRDefault="0037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686016"/>
      <w:docPartObj>
        <w:docPartGallery w:val="Page Numbers (Bottom of Page)"/>
        <w:docPartUnique/>
      </w:docPartObj>
    </w:sdtPr>
    <w:sdtEndPr/>
    <w:sdtContent>
      <w:p w:rsidR="00FC5D76" w:rsidRDefault="00FC5D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5C">
          <w:rPr>
            <w:noProof/>
          </w:rPr>
          <w:t>6</w:t>
        </w:r>
        <w:r>
          <w:fldChar w:fldCharType="end"/>
        </w:r>
      </w:p>
    </w:sdtContent>
  </w:sdt>
  <w:p w:rsidR="00FC5D76" w:rsidRDefault="00FC5D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6734423"/>
      <w:docPartObj>
        <w:docPartGallery w:val="Page Numbers (Bottom of Page)"/>
        <w:docPartUnique/>
      </w:docPartObj>
    </w:sdtPr>
    <w:sdtEndPr/>
    <w:sdtContent>
      <w:p w:rsidR="00FC5D76" w:rsidRDefault="00FC5D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F5C">
          <w:rPr>
            <w:noProof/>
          </w:rPr>
          <w:t>1</w:t>
        </w:r>
        <w:r>
          <w:fldChar w:fldCharType="end"/>
        </w:r>
      </w:p>
    </w:sdtContent>
  </w:sdt>
  <w:p w:rsidR="00FC5D76" w:rsidRDefault="00FC5D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F9" w:rsidRDefault="00372DF9">
      <w:r>
        <w:separator/>
      </w:r>
    </w:p>
  </w:footnote>
  <w:footnote w:type="continuationSeparator" w:id="0">
    <w:p w:rsidR="00372DF9" w:rsidRDefault="0037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76" w:rsidRDefault="00FC5D76" w:rsidP="007D2C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D76" w:rsidRDefault="00FC5D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792D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AB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01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AE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E2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00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83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45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0C84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34A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C05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CE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80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48E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4E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4C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80F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F580D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A0C72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F1CB3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6C75A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028E3C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16625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282F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0907C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000B4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AB851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CE4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A6A0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6EF8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8C81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A466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504F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A417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12B2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551270E"/>
    <w:multiLevelType w:val="hybridMultilevel"/>
    <w:tmpl w:val="7390D6CA"/>
    <w:lvl w:ilvl="0" w:tplc="9C0E4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317E18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3A296AA" w:tentative="1">
      <w:start w:val="1"/>
      <w:numFmt w:val="lowerLetter"/>
      <w:lvlText w:val="%2."/>
      <w:lvlJc w:val="left"/>
      <w:pPr>
        <w:ind w:left="1440" w:hanging="360"/>
      </w:pPr>
    </w:lvl>
    <w:lvl w:ilvl="2" w:tplc="6AEEB35E" w:tentative="1">
      <w:start w:val="1"/>
      <w:numFmt w:val="lowerRoman"/>
      <w:lvlText w:val="%3."/>
      <w:lvlJc w:val="right"/>
      <w:pPr>
        <w:ind w:left="2160" w:hanging="180"/>
      </w:pPr>
    </w:lvl>
    <w:lvl w:ilvl="3" w:tplc="CB48079C" w:tentative="1">
      <w:start w:val="1"/>
      <w:numFmt w:val="decimal"/>
      <w:lvlText w:val="%4."/>
      <w:lvlJc w:val="left"/>
      <w:pPr>
        <w:ind w:left="2880" w:hanging="360"/>
      </w:pPr>
    </w:lvl>
    <w:lvl w:ilvl="4" w:tplc="41DADA3E" w:tentative="1">
      <w:start w:val="1"/>
      <w:numFmt w:val="lowerLetter"/>
      <w:lvlText w:val="%5."/>
      <w:lvlJc w:val="left"/>
      <w:pPr>
        <w:ind w:left="3600" w:hanging="360"/>
      </w:pPr>
    </w:lvl>
    <w:lvl w:ilvl="5" w:tplc="FE022336" w:tentative="1">
      <w:start w:val="1"/>
      <w:numFmt w:val="lowerRoman"/>
      <w:lvlText w:val="%6."/>
      <w:lvlJc w:val="right"/>
      <w:pPr>
        <w:ind w:left="4320" w:hanging="180"/>
      </w:pPr>
    </w:lvl>
    <w:lvl w:ilvl="6" w:tplc="30F0C9AC" w:tentative="1">
      <w:start w:val="1"/>
      <w:numFmt w:val="decimal"/>
      <w:lvlText w:val="%7."/>
      <w:lvlJc w:val="left"/>
      <w:pPr>
        <w:ind w:left="5040" w:hanging="360"/>
      </w:pPr>
    </w:lvl>
    <w:lvl w:ilvl="7" w:tplc="4CD616E8" w:tentative="1">
      <w:start w:val="1"/>
      <w:numFmt w:val="lowerLetter"/>
      <w:lvlText w:val="%8."/>
      <w:lvlJc w:val="left"/>
      <w:pPr>
        <w:ind w:left="5760" w:hanging="360"/>
      </w:pPr>
    </w:lvl>
    <w:lvl w:ilvl="8" w:tplc="3F841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FCE8F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E8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6C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09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06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6A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AA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C5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CC1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8E90B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326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F2A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C9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28E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AE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8A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21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6A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A394D"/>
    <w:multiLevelType w:val="hybridMultilevel"/>
    <w:tmpl w:val="1BEC6BFA"/>
    <w:lvl w:ilvl="0" w:tplc="D72A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BA27C14"/>
    <w:multiLevelType w:val="hybridMultilevel"/>
    <w:tmpl w:val="B3E02BBE"/>
    <w:lvl w:ilvl="0" w:tplc="76AE5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89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65A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E8F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203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E4A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F2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ECC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78D5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 w15:restartNumberingAfterBreak="0">
    <w:nsid w:val="15AD50BC"/>
    <w:multiLevelType w:val="hybridMultilevel"/>
    <w:tmpl w:val="B6789A6A"/>
    <w:lvl w:ilvl="0" w:tplc="58EA9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163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5AD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2E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6AE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C9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E0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A7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C5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59CC"/>
    <w:multiLevelType w:val="hybridMultilevel"/>
    <w:tmpl w:val="C980F23C"/>
    <w:lvl w:ilvl="0" w:tplc="4D7AD38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0905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84C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D4B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85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8A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02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3C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04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37C0B"/>
    <w:multiLevelType w:val="hybridMultilevel"/>
    <w:tmpl w:val="E2E4C710"/>
    <w:lvl w:ilvl="0" w:tplc="E2C09E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72A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006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8E3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EB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88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07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C4C9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08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B1295"/>
    <w:multiLevelType w:val="hybridMultilevel"/>
    <w:tmpl w:val="0B202B22"/>
    <w:lvl w:ilvl="0" w:tplc="750CC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4B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08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D22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F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4F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14F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2A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81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0766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A66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2E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6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82D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2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88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EC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56FA3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87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06C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2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60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A62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4F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C8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C2A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2DAEE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2A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E5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8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A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68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2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8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03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B89A8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58E3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C0F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43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03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49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CA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43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162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EB581D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3A8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07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3A1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0E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C07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80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24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5EF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AD1A6B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5217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D2262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52FC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492CA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546DE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2103B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2325D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E01F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5A2CA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505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84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4C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EE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8C6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46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A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F46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BD387C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3CF2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E4D9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60E6D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2C6A9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3419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B2C1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C8647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02DD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71822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CE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A5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AB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09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EC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24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5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C89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C3A88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6A2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32F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AB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00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E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E7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AC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CE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A77A71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3181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C9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2B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A7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0D3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C0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E3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21C87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E4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2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24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6B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CD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89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62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3C8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B4CA20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33A267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EE76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D9A0E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E005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7AE59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726FE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A4C5D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AA0D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4BDE03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5F09B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7304A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47E0E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CF832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058F1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1A4F2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8E77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200045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CD720D3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D6E70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A269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0877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56C1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9CE7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B6B7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0A6B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5081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10FAAB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5302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A8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D65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69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E07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2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A4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8E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85DCC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302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A054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5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EE8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243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CC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0A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EA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76CE3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BE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E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E4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43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6F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748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01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FC6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084CC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FA0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6A6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AB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08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A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62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01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D4E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A65C8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E1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41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6A5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20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28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85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8F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E5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1"/>
  </w:num>
  <w:num w:numId="26">
    <w:abstractNumId w:val="0"/>
  </w:num>
  <w:num w:numId="27">
    <w:abstractNumId w:val="14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5D"/>
    <w:rsid w:val="000161C8"/>
    <w:rsid w:val="000A43F0"/>
    <w:rsid w:val="00166DA0"/>
    <w:rsid w:val="001D165D"/>
    <w:rsid w:val="00316671"/>
    <w:rsid w:val="00321C40"/>
    <w:rsid w:val="00372DF9"/>
    <w:rsid w:val="005A31BD"/>
    <w:rsid w:val="005D088C"/>
    <w:rsid w:val="007168C5"/>
    <w:rsid w:val="007635E1"/>
    <w:rsid w:val="007D2CEA"/>
    <w:rsid w:val="008C73D0"/>
    <w:rsid w:val="0091590A"/>
    <w:rsid w:val="00921224"/>
    <w:rsid w:val="00995B31"/>
    <w:rsid w:val="009D3F45"/>
    <w:rsid w:val="00A75C08"/>
    <w:rsid w:val="00A8601B"/>
    <w:rsid w:val="00D51AFB"/>
    <w:rsid w:val="00DB75E4"/>
    <w:rsid w:val="00E73586"/>
    <w:rsid w:val="00F14226"/>
    <w:rsid w:val="00F2046A"/>
    <w:rsid w:val="00F312B7"/>
    <w:rsid w:val="00F52F5C"/>
    <w:rsid w:val="00F62828"/>
    <w:rsid w:val="00F779C3"/>
    <w:rsid w:val="00FC5D76"/>
    <w:rsid w:val="00FC675A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A3387"/>
  <w15:docId w15:val="{7AC9F3A0-554D-4D81-8DFB-6DAD60D4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7D2CEA"/>
    <w:pPr>
      <w:ind w:left="720"/>
      <w:contextualSpacing/>
    </w:pPr>
  </w:style>
  <w:style w:type="character" w:customStyle="1" w:styleId="blk">
    <w:name w:val="blk"/>
    <w:rsid w:val="007D2CEA"/>
  </w:style>
  <w:style w:type="paragraph" w:customStyle="1" w:styleId="af8">
    <w:name w:val="Знак"/>
    <w:basedOn w:val="a"/>
    <w:rsid w:val="007D2C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2CEA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D2C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620650.6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hupina_nl@glazov.udm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c-glazov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ortal.glazov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udmurt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59</cp:revision>
  <cp:lastPrinted>2024-10-09T05:20:00Z</cp:lastPrinted>
  <dcterms:created xsi:type="dcterms:W3CDTF">2016-12-16T12:43:00Z</dcterms:created>
  <dcterms:modified xsi:type="dcterms:W3CDTF">2024-10-30T09:04:00Z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