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5C7403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64492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B013B5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5C740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5C740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5C740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5C740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5C740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0B6DFB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5C740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5C740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5C740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5C740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5C740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0B6DF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B6DF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C7403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B6DFB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113A9" w:rsidP="00E649DB">
      <w:pPr>
        <w:ind w:right="-143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_____29.08.2024</w:t>
      </w:r>
      <w:r w:rsidR="005C7403" w:rsidRPr="00E649DB">
        <w:rPr>
          <w:rFonts w:eastAsiaTheme="minorEastAsia"/>
          <w:color w:val="000000"/>
          <w:sz w:val="26"/>
          <w:szCs w:val="26"/>
        </w:rPr>
        <w:t xml:space="preserve">______                                    </w:t>
      </w:r>
      <w:r>
        <w:rPr>
          <w:rFonts w:eastAsiaTheme="minorEastAsia"/>
          <w:color w:val="000000"/>
          <w:sz w:val="26"/>
          <w:szCs w:val="26"/>
        </w:rPr>
        <w:t xml:space="preserve">                       № _____10/24</w:t>
      </w:r>
      <w:r w:rsidR="005C7403" w:rsidRPr="00E649DB">
        <w:rPr>
          <w:rFonts w:eastAsiaTheme="minorEastAsia"/>
          <w:color w:val="000000"/>
          <w:sz w:val="26"/>
          <w:szCs w:val="26"/>
        </w:rPr>
        <w:t xml:space="preserve">______ </w:t>
      </w:r>
    </w:p>
    <w:p w:rsidR="00E649DB" w:rsidRPr="00E649DB" w:rsidRDefault="000B6DFB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C7403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B6DF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5C7403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 на территории муниципального образования «Городской округ «Город Глазов» Удмуртской Республики»</w:t>
      </w:r>
    </w:p>
    <w:p w:rsidR="00AC14C7" w:rsidRPr="00760BEF" w:rsidRDefault="000B6DF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0B6DFB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B876FC" w:rsidRDefault="00B876FC" w:rsidP="00B876FC">
      <w:pPr>
        <w:pStyle w:val="ConsNormal"/>
        <w:spacing w:line="312" w:lineRule="auto"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BF77D2">
        <w:rPr>
          <w:rFonts w:ascii="Times New Roman" w:hAnsi="Times New Roman"/>
          <w:sz w:val="26"/>
          <w:szCs w:val="26"/>
        </w:rPr>
        <w:t>В соответствии с Федеральным законом от</w:t>
      </w:r>
      <w:r>
        <w:rPr>
          <w:rFonts w:ascii="Times New Roman" w:hAnsi="Times New Roman"/>
          <w:sz w:val="26"/>
          <w:szCs w:val="26"/>
        </w:rPr>
        <w:t xml:space="preserve"> 29.12.2012 № 273-ФЗ «Об образовании в российской Федерации», пунктом 4 части 1 статьи 17, статьей 48 Федерального закона от</w:t>
      </w:r>
      <w:r w:rsidRPr="00BF77D2">
        <w:rPr>
          <w:rFonts w:ascii="Times New Roman" w:hAnsi="Times New Roman"/>
          <w:sz w:val="26"/>
          <w:szCs w:val="26"/>
        </w:rPr>
        <w:t xml:space="preserve">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6"/>
          <w:szCs w:val="26"/>
        </w:rPr>
        <w:t>постановлением Правительства Удмуртской Республики от 12.09.2023 № 607 «О внесении изменения в постановление Правительства Удмуртской Республики от 31 августа 2015 года  № 430 «Об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образования», пунктом 4 части 1 статьи 34 Устава</w:t>
      </w:r>
      <w:r w:rsidRPr="00BF77D2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>
        <w:rPr>
          <w:rFonts w:ascii="Times New Roman" w:hAnsi="Times New Roman"/>
          <w:sz w:val="26"/>
          <w:szCs w:val="26"/>
        </w:rPr>
        <w:t xml:space="preserve">«Городской округ </w:t>
      </w:r>
      <w:r w:rsidRPr="00BF77D2">
        <w:rPr>
          <w:rFonts w:ascii="Times New Roman" w:hAnsi="Times New Roman"/>
          <w:sz w:val="26"/>
          <w:szCs w:val="26"/>
        </w:rPr>
        <w:t>«Город Глазов»</w:t>
      </w:r>
      <w:r>
        <w:rPr>
          <w:rFonts w:ascii="Times New Roman" w:hAnsi="Times New Roman"/>
          <w:sz w:val="26"/>
          <w:szCs w:val="26"/>
        </w:rPr>
        <w:t xml:space="preserve"> Удмуртской Республики»</w:t>
      </w:r>
      <w:r w:rsidRPr="00BF77D2">
        <w:rPr>
          <w:rFonts w:ascii="Times New Roman" w:hAnsi="Times New Roman"/>
          <w:sz w:val="26"/>
          <w:szCs w:val="26"/>
        </w:rPr>
        <w:t>, решением Глазовской городской Думы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учреждениями», и заключением отдела эксплуатации жилого фонда и осуществления контроля управления жилищно-коммунального хозяйства Админ</w:t>
      </w:r>
      <w:r>
        <w:rPr>
          <w:rFonts w:ascii="Times New Roman" w:hAnsi="Times New Roman"/>
          <w:sz w:val="26"/>
          <w:szCs w:val="26"/>
        </w:rPr>
        <w:t>истрации города Глазова от 19.</w:t>
      </w:r>
      <w:r w:rsidRPr="002F7D14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8</w:t>
      </w:r>
      <w:r w:rsidRPr="002F7D14">
        <w:rPr>
          <w:rFonts w:ascii="Times New Roman" w:hAnsi="Times New Roman"/>
          <w:sz w:val="26"/>
          <w:szCs w:val="26"/>
        </w:rPr>
        <w:t>.</w:t>
      </w:r>
      <w:r w:rsidRPr="00BF77D2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024</w:t>
      </w:r>
    </w:p>
    <w:p w:rsidR="00B876FC" w:rsidRPr="005C7A59" w:rsidRDefault="00B876FC" w:rsidP="00B876FC">
      <w:pPr>
        <w:pStyle w:val="ConsNormal"/>
        <w:spacing w:line="312" w:lineRule="auto"/>
        <w:ind w:right="0" w:firstLine="709"/>
        <w:jc w:val="both"/>
        <w:rPr>
          <w:rFonts w:ascii="Times New Roman" w:hAnsi="Times New Roman"/>
          <w:sz w:val="26"/>
          <w:szCs w:val="26"/>
        </w:rPr>
      </w:pPr>
    </w:p>
    <w:p w:rsidR="00B876FC" w:rsidRDefault="00B876FC" w:rsidP="00B876FC">
      <w:pPr>
        <w:pStyle w:val="ConsNormal"/>
        <w:spacing w:line="312" w:lineRule="auto"/>
        <w:ind w:right="0" w:firstLine="0"/>
        <w:jc w:val="both"/>
        <w:rPr>
          <w:rFonts w:ascii="Times New Roman" w:hAnsi="Times New Roman"/>
          <w:b/>
          <w:sz w:val="26"/>
          <w:szCs w:val="26"/>
        </w:rPr>
      </w:pPr>
      <w:r w:rsidRPr="005C7A59">
        <w:rPr>
          <w:rFonts w:ascii="Times New Roman" w:hAnsi="Times New Roman"/>
          <w:b/>
          <w:sz w:val="26"/>
          <w:szCs w:val="26"/>
        </w:rPr>
        <w:t>П О С Т А Н О В Л Я Ю:</w:t>
      </w:r>
    </w:p>
    <w:p w:rsidR="00B876FC" w:rsidRPr="005C7A59" w:rsidRDefault="00B876FC" w:rsidP="00B876FC">
      <w:pPr>
        <w:pStyle w:val="ConsNormal"/>
        <w:spacing w:line="312" w:lineRule="auto"/>
        <w:ind w:right="0" w:firstLine="0"/>
        <w:jc w:val="both"/>
        <w:rPr>
          <w:rFonts w:ascii="Times New Roman" w:hAnsi="Times New Roman"/>
          <w:b/>
          <w:sz w:val="26"/>
          <w:szCs w:val="26"/>
        </w:rPr>
      </w:pPr>
    </w:p>
    <w:p w:rsidR="00B876FC" w:rsidRDefault="00B876FC" w:rsidP="00B876FC">
      <w:pPr>
        <w:spacing w:line="312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</w:t>
      </w:r>
      <w:r>
        <w:rPr>
          <w:sz w:val="26"/>
          <w:szCs w:val="26"/>
        </w:rPr>
        <w:tab/>
      </w:r>
      <w:r w:rsidRPr="005C7A59">
        <w:rPr>
          <w:sz w:val="26"/>
          <w:szCs w:val="26"/>
        </w:rPr>
        <w:t xml:space="preserve">1. Установить </w:t>
      </w:r>
      <w:r>
        <w:rPr>
          <w:sz w:val="26"/>
          <w:szCs w:val="26"/>
        </w:rPr>
        <w:t xml:space="preserve">с 01 сентября 2024 года размер платы, взимаемой </w:t>
      </w:r>
      <w:r w:rsidRPr="007B106D">
        <w:rPr>
          <w:sz w:val="26"/>
          <w:szCs w:val="26"/>
        </w:rPr>
        <w:t>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 на территории муниципального образования «Городской округ «Город Глазов» Удмуртской Республики»</w:t>
      </w:r>
      <w:r>
        <w:rPr>
          <w:sz w:val="26"/>
          <w:szCs w:val="26"/>
        </w:rPr>
        <w:t>:</w:t>
      </w:r>
    </w:p>
    <w:p w:rsidR="00B876FC" w:rsidRDefault="00B876FC" w:rsidP="00B876FC">
      <w:pPr>
        <w:pStyle w:val="ac"/>
        <w:spacing w:line="312" w:lineRule="auto"/>
        <w:ind w:firstLine="709"/>
        <w:contextualSpacing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- в группах для детей раннего возраста от 2 месяцев до 3 лет – 1950,00 рублей в месяц за одного ребенка;</w:t>
      </w:r>
    </w:p>
    <w:p w:rsidR="00B876FC" w:rsidRPr="00DA3CB2" w:rsidRDefault="00B876FC" w:rsidP="00B876FC">
      <w:pPr>
        <w:pStyle w:val="ac"/>
        <w:spacing w:line="312" w:lineRule="auto"/>
        <w:ind w:firstLine="709"/>
        <w:contextualSpacing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 xml:space="preserve">- в группах для детей дошкольного возраста от 3 до 7 лет </w:t>
      </w:r>
      <w:r w:rsidRPr="00DA3CB2">
        <w:rPr>
          <w:b w:val="0"/>
          <w:sz w:val="25"/>
          <w:szCs w:val="25"/>
        </w:rPr>
        <w:t>– 2130,00 рублей в месяц</w:t>
      </w:r>
      <w:r>
        <w:rPr>
          <w:b w:val="0"/>
          <w:sz w:val="25"/>
          <w:szCs w:val="25"/>
        </w:rPr>
        <w:t xml:space="preserve"> за одного ребенка</w:t>
      </w:r>
      <w:r w:rsidRPr="00DA3CB2">
        <w:rPr>
          <w:b w:val="0"/>
          <w:sz w:val="25"/>
          <w:szCs w:val="25"/>
        </w:rPr>
        <w:t>;</w:t>
      </w:r>
    </w:p>
    <w:p w:rsidR="00B876FC" w:rsidRDefault="00B876FC" w:rsidP="00B876FC">
      <w:pPr>
        <w:pStyle w:val="ac"/>
        <w:spacing w:line="312" w:lineRule="auto"/>
        <w:ind w:firstLine="709"/>
        <w:contextualSpacing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-</w:t>
      </w:r>
      <w:r w:rsidRPr="00DA3CB2">
        <w:rPr>
          <w:b w:val="0"/>
          <w:sz w:val="25"/>
          <w:szCs w:val="25"/>
        </w:rPr>
        <w:t xml:space="preserve"> в муниципальном бюджетном дошкольном образовательном учрежд</w:t>
      </w:r>
      <w:r>
        <w:rPr>
          <w:b w:val="0"/>
          <w:sz w:val="25"/>
          <w:szCs w:val="25"/>
        </w:rPr>
        <w:t>ении «Д</w:t>
      </w:r>
      <w:r w:rsidRPr="00DA3CB2">
        <w:rPr>
          <w:b w:val="0"/>
          <w:sz w:val="25"/>
          <w:szCs w:val="25"/>
        </w:rPr>
        <w:t>етский сад «Искра» - 2130,00 рублей за</w:t>
      </w:r>
      <w:r>
        <w:rPr>
          <w:b w:val="0"/>
          <w:sz w:val="25"/>
          <w:szCs w:val="25"/>
        </w:rPr>
        <w:t xml:space="preserve"> одного ребенка в</w:t>
      </w:r>
      <w:r w:rsidRPr="00DA3CB2">
        <w:rPr>
          <w:b w:val="0"/>
          <w:sz w:val="25"/>
          <w:szCs w:val="25"/>
        </w:rPr>
        <w:t xml:space="preserve"> смену.</w:t>
      </w:r>
    </w:p>
    <w:p w:rsidR="00B876FC" w:rsidRDefault="00B876FC" w:rsidP="00B876FC">
      <w:pPr>
        <w:pStyle w:val="ac"/>
        <w:spacing w:line="312" w:lineRule="auto"/>
        <w:ind w:firstLine="709"/>
        <w:contextualSpacing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 xml:space="preserve">1.1. За присмотр и уход за детьми-инвалидами, детьми-сиротами и детьми, 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 </w:t>
      </w:r>
      <w:r w:rsidRPr="003F386B">
        <w:rPr>
          <w:b w:val="0"/>
          <w:sz w:val="25"/>
          <w:szCs w:val="25"/>
        </w:rPr>
        <w:t xml:space="preserve">на </w:t>
      </w:r>
      <w:r w:rsidRPr="003F386B">
        <w:rPr>
          <w:b w:val="0"/>
          <w:sz w:val="26"/>
          <w:szCs w:val="26"/>
        </w:rPr>
        <w:t>территории муниципального образования «Городской округ «Город Глазов» Удмуртской Республики</w:t>
      </w:r>
      <w:r w:rsidRPr="007B106D">
        <w:rPr>
          <w:sz w:val="26"/>
          <w:szCs w:val="26"/>
        </w:rPr>
        <w:t>»</w:t>
      </w:r>
      <w:r>
        <w:rPr>
          <w:b w:val="0"/>
          <w:sz w:val="25"/>
          <w:szCs w:val="25"/>
        </w:rPr>
        <w:t>, родительская плата не взимается.</w:t>
      </w:r>
    </w:p>
    <w:p w:rsidR="00B876FC" w:rsidRDefault="00B876FC" w:rsidP="00B876FC">
      <w:pPr>
        <w:spacing w:line="312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2.Признать утратившими силу:</w:t>
      </w:r>
    </w:p>
    <w:p w:rsidR="00B876FC" w:rsidRPr="003F386B" w:rsidRDefault="00B876FC" w:rsidP="00B876FC">
      <w:pPr>
        <w:spacing w:line="312" w:lineRule="auto"/>
        <w:contextualSpacing/>
        <w:jc w:val="both"/>
        <w:rPr>
          <w:sz w:val="26"/>
          <w:szCs w:val="26"/>
        </w:rPr>
      </w:pPr>
      <w:r w:rsidRPr="003F386B">
        <w:rPr>
          <w:sz w:val="26"/>
          <w:szCs w:val="26"/>
        </w:rPr>
        <w:tab/>
      </w:r>
      <w:r>
        <w:rPr>
          <w:sz w:val="26"/>
          <w:szCs w:val="26"/>
        </w:rPr>
        <w:t>2.1. П</w:t>
      </w:r>
      <w:r w:rsidRPr="003F386B">
        <w:rPr>
          <w:sz w:val="26"/>
          <w:szCs w:val="26"/>
        </w:rPr>
        <w:t xml:space="preserve">остановление Администрации города Глазова от 26.01.2023 № 10/2 </w:t>
      </w:r>
      <w:r>
        <w:rPr>
          <w:sz w:val="26"/>
          <w:szCs w:val="26"/>
        </w:rPr>
        <w:t>«</w:t>
      </w:r>
      <w:r w:rsidRPr="003F386B">
        <w:rPr>
          <w:sz w:val="26"/>
          <w:szCs w:val="26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 на территории муниципального образования «Город Глазов»</w:t>
      </w:r>
      <w:r>
        <w:rPr>
          <w:sz w:val="26"/>
          <w:szCs w:val="26"/>
        </w:rPr>
        <w:t>.</w:t>
      </w:r>
    </w:p>
    <w:p w:rsidR="00B876FC" w:rsidRPr="007B106D" w:rsidRDefault="00B876FC" w:rsidP="00B876FC">
      <w:pPr>
        <w:spacing w:line="312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2.2. П</w:t>
      </w:r>
      <w:r w:rsidRPr="003F386B">
        <w:rPr>
          <w:sz w:val="26"/>
          <w:szCs w:val="26"/>
        </w:rPr>
        <w:t>остановление Администрации города Глазова от</w:t>
      </w:r>
      <w:r>
        <w:rPr>
          <w:sz w:val="26"/>
          <w:szCs w:val="26"/>
        </w:rPr>
        <w:t xml:space="preserve"> 07.02.2023 № 10/4 «О внесении изменений в постановление Администрации города Глазова </w:t>
      </w:r>
      <w:r w:rsidRPr="003F386B">
        <w:rPr>
          <w:sz w:val="26"/>
          <w:szCs w:val="26"/>
        </w:rPr>
        <w:t xml:space="preserve">от 26.01.2023 № 10/2 </w:t>
      </w:r>
      <w:r>
        <w:rPr>
          <w:sz w:val="26"/>
          <w:szCs w:val="26"/>
        </w:rPr>
        <w:t>«</w:t>
      </w:r>
      <w:r w:rsidRPr="003F386B">
        <w:rPr>
          <w:sz w:val="26"/>
          <w:szCs w:val="26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 на территории муниципального образования «Город Глазов»</w:t>
      </w:r>
      <w:r>
        <w:rPr>
          <w:sz w:val="26"/>
          <w:szCs w:val="26"/>
        </w:rPr>
        <w:t>.</w:t>
      </w:r>
    </w:p>
    <w:p w:rsidR="00B876FC" w:rsidRPr="005C7A59" w:rsidRDefault="00B876FC" w:rsidP="00B876FC">
      <w:pPr>
        <w:tabs>
          <w:tab w:val="left" w:pos="7371"/>
        </w:tabs>
        <w:spacing w:line="312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C7A59">
        <w:rPr>
          <w:sz w:val="26"/>
          <w:szCs w:val="26"/>
        </w:rPr>
        <w:t>. Настоящее постановление подлежит официальному опубликован</w:t>
      </w:r>
      <w:r>
        <w:rPr>
          <w:sz w:val="26"/>
          <w:szCs w:val="26"/>
        </w:rPr>
        <w:t xml:space="preserve">ию.                        </w:t>
      </w:r>
    </w:p>
    <w:p w:rsidR="00B876FC" w:rsidRPr="005C7A59" w:rsidRDefault="00B876FC" w:rsidP="00B876FC">
      <w:pPr>
        <w:pStyle w:val="a6"/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4</w:t>
      </w:r>
      <w:r w:rsidRPr="005C7A59">
        <w:rPr>
          <w:sz w:val="26"/>
          <w:szCs w:val="26"/>
        </w:rPr>
        <w:t xml:space="preserve">. Контроль за исполнением настоящего постановления возложить                               на </w:t>
      </w:r>
      <w:r>
        <w:rPr>
          <w:sz w:val="26"/>
          <w:szCs w:val="26"/>
        </w:rPr>
        <w:t xml:space="preserve">Первого </w:t>
      </w:r>
      <w:r w:rsidRPr="005C7A59">
        <w:rPr>
          <w:sz w:val="26"/>
          <w:szCs w:val="26"/>
        </w:rPr>
        <w:t>заместителя Главы Администрации</w:t>
      </w:r>
      <w:r>
        <w:rPr>
          <w:sz w:val="26"/>
          <w:szCs w:val="26"/>
        </w:rPr>
        <w:t xml:space="preserve"> О.В. Станкевич</w:t>
      </w:r>
      <w:r w:rsidRPr="005C7A59">
        <w:rPr>
          <w:sz w:val="26"/>
          <w:szCs w:val="26"/>
        </w:rPr>
        <w:t>.</w:t>
      </w:r>
    </w:p>
    <w:p w:rsidR="00AC14C7" w:rsidRPr="001F5B74" w:rsidRDefault="000B6DFB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0B6DFB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0B6DFB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0B6DF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B013B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C7403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C7403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0B6DF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AC14C7" w:rsidRPr="00760BEF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DFB" w:rsidRDefault="000B6DFB">
      <w:r>
        <w:separator/>
      </w:r>
    </w:p>
  </w:endnote>
  <w:endnote w:type="continuationSeparator" w:id="0">
    <w:p w:rsidR="000B6DFB" w:rsidRDefault="000B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DFB" w:rsidRDefault="000B6DFB">
      <w:r>
        <w:separator/>
      </w:r>
    </w:p>
  </w:footnote>
  <w:footnote w:type="continuationSeparator" w:id="0">
    <w:p w:rsidR="000B6DFB" w:rsidRDefault="000B6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C740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B6D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C740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113A9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B6D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42367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A6E2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66FE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52EE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EE3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E2FD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745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0049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F02D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A84276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DA83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D20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4A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A463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443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74C0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A624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EA4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C6A2C57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A42663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5D8449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73249B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F88F17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D7610E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ADE56D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0C6C8D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DDCDB1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5E488E1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7E6DB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DC296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91874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64471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2466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3D6AF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F84D4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86F5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4C3E6DA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91EDA26" w:tentative="1">
      <w:start w:val="1"/>
      <w:numFmt w:val="lowerLetter"/>
      <w:lvlText w:val="%2."/>
      <w:lvlJc w:val="left"/>
      <w:pPr>
        <w:ind w:left="1440" w:hanging="360"/>
      </w:pPr>
    </w:lvl>
    <w:lvl w:ilvl="2" w:tplc="87789CA2" w:tentative="1">
      <w:start w:val="1"/>
      <w:numFmt w:val="lowerRoman"/>
      <w:lvlText w:val="%3."/>
      <w:lvlJc w:val="right"/>
      <w:pPr>
        <w:ind w:left="2160" w:hanging="180"/>
      </w:pPr>
    </w:lvl>
    <w:lvl w:ilvl="3" w:tplc="73782F7A" w:tentative="1">
      <w:start w:val="1"/>
      <w:numFmt w:val="decimal"/>
      <w:lvlText w:val="%4."/>
      <w:lvlJc w:val="left"/>
      <w:pPr>
        <w:ind w:left="2880" w:hanging="360"/>
      </w:pPr>
    </w:lvl>
    <w:lvl w:ilvl="4" w:tplc="B4E06F74" w:tentative="1">
      <w:start w:val="1"/>
      <w:numFmt w:val="lowerLetter"/>
      <w:lvlText w:val="%5."/>
      <w:lvlJc w:val="left"/>
      <w:pPr>
        <w:ind w:left="3600" w:hanging="360"/>
      </w:pPr>
    </w:lvl>
    <w:lvl w:ilvl="5" w:tplc="2FAAF7AA" w:tentative="1">
      <w:start w:val="1"/>
      <w:numFmt w:val="lowerRoman"/>
      <w:lvlText w:val="%6."/>
      <w:lvlJc w:val="right"/>
      <w:pPr>
        <w:ind w:left="4320" w:hanging="180"/>
      </w:pPr>
    </w:lvl>
    <w:lvl w:ilvl="6" w:tplc="CD46AAD8" w:tentative="1">
      <w:start w:val="1"/>
      <w:numFmt w:val="decimal"/>
      <w:lvlText w:val="%7."/>
      <w:lvlJc w:val="left"/>
      <w:pPr>
        <w:ind w:left="5040" w:hanging="360"/>
      </w:pPr>
    </w:lvl>
    <w:lvl w:ilvl="7" w:tplc="B9047814" w:tentative="1">
      <w:start w:val="1"/>
      <w:numFmt w:val="lowerLetter"/>
      <w:lvlText w:val="%8."/>
      <w:lvlJc w:val="left"/>
      <w:pPr>
        <w:ind w:left="5760" w:hanging="360"/>
      </w:pPr>
    </w:lvl>
    <w:lvl w:ilvl="8" w:tplc="36A004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DBC82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0834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30B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080B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E6C4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7A3C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5AAB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58E3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CCDC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6A6E65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2F814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C2B2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D42E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B83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BACE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30F1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0C7F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9894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7ECCB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F0CF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0C59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2C41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DC56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1274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2603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3A65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68FC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5432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0099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2C1F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2E66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A85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4048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6203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B25F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D223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9D6CA2C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71E68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62C5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844E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EBC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EE8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686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1649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6EA1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FA0A000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160F5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00F3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527A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5C3B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2ECB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58F5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D8E6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B8A6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C2C23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2656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AEFE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D62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9071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F2CD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74A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6FC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04A1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3D44D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426D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BEFA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56CF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E667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B8CC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B6C9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B0C4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BEDD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73981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72F0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D474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FC0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AEC5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46E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AEF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E2C7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F265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7188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849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EAA7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B88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00AD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ECC2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E0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9645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848B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9D8EB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2C7F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FEA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6C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A6E8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E008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AE1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F024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0065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7C3C82E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E1270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34BE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228C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869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72E1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82C0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0EEB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98E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C940430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73AFB0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0FAAB7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AA00F9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E3C1CD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62698C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D68652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B82B7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536C3B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7C6E0A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090AB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2AF7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FAA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B44F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7A8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363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EAC3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E27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1960F5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AA85CC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2D2D49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18248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288279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1243EF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102907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A5067F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C8A10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E92487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646B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9CBA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B2AE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385E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5616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9E8E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98EA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0250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02B89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7D0D8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4209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1AF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E09F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58A8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D27E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56BC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C621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9C7A6FB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598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4E3D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25F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2A9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7415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D426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E053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C5B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FD680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B85D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D03E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4676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2CBB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8A96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C039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B031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2896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9394375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D64546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ACA8E5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DC03EE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D78DFC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C7EBC9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A9E898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B14FC9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14674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C312284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D4E4BF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E4A8CE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A9253A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31874A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924119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08E529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DA2AB9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3560EF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D564EB5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E72DD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9F0F9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D2023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E2E1B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E5414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D0838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817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3D2C7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E6A4A8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F0EDD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42D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2097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66D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6246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448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5AB5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56D4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CF300A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04F9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2AA7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922A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9CF1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5E7B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621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085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C6AA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526A14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7846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3E66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98D5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EC92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4AF6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8ADE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7CEF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3682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405ECF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9A82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D89A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845E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A03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785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7002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7C5A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4A0F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D89A4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264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C8B2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A414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5C2C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5679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CCCD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CA10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F2BF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B5"/>
    <w:rsid w:val="000B6DFB"/>
    <w:rsid w:val="005113A9"/>
    <w:rsid w:val="005C7403"/>
    <w:rsid w:val="00B013B5"/>
    <w:rsid w:val="00B8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F8A5D"/>
  <w15:docId w15:val="{4D9A4309-4B53-4836-B7DF-90338D2D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link w:val="a7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876FC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a7">
    <w:name w:val="Основной текст с отступом Знак"/>
    <w:link w:val="a6"/>
    <w:rsid w:val="00B876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47</cp:revision>
  <cp:lastPrinted>2010-11-19T11:14:00Z</cp:lastPrinted>
  <dcterms:created xsi:type="dcterms:W3CDTF">2016-12-16T12:43:00Z</dcterms:created>
  <dcterms:modified xsi:type="dcterms:W3CDTF">2024-08-29T10:33:00Z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