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9860E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18927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AF4402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860E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860E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860E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860E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860E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B8610E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860E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9860E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9860E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9860E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9860E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B8610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8610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860E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8610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860E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AB510F">
        <w:rPr>
          <w:rFonts w:eastAsiaTheme="minorEastAsia"/>
          <w:color w:val="000000"/>
          <w:sz w:val="26"/>
          <w:szCs w:val="26"/>
        </w:rPr>
        <w:t>09.07.2024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</w:t>
      </w:r>
      <w:r w:rsidR="00AB510F">
        <w:rPr>
          <w:rFonts w:eastAsiaTheme="minorEastAsia"/>
          <w:color w:val="000000"/>
          <w:sz w:val="26"/>
          <w:szCs w:val="26"/>
        </w:rPr>
        <w:t xml:space="preserve">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№ __</w:t>
      </w:r>
      <w:r w:rsidR="00AB510F">
        <w:rPr>
          <w:rFonts w:eastAsiaTheme="minorEastAsia"/>
          <w:color w:val="000000"/>
          <w:sz w:val="26"/>
          <w:szCs w:val="26"/>
        </w:rPr>
        <w:t>10/12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B8610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860E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8610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F657E" w:rsidRDefault="009860E8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от 09.12.2021 № 10/26 «Об установлении тарифов на платные образовательные услуги муниципального бюджетного дошкольного образовательного учреждения «Детский сад № 53» (в ред. от 20.10.2022 </w:t>
      </w:r>
    </w:p>
    <w:p w:rsidR="00D623C2" w:rsidRPr="00F144F2" w:rsidRDefault="009860E8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№ 10/19, от 10.10.2023 № 10/18)</w:t>
      </w:r>
    </w:p>
    <w:p w:rsidR="00AC14C7" w:rsidRPr="00760BEF" w:rsidRDefault="00B8610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F657E" w:rsidRDefault="002F657E" w:rsidP="002F657E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6"/>
          <w:szCs w:val="26"/>
        </w:rPr>
      </w:pPr>
    </w:p>
    <w:p w:rsidR="002F657E" w:rsidRDefault="002F657E" w:rsidP="002F657E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BF77D2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«Городской округ</w:t>
      </w:r>
      <w:r w:rsidRPr="00BF77D2">
        <w:rPr>
          <w:rFonts w:ascii="Times New Roman" w:hAnsi="Times New Roman"/>
          <w:sz w:val="26"/>
          <w:szCs w:val="26"/>
        </w:rPr>
        <w:t xml:space="preserve"> «Город Глазов»</w:t>
      </w:r>
      <w:r>
        <w:rPr>
          <w:rFonts w:ascii="Times New Roman" w:hAnsi="Times New Roman"/>
          <w:sz w:val="26"/>
          <w:szCs w:val="26"/>
        </w:rPr>
        <w:t xml:space="preserve"> Удмуртской Республики»</w:t>
      </w:r>
      <w:r w:rsidRPr="00BF77D2">
        <w:rPr>
          <w:rFonts w:ascii="Times New Roman" w:hAnsi="Times New Roman"/>
          <w:sz w:val="26"/>
          <w:szCs w:val="26"/>
        </w:rPr>
        <w:t>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постановлением Администраци</w:t>
      </w:r>
      <w:r>
        <w:rPr>
          <w:rFonts w:ascii="Times New Roman" w:hAnsi="Times New Roman"/>
          <w:sz w:val="26"/>
          <w:szCs w:val="26"/>
        </w:rPr>
        <w:t xml:space="preserve">и города Глазова  от 06.07.2012 </w:t>
      </w:r>
      <w:r w:rsidRPr="00BF77D2">
        <w:rPr>
          <w:rFonts w:ascii="Times New Roman" w:hAnsi="Times New Roman"/>
          <w:sz w:val="26"/>
          <w:szCs w:val="26"/>
        </w:rPr>
        <w:t>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 управления жилищно-коммунального хозяйства А</w:t>
      </w:r>
      <w:r>
        <w:rPr>
          <w:rFonts w:ascii="Times New Roman" w:hAnsi="Times New Roman"/>
          <w:sz w:val="26"/>
          <w:szCs w:val="26"/>
        </w:rPr>
        <w:t>дминистрации города Глазова от 03</w:t>
      </w:r>
      <w:r w:rsidRPr="00BF77D2">
        <w:rPr>
          <w:rFonts w:ascii="Times New Roman" w:hAnsi="Times New Roman"/>
          <w:sz w:val="26"/>
          <w:szCs w:val="26"/>
        </w:rPr>
        <w:t>.07.2</w:t>
      </w:r>
      <w:r>
        <w:rPr>
          <w:rFonts w:ascii="Times New Roman" w:hAnsi="Times New Roman"/>
          <w:sz w:val="26"/>
          <w:szCs w:val="26"/>
        </w:rPr>
        <w:t>024</w:t>
      </w:r>
      <w:r w:rsidRPr="005C7A59">
        <w:rPr>
          <w:rFonts w:ascii="Times New Roman" w:hAnsi="Times New Roman"/>
          <w:sz w:val="26"/>
          <w:szCs w:val="26"/>
        </w:rPr>
        <w:t xml:space="preserve"> </w:t>
      </w:r>
    </w:p>
    <w:p w:rsidR="002F657E" w:rsidRPr="005C7A59" w:rsidRDefault="002F657E" w:rsidP="002F657E">
      <w:pPr>
        <w:pStyle w:val="ConsNormal"/>
        <w:ind w:right="0" w:firstLine="709"/>
        <w:jc w:val="both"/>
        <w:rPr>
          <w:rFonts w:ascii="Times New Roman" w:hAnsi="Times New Roman"/>
          <w:sz w:val="26"/>
          <w:szCs w:val="26"/>
        </w:rPr>
      </w:pPr>
    </w:p>
    <w:p w:rsidR="002F657E" w:rsidRDefault="002F657E" w:rsidP="002F657E">
      <w:pPr>
        <w:pStyle w:val="ConsNormal"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  <w:r w:rsidRPr="005C7A59">
        <w:rPr>
          <w:rFonts w:ascii="Times New Roman" w:hAnsi="Times New Roman"/>
          <w:b/>
          <w:sz w:val="26"/>
          <w:szCs w:val="26"/>
        </w:rPr>
        <w:t>П О С Т А Н О В Л Я Ю:</w:t>
      </w:r>
    </w:p>
    <w:p w:rsidR="002F657E" w:rsidRPr="005C7A59" w:rsidRDefault="002F657E" w:rsidP="002F657E">
      <w:pPr>
        <w:pStyle w:val="ConsNormal"/>
        <w:spacing w:line="360" w:lineRule="auto"/>
        <w:ind w:right="0" w:firstLine="0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2F657E" w:rsidRPr="00767877" w:rsidRDefault="002F657E" w:rsidP="002F657E">
      <w:pPr>
        <w:spacing w:line="360" w:lineRule="auto"/>
        <w:contextualSpacing/>
        <w:jc w:val="both"/>
        <w:rPr>
          <w:sz w:val="26"/>
          <w:szCs w:val="26"/>
        </w:rPr>
      </w:pPr>
      <w:r w:rsidRPr="005C7A59">
        <w:rPr>
          <w:sz w:val="26"/>
          <w:szCs w:val="26"/>
        </w:rPr>
        <w:t xml:space="preserve">            1. </w:t>
      </w:r>
      <w:r>
        <w:rPr>
          <w:sz w:val="26"/>
          <w:szCs w:val="26"/>
        </w:rPr>
        <w:t xml:space="preserve">Внести в постановление Администрации города Глазова от </w:t>
      </w:r>
      <w:r w:rsidRPr="007001CD">
        <w:rPr>
          <w:sz w:val="26"/>
          <w:szCs w:val="26"/>
        </w:rPr>
        <w:t xml:space="preserve">09.12.2021 № 10/26 «Об </w:t>
      </w:r>
      <w:r>
        <w:rPr>
          <w:sz w:val="26"/>
          <w:szCs w:val="26"/>
        </w:rPr>
        <w:t xml:space="preserve">установлении тарифов на платные </w:t>
      </w:r>
      <w:r w:rsidRPr="007001CD">
        <w:rPr>
          <w:sz w:val="26"/>
          <w:szCs w:val="26"/>
        </w:rPr>
        <w:t>образовательные услуги муниципального бюджетного дошкольного образовательного учреждения «Детский сад № 53» (в ред. от 20.10.2022 № 10/19, от 10.10.2023 № 10/18)</w:t>
      </w:r>
      <w:r w:rsidR="00A72953">
        <w:rPr>
          <w:sz w:val="26"/>
          <w:szCs w:val="26"/>
        </w:rPr>
        <w:t xml:space="preserve"> следующие изменения</w:t>
      </w:r>
      <w:r w:rsidRPr="00767877">
        <w:rPr>
          <w:sz w:val="26"/>
          <w:szCs w:val="26"/>
        </w:rPr>
        <w:t>:</w:t>
      </w:r>
    </w:p>
    <w:p w:rsidR="002F657E" w:rsidRDefault="002F657E" w:rsidP="002F657E">
      <w:pPr>
        <w:spacing w:line="360" w:lineRule="auto"/>
        <w:ind w:right="-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p w:rsidR="002F657E" w:rsidRDefault="002F657E" w:rsidP="002F657E">
      <w:pPr>
        <w:spacing w:line="360" w:lineRule="auto"/>
        <w:ind w:right="-6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 Дополнить Приложение «</w:t>
      </w:r>
      <w:r w:rsidRPr="00136632">
        <w:rPr>
          <w:sz w:val="26"/>
          <w:szCs w:val="26"/>
        </w:rPr>
        <w:t xml:space="preserve">Тарифы на платные образовательные услуги муниципального бюджетного </w:t>
      </w:r>
      <w:r>
        <w:rPr>
          <w:sz w:val="26"/>
          <w:szCs w:val="26"/>
        </w:rPr>
        <w:t>дошкольного образовательного учреждения  «Детский сад № 53</w:t>
      </w:r>
      <w:r w:rsidRPr="00136632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к постановлению пунктом следующего содержания:</w:t>
      </w:r>
    </w:p>
    <w:p w:rsidR="002F657E" w:rsidRPr="008E3FF3" w:rsidRDefault="002F657E" w:rsidP="002F657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229"/>
        <w:gridCol w:w="1701"/>
      </w:tblGrid>
      <w:tr w:rsidR="002F657E" w:rsidRPr="00136632" w:rsidTr="00325324">
        <w:trPr>
          <w:trHeight w:val="330"/>
        </w:trPr>
        <w:tc>
          <w:tcPr>
            <w:tcW w:w="567" w:type="dxa"/>
          </w:tcPr>
          <w:p w:rsidR="002F657E" w:rsidRPr="00136632" w:rsidRDefault="002F657E" w:rsidP="00325324">
            <w:pPr>
              <w:ind w:right="-3"/>
              <w:jc w:val="center"/>
            </w:pPr>
            <w:r>
              <w:t>5</w:t>
            </w:r>
          </w:p>
        </w:tc>
        <w:tc>
          <w:tcPr>
            <w:tcW w:w="7229" w:type="dxa"/>
          </w:tcPr>
          <w:p w:rsidR="002F657E" w:rsidRPr="00136632" w:rsidRDefault="002F657E" w:rsidP="00325324">
            <w:pPr>
              <w:ind w:right="-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«Читай-ка»</w:t>
            </w:r>
          </w:p>
        </w:tc>
        <w:tc>
          <w:tcPr>
            <w:tcW w:w="1701" w:type="dxa"/>
          </w:tcPr>
          <w:p w:rsidR="002F657E" w:rsidRPr="00136632" w:rsidRDefault="002F657E" w:rsidP="00325324">
            <w:pPr>
              <w:ind w:right="-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140,00</w:t>
            </w:r>
          </w:p>
        </w:tc>
      </w:tr>
    </w:tbl>
    <w:p w:rsidR="002F657E" w:rsidRPr="008E3FF3" w:rsidRDefault="002F657E" w:rsidP="002F657E">
      <w:pPr>
        <w:spacing w:line="360" w:lineRule="auto"/>
        <w:ind w:left="8496"/>
        <w:jc w:val="both"/>
        <w:rPr>
          <w:sz w:val="26"/>
          <w:szCs w:val="26"/>
        </w:rPr>
      </w:pPr>
      <w:r w:rsidRPr="008E3FF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2F657E" w:rsidRPr="005C7A59" w:rsidRDefault="002F657E" w:rsidP="002F657E">
      <w:pPr>
        <w:tabs>
          <w:tab w:val="left" w:pos="7371"/>
        </w:tabs>
        <w:spacing w:line="33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C7A59">
        <w:rPr>
          <w:sz w:val="26"/>
          <w:szCs w:val="26"/>
        </w:rPr>
        <w:t>. Настоящее постановление подлежит официальному опубликованию                           и в</w:t>
      </w:r>
      <w:r>
        <w:rPr>
          <w:sz w:val="26"/>
          <w:szCs w:val="26"/>
        </w:rPr>
        <w:t>ступает в силу с 01 сентября 2024 года</w:t>
      </w:r>
      <w:r w:rsidRPr="005C7A59">
        <w:rPr>
          <w:sz w:val="26"/>
          <w:szCs w:val="26"/>
        </w:rPr>
        <w:t>.</w:t>
      </w:r>
    </w:p>
    <w:p w:rsidR="002F657E" w:rsidRPr="005C7A59" w:rsidRDefault="002F657E" w:rsidP="002F657E">
      <w:pPr>
        <w:pStyle w:val="a6"/>
        <w:spacing w:line="336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5C7A59">
        <w:rPr>
          <w:sz w:val="26"/>
          <w:szCs w:val="26"/>
        </w:rPr>
        <w:t xml:space="preserve">. Контроль за исполнением настоящего постановления возложить                               на </w:t>
      </w:r>
      <w:r>
        <w:rPr>
          <w:sz w:val="26"/>
          <w:szCs w:val="26"/>
        </w:rPr>
        <w:t xml:space="preserve">Первого </w:t>
      </w:r>
      <w:r w:rsidRPr="005C7A59">
        <w:rPr>
          <w:sz w:val="26"/>
          <w:szCs w:val="26"/>
        </w:rPr>
        <w:t>заместителя Главы Администрации</w:t>
      </w:r>
      <w:r>
        <w:rPr>
          <w:sz w:val="26"/>
          <w:szCs w:val="26"/>
        </w:rPr>
        <w:t xml:space="preserve"> О.В. Станкевич</w:t>
      </w:r>
      <w:r w:rsidRPr="005C7A59">
        <w:rPr>
          <w:sz w:val="26"/>
          <w:szCs w:val="26"/>
        </w:rPr>
        <w:t>.</w:t>
      </w:r>
    </w:p>
    <w:p w:rsidR="00AC14C7" w:rsidRPr="001F5B74" w:rsidRDefault="00B8610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B8610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B8610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AF440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860E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860E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B8610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10E" w:rsidRDefault="00B8610E">
      <w:r>
        <w:separator/>
      </w:r>
    </w:p>
  </w:endnote>
  <w:endnote w:type="continuationSeparator" w:id="0">
    <w:p w:rsidR="00B8610E" w:rsidRDefault="00B8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10E" w:rsidRDefault="00B8610E">
      <w:r>
        <w:separator/>
      </w:r>
    </w:p>
  </w:footnote>
  <w:footnote w:type="continuationSeparator" w:id="0">
    <w:p w:rsidR="00B8610E" w:rsidRDefault="00B86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860E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861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860E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510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861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6C14D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362C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1603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0E0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6B9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B08A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5E57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49C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075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BDE69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6678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0E4A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CA2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857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1A6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61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1296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7A0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4638570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73A76D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110A20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FD01C5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19A175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356495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37A635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BAEF36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72E78F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36B068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66696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29270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99AE5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C63A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FA65C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A9E3C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E4E91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E48C6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B6964A3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4286AAE" w:tentative="1">
      <w:start w:val="1"/>
      <w:numFmt w:val="lowerLetter"/>
      <w:lvlText w:val="%2."/>
      <w:lvlJc w:val="left"/>
      <w:pPr>
        <w:ind w:left="1440" w:hanging="360"/>
      </w:pPr>
    </w:lvl>
    <w:lvl w:ilvl="2" w:tplc="09E4D1EE" w:tentative="1">
      <w:start w:val="1"/>
      <w:numFmt w:val="lowerRoman"/>
      <w:lvlText w:val="%3."/>
      <w:lvlJc w:val="right"/>
      <w:pPr>
        <w:ind w:left="2160" w:hanging="180"/>
      </w:pPr>
    </w:lvl>
    <w:lvl w:ilvl="3" w:tplc="4C2EF6C8" w:tentative="1">
      <w:start w:val="1"/>
      <w:numFmt w:val="decimal"/>
      <w:lvlText w:val="%4."/>
      <w:lvlJc w:val="left"/>
      <w:pPr>
        <w:ind w:left="2880" w:hanging="360"/>
      </w:pPr>
    </w:lvl>
    <w:lvl w:ilvl="4" w:tplc="D6FE5A28" w:tentative="1">
      <w:start w:val="1"/>
      <w:numFmt w:val="lowerLetter"/>
      <w:lvlText w:val="%5."/>
      <w:lvlJc w:val="left"/>
      <w:pPr>
        <w:ind w:left="3600" w:hanging="360"/>
      </w:pPr>
    </w:lvl>
    <w:lvl w:ilvl="5" w:tplc="35568D48" w:tentative="1">
      <w:start w:val="1"/>
      <w:numFmt w:val="lowerRoman"/>
      <w:lvlText w:val="%6."/>
      <w:lvlJc w:val="right"/>
      <w:pPr>
        <w:ind w:left="4320" w:hanging="180"/>
      </w:pPr>
    </w:lvl>
    <w:lvl w:ilvl="6" w:tplc="AF689F5C" w:tentative="1">
      <w:start w:val="1"/>
      <w:numFmt w:val="decimal"/>
      <w:lvlText w:val="%7."/>
      <w:lvlJc w:val="left"/>
      <w:pPr>
        <w:ind w:left="5040" w:hanging="360"/>
      </w:pPr>
    </w:lvl>
    <w:lvl w:ilvl="7" w:tplc="30A0CFEA" w:tentative="1">
      <w:start w:val="1"/>
      <w:numFmt w:val="lowerLetter"/>
      <w:lvlText w:val="%8."/>
      <w:lvlJc w:val="left"/>
      <w:pPr>
        <w:ind w:left="5760" w:hanging="360"/>
      </w:pPr>
    </w:lvl>
    <w:lvl w:ilvl="8" w:tplc="E0C0DE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127C6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4F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F002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E621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8FE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6A3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7C76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86A0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D856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2F8C9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B2DD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16AB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9406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6D6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D09D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74BD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EE8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FE3D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D376D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6022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A2DE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CABC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84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B25D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C410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860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78C9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B53AE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C7E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3C4E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C251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8CE9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70C0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0C90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1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6044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AFC48F3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7B817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AA090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E03C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0656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C9C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863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4C8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CEB0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D74E5F6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25AB1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865B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9C59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08D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961E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6EF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2E26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1E99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E58E2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D639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D073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03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A8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1454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329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899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E6E5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463A8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6AD7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04E9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8AED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670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A6DF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E45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C498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D6D0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94AE72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885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D814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E8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A22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D03C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30E4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424F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C29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6E949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5866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6C7D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66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58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70D1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4AD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EE7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6B8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1B96A7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9820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B43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625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EC1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926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03D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6E73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5A0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7874671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7F2CD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586A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3EE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AD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F8B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EAE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D836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1AF1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721E65A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79414B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1646BD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902B41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CA6576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7C8B5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F7270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CB0879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154413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C6B45B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9094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DAF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AEF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F87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E632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9C9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D4C2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A205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0DEA37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61EF5E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4BAE3C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000099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97601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E9A4D0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E105C4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72AC22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186788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BFCA5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06B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30C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AAC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657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FC42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81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6B2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88FD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3DAAFC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707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208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76F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ACF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9A7F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50F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C9D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A8F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DAE89F7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918B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6AA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E64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C59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1EF1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0E38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D2FD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EE0A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301AE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FC9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FC79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30C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88BA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4A2F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C48A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44E4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A0BF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83A0FDA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F203E9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076A42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E0CB88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8FCB52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03E259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4F85F0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29C22E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B048B6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9836FED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7E2DB9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4B60F4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F7C554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FDEC59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CB2312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B94556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7905CE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AF8ADA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FEC44F2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E7804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8D00C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E962C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4AEB0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9B08B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B4697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ADC11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8486A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31CA661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06864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CEE3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8B9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E2B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26EF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288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36B9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D008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54A81E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8629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70C9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589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0C4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782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224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460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0ABF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47B8C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8091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DE2A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62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6E9A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62A7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CE2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86BC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52F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1A1AE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4CE4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806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84A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07B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3A5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2D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0410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0E0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4D02C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CC8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654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D490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661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3A04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B62A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A8BE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28B8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02"/>
    <w:rsid w:val="0009282F"/>
    <w:rsid w:val="000977E4"/>
    <w:rsid w:val="002F657E"/>
    <w:rsid w:val="007A0926"/>
    <w:rsid w:val="009860E8"/>
    <w:rsid w:val="00A72953"/>
    <w:rsid w:val="00AB510F"/>
    <w:rsid w:val="00AF4402"/>
    <w:rsid w:val="00B8610E"/>
    <w:rsid w:val="00C44D68"/>
    <w:rsid w:val="00E9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5C0F9"/>
  <w15:docId w15:val="{E505C35E-CE98-4919-8054-ACA8B5DA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F657E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2024-07-08T03:21:00Z</cp:lastPrinted>
  <dcterms:created xsi:type="dcterms:W3CDTF">2016-12-16T12:43:00Z</dcterms:created>
  <dcterms:modified xsi:type="dcterms:W3CDTF">2024-07-09T11:37:00Z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