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6039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366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C1E8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6039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6039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6039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6039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6039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51E8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6039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6039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6039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6039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6039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51E8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51E8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6039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51E8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6039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2560E">
        <w:rPr>
          <w:rFonts w:eastAsiaTheme="minorEastAsia"/>
          <w:color w:val="000000"/>
          <w:sz w:val="26"/>
          <w:szCs w:val="26"/>
        </w:rPr>
        <w:t>22.05.2024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12560E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12560E">
        <w:rPr>
          <w:rFonts w:eastAsiaTheme="minorEastAsia"/>
          <w:color w:val="000000"/>
          <w:sz w:val="26"/>
          <w:szCs w:val="26"/>
        </w:rPr>
        <w:t>25/9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051E8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6039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51E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660394" w:rsidP="00CD54C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временном ограничении движения транс</w:t>
      </w:r>
      <w:r w:rsidR="002351D9">
        <w:rPr>
          <w:rStyle w:val="af2"/>
          <w:b/>
          <w:bCs/>
          <w:color w:val="auto"/>
          <w:sz w:val="26"/>
          <w:szCs w:val="26"/>
        </w:rPr>
        <w:t>портных средств по автомобильной дороге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местного значения города Глазова </w:t>
      </w:r>
    </w:p>
    <w:p w:rsidR="00AC14C7" w:rsidRPr="00760BEF" w:rsidRDefault="00051E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789B" w:rsidRDefault="00F8789B" w:rsidP="00F8789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целях обеспечения безопасн</w:t>
      </w:r>
      <w:r w:rsidR="004E395D">
        <w:rPr>
          <w:sz w:val="26"/>
          <w:szCs w:val="26"/>
        </w:rPr>
        <w:t>ости дорожного движения,</w:t>
      </w:r>
      <w:r>
        <w:rPr>
          <w:sz w:val="26"/>
          <w:szCs w:val="26"/>
        </w:rPr>
        <w:t xml:space="preserve"> </w:t>
      </w:r>
      <w:r w:rsidR="00425896">
        <w:rPr>
          <w:sz w:val="26"/>
          <w:szCs w:val="26"/>
        </w:rPr>
        <w:t>в связи с аварийной ситуацией на автомобильной дороге</w:t>
      </w:r>
      <w:r w:rsidR="00735F41">
        <w:rPr>
          <w:sz w:val="26"/>
          <w:szCs w:val="26"/>
        </w:rPr>
        <w:t>,</w:t>
      </w:r>
      <w:r w:rsidR="00425896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F8789B" w:rsidRPr="00BF391E" w:rsidRDefault="00F8789B" w:rsidP="00F8789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789B" w:rsidRPr="00D73E53" w:rsidRDefault="00F8789B" w:rsidP="00F8789B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F8789B" w:rsidRDefault="00F8789B" w:rsidP="00F8789B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F8789B" w:rsidRDefault="00F8789B" w:rsidP="00F8789B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участке автомобильной дороги по ул. Сибирская города Глазова</w:t>
      </w:r>
      <w:r w:rsidRPr="001B3881">
        <w:rPr>
          <w:sz w:val="26"/>
          <w:szCs w:val="26"/>
        </w:rPr>
        <w:t xml:space="preserve"> (</w:t>
      </w:r>
      <w:r>
        <w:rPr>
          <w:sz w:val="26"/>
          <w:szCs w:val="26"/>
        </w:rPr>
        <w:t>от перекрестка ул. Сибирская – ул. Буденного до проезда от ул.</w:t>
      </w:r>
      <w:r w:rsidR="008619CA">
        <w:rPr>
          <w:sz w:val="26"/>
          <w:szCs w:val="26"/>
        </w:rPr>
        <w:t xml:space="preserve"> Сибирская, 33 до СОШ №11)  с 2</w:t>
      </w:r>
      <w:r w:rsidR="00766391" w:rsidRPr="004E395D">
        <w:rPr>
          <w:sz w:val="26"/>
          <w:szCs w:val="26"/>
        </w:rPr>
        <w:t>4</w:t>
      </w:r>
      <w:r>
        <w:rPr>
          <w:sz w:val="26"/>
          <w:szCs w:val="26"/>
        </w:rPr>
        <w:t>.05.2024 года по 20.06.2024.</w:t>
      </w:r>
    </w:p>
    <w:p w:rsidR="00F8789B" w:rsidRPr="007905AD" w:rsidRDefault="00425896" w:rsidP="00F8789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содержание автомобильных дорог  общего пользования местного значения в 2024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</w:t>
      </w:r>
      <w:r w:rsidR="00F8789B">
        <w:rPr>
          <w:sz w:val="26"/>
          <w:szCs w:val="26"/>
        </w:rPr>
        <w:t xml:space="preserve">транспортных средств </w:t>
      </w:r>
      <w:r w:rsidR="00F8789B" w:rsidRPr="00B25037">
        <w:rPr>
          <w:sz w:val="26"/>
          <w:szCs w:val="26"/>
        </w:rPr>
        <w:t xml:space="preserve">в соответствии со схемой </w:t>
      </w:r>
      <w:r w:rsidR="00F8789B">
        <w:rPr>
          <w:sz w:val="26"/>
          <w:szCs w:val="26"/>
        </w:rPr>
        <w:t>организации дорожного движения на период временного ограничения.</w:t>
      </w:r>
    </w:p>
    <w:p w:rsidR="00F8789B" w:rsidRPr="00D73E53" w:rsidRDefault="00F8789B" w:rsidP="00F8789B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 w:rsidR="004E395D">
        <w:rPr>
          <w:sz w:val="26"/>
          <w:szCs w:val="26"/>
        </w:rPr>
        <w:t>на участке</w:t>
      </w:r>
      <w:r w:rsidR="002351D9">
        <w:rPr>
          <w:sz w:val="26"/>
          <w:szCs w:val="26"/>
        </w:rPr>
        <w:t xml:space="preserve"> улицы</w:t>
      </w:r>
      <w:r w:rsidR="000A2762">
        <w:rPr>
          <w:sz w:val="26"/>
          <w:szCs w:val="26"/>
        </w:rPr>
        <w:t>, указанной</w:t>
      </w:r>
      <w:r>
        <w:rPr>
          <w:sz w:val="26"/>
          <w:szCs w:val="26"/>
        </w:rPr>
        <w:t xml:space="preserve"> в пункте № 1 настоящего постановления.</w:t>
      </w:r>
    </w:p>
    <w:p w:rsidR="00BA5B1D" w:rsidRDefault="00BA5B1D" w:rsidP="00F8789B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Рекомендовать пользователям автомобильной дороги указанной в пункте 1 настоящего постановления осуществлять объезд</w:t>
      </w:r>
      <w:r w:rsidR="000A2762">
        <w:rPr>
          <w:sz w:val="26"/>
          <w:szCs w:val="26"/>
        </w:rPr>
        <w:t xml:space="preserve"> по следующим улицам:  </w:t>
      </w:r>
      <w:r>
        <w:rPr>
          <w:sz w:val="26"/>
          <w:szCs w:val="26"/>
        </w:rPr>
        <w:t xml:space="preserve"> ул. Буденного, ул. Толстого, ул. Пехтина.</w:t>
      </w:r>
    </w:p>
    <w:p w:rsidR="00F8789B" w:rsidRDefault="00BA5B1D" w:rsidP="00F8789B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8789B" w:rsidRPr="00D73E53">
        <w:rPr>
          <w:sz w:val="26"/>
          <w:szCs w:val="26"/>
        </w:rPr>
        <w:t>. Контроль за выполнением настоящего по</w:t>
      </w:r>
      <w:r w:rsidR="00F8789B"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F8789B" w:rsidRDefault="00BA5B1D" w:rsidP="00F8789B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8789B">
        <w:rPr>
          <w:sz w:val="26"/>
          <w:szCs w:val="26"/>
        </w:rPr>
        <w:t>. Настоящее постановление подлежит официальному опубликованию.</w:t>
      </w:r>
    </w:p>
    <w:p w:rsidR="00F8789B" w:rsidRDefault="00F8789B" w:rsidP="00F8789B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F8789B" w:rsidRDefault="00F8789B" w:rsidP="00F8789B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C1E88" w:rsidTr="00F8789B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6039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6039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051E8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F8789B" w:rsidRDefault="00F8789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F8789B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88" w:rsidRDefault="00051E88" w:rsidP="004C1E88">
      <w:r>
        <w:separator/>
      </w:r>
    </w:p>
  </w:endnote>
  <w:endnote w:type="continuationSeparator" w:id="0">
    <w:p w:rsidR="00051E88" w:rsidRDefault="00051E88" w:rsidP="004C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88" w:rsidRDefault="00051E88" w:rsidP="004C1E88">
      <w:r>
        <w:separator/>
      </w:r>
    </w:p>
  </w:footnote>
  <w:footnote w:type="continuationSeparator" w:id="0">
    <w:p w:rsidR="00051E88" w:rsidRDefault="00051E88" w:rsidP="004C1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E219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603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51E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E219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603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560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51E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59CB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6D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7CBF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AB9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E3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E6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D8EA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2F1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0B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1726D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F4E9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E8F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2F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03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9A0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68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049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EA1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F486B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3505B8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F76B71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95C870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7BAAB0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C34CC5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EF614A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512908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14ED10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6D60A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79ECF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C6A8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545C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645D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5AC5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0215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0647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8291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8FC9BF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B72DDBA" w:tentative="1">
      <w:start w:val="1"/>
      <w:numFmt w:val="lowerLetter"/>
      <w:lvlText w:val="%2."/>
      <w:lvlJc w:val="left"/>
      <w:pPr>
        <w:ind w:left="1440" w:hanging="360"/>
      </w:pPr>
    </w:lvl>
    <w:lvl w:ilvl="2" w:tplc="D1A66EB0" w:tentative="1">
      <w:start w:val="1"/>
      <w:numFmt w:val="lowerRoman"/>
      <w:lvlText w:val="%3."/>
      <w:lvlJc w:val="right"/>
      <w:pPr>
        <w:ind w:left="2160" w:hanging="180"/>
      </w:pPr>
    </w:lvl>
    <w:lvl w:ilvl="3" w:tplc="B09ABA5C" w:tentative="1">
      <w:start w:val="1"/>
      <w:numFmt w:val="decimal"/>
      <w:lvlText w:val="%4."/>
      <w:lvlJc w:val="left"/>
      <w:pPr>
        <w:ind w:left="2880" w:hanging="360"/>
      </w:pPr>
    </w:lvl>
    <w:lvl w:ilvl="4" w:tplc="D9E2482C" w:tentative="1">
      <w:start w:val="1"/>
      <w:numFmt w:val="lowerLetter"/>
      <w:lvlText w:val="%5."/>
      <w:lvlJc w:val="left"/>
      <w:pPr>
        <w:ind w:left="3600" w:hanging="360"/>
      </w:pPr>
    </w:lvl>
    <w:lvl w:ilvl="5" w:tplc="3DA669EC" w:tentative="1">
      <w:start w:val="1"/>
      <w:numFmt w:val="lowerRoman"/>
      <w:lvlText w:val="%6."/>
      <w:lvlJc w:val="right"/>
      <w:pPr>
        <w:ind w:left="4320" w:hanging="180"/>
      </w:pPr>
    </w:lvl>
    <w:lvl w:ilvl="6" w:tplc="F562474E" w:tentative="1">
      <w:start w:val="1"/>
      <w:numFmt w:val="decimal"/>
      <w:lvlText w:val="%7."/>
      <w:lvlJc w:val="left"/>
      <w:pPr>
        <w:ind w:left="5040" w:hanging="360"/>
      </w:pPr>
    </w:lvl>
    <w:lvl w:ilvl="7" w:tplc="FC4EEEE0" w:tentative="1">
      <w:start w:val="1"/>
      <w:numFmt w:val="lowerLetter"/>
      <w:lvlText w:val="%8."/>
      <w:lvlJc w:val="left"/>
      <w:pPr>
        <w:ind w:left="5760" w:hanging="360"/>
      </w:pPr>
    </w:lvl>
    <w:lvl w:ilvl="8" w:tplc="91E46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BEE0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4E5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EBB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06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81E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2FE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26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C9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C46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9126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6031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6E8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96B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E2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025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FC2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A9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382A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D6E1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6F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EC65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09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874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165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A0A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C48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C7C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624D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EF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783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0A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44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0F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46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86F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3ABB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5242F6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C12E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D05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CB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6E3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A92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39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606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540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2065C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0622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4AA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748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67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9ECE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B01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AA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4B8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7C64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0C0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4F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46C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89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926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346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C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141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680D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67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066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40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61E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B8BA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A21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66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F42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60C0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D07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ACD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83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40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F4B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46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A8F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BED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0CC2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44D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5A4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04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E2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AF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AC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7E3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66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19C0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A42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460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08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A83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2C4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26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EE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868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16FC42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28B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6A6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04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65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726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CE7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C7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D2D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DC8F89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1E0B2B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A02C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E294F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D58BB1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AE7B6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17CF6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7E95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2C2E9D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9D06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EEC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CA4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83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8E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06E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871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86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388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8FCF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5F0B41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FE072F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AEA14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346CDF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5A6F45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C8A600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7F6A6D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D7C6D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FB88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96D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F8E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C9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AC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48C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41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68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BCE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8FE6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62EB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888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02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AF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869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AB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A9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54A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F0A818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90420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E6E1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2EB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A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E1B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C1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8E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262F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508C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28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9A6C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0F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A6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6E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2F2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5A4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88A824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2A834C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81A20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CC842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746FB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18C11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DEA0E6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D78FD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6D4154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11B0F1D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DDE2BD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36C4E6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45C27C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462CAF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AFC36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A3A33B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9183E2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77C6BE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8C22EA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C361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9AA3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6429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4EED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243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3892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A825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9856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B4AF7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8EF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B85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EF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EB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24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07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8A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7813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ED2EC0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663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AA2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4B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E1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2EF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A4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26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E84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456D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A6C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30A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42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60D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0C8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EE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CD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F6F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7A08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7CE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684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8A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6DF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4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08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6C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843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CDB63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20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A87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2C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E64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EF4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87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20C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B6E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E88"/>
    <w:rsid w:val="00051E88"/>
    <w:rsid w:val="000A2762"/>
    <w:rsid w:val="000E219A"/>
    <w:rsid w:val="0012560E"/>
    <w:rsid w:val="002351D9"/>
    <w:rsid w:val="00246AFE"/>
    <w:rsid w:val="003B18C8"/>
    <w:rsid w:val="00425896"/>
    <w:rsid w:val="004C1E88"/>
    <w:rsid w:val="004E395D"/>
    <w:rsid w:val="005C0E65"/>
    <w:rsid w:val="005E5D75"/>
    <w:rsid w:val="00613E76"/>
    <w:rsid w:val="00653669"/>
    <w:rsid w:val="00660394"/>
    <w:rsid w:val="00671FD3"/>
    <w:rsid w:val="00735F41"/>
    <w:rsid w:val="00766391"/>
    <w:rsid w:val="008619CA"/>
    <w:rsid w:val="009F6338"/>
    <w:rsid w:val="00AB3BD4"/>
    <w:rsid w:val="00B03EF6"/>
    <w:rsid w:val="00B16144"/>
    <w:rsid w:val="00BA5B1D"/>
    <w:rsid w:val="00BB6B90"/>
    <w:rsid w:val="00CD54C2"/>
    <w:rsid w:val="00CE04C2"/>
    <w:rsid w:val="00D81811"/>
    <w:rsid w:val="00E42704"/>
    <w:rsid w:val="00F32889"/>
    <w:rsid w:val="00F33125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4E9F1"/>
  <w15:docId w15:val="{544F873A-2427-45E7-869F-8518755B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EBE69-03D9-4509-A21B-35A33210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62</cp:revision>
  <cp:lastPrinted>2010-11-19T11:14:00Z</cp:lastPrinted>
  <dcterms:created xsi:type="dcterms:W3CDTF">2016-12-16T12:43:00Z</dcterms:created>
  <dcterms:modified xsi:type="dcterms:W3CDTF">2024-05-23T10:20:00Z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