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072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717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B649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07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07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072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072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429F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07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E07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E07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E072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429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429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072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429F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072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073E3">
        <w:rPr>
          <w:rFonts w:eastAsiaTheme="minorEastAsia"/>
          <w:color w:val="000000"/>
          <w:sz w:val="26"/>
          <w:szCs w:val="26"/>
        </w:rPr>
        <w:t>07.04.2023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</w:t>
      </w:r>
      <w:r w:rsidR="008073E3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№ _</w:t>
      </w:r>
      <w:r w:rsidR="008073E3">
        <w:rPr>
          <w:rFonts w:eastAsiaTheme="minorEastAsia"/>
          <w:color w:val="000000"/>
          <w:sz w:val="26"/>
          <w:szCs w:val="26"/>
        </w:rPr>
        <w:t>25/3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429F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072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E072F" w:rsidP="00405ED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на период  проведения XXXII традиционного открытого республиканского легкоатлетического пробега посвященного «Дню космонавтики» </w:t>
      </w:r>
    </w:p>
    <w:p w:rsidR="00AC14C7" w:rsidRPr="00760BEF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79D2" w:rsidRPr="0086765A" w:rsidRDefault="007E79D2" w:rsidP="007E79D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04.04.2023г. №29/5 «О  проведении </w:t>
      </w:r>
      <w:r w:rsidRPr="0097032F">
        <w:rPr>
          <w:rStyle w:val="af2"/>
          <w:color w:val="auto"/>
          <w:sz w:val="26"/>
          <w:szCs w:val="26"/>
          <w:lang w:val="en-US"/>
        </w:rPr>
        <w:t>XXXII</w:t>
      </w:r>
      <w:r w:rsidRPr="0097032F">
        <w:rPr>
          <w:rStyle w:val="af2"/>
          <w:color w:val="auto"/>
          <w:sz w:val="26"/>
          <w:szCs w:val="26"/>
        </w:rPr>
        <w:t xml:space="preserve"> традиционного открытого республиканского легкоатлетического пробега посвященного «Дню космонавтики»</w:t>
      </w:r>
      <w:r>
        <w:rPr>
          <w:sz w:val="26"/>
          <w:szCs w:val="26"/>
        </w:rPr>
        <w:t xml:space="preserve">, в целях обеспечения безопасности дорожного движения во время </w:t>
      </w:r>
      <w:r w:rsidR="00494E7B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легкоатлетического пробега</w:t>
      </w:r>
    </w:p>
    <w:p w:rsidR="007E79D2" w:rsidRDefault="007E79D2" w:rsidP="007E79D2">
      <w:pPr>
        <w:rPr>
          <w:b/>
          <w:sz w:val="26"/>
          <w:szCs w:val="26"/>
        </w:rPr>
      </w:pPr>
    </w:p>
    <w:p w:rsidR="007E79D2" w:rsidRPr="00D73E53" w:rsidRDefault="007E79D2" w:rsidP="007E79D2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E79D2" w:rsidRPr="00760BEF" w:rsidRDefault="007E79D2" w:rsidP="007E79D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79D2" w:rsidRDefault="007E79D2" w:rsidP="007E79D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 w:rsidRPr="0097032F">
        <w:rPr>
          <w:rStyle w:val="af2"/>
          <w:color w:val="auto"/>
          <w:sz w:val="26"/>
          <w:szCs w:val="26"/>
          <w:lang w:val="en-US"/>
        </w:rPr>
        <w:t>XXXII</w:t>
      </w:r>
      <w:r w:rsidRPr="0097032F">
        <w:rPr>
          <w:rStyle w:val="af2"/>
          <w:color w:val="auto"/>
          <w:sz w:val="26"/>
          <w:szCs w:val="26"/>
        </w:rPr>
        <w:t xml:space="preserve"> традиционного открытого республиканского легкоатлетического пробега посвященного «Дню космонавтики»</w:t>
      </w:r>
      <w:r>
        <w:rPr>
          <w:rStyle w:val="af2"/>
          <w:color w:val="auto"/>
          <w:sz w:val="26"/>
          <w:szCs w:val="26"/>
        </w:rPr>
        <w:t xml:space="preserve"> </w:t>
      </w:r>
      <w:r w:rsidR="00494E7B">
        <w:rPr>
          <w:rStyle w:val="af2"/>
          <w:color w:val="auto"/>
          <w:sz w:val="26"/>
          <w:szCs w:val="26"/>
        </w:rPr>
        <w:t>08.04.2023г. с 12:00 до 16:00</w:t>
      </w:r>
      <w:r>
        <w:rPr>
          <w:sz w:val="26"/>
          <w:szCs w:val="26"/>
        </w:rPr>
        <w:t xml:space="preserve">  путем прекращения движения на следующем участке автомобильной дороги местного значения города Глазова: </w:t>
      </w:r>
    </w:p>
    <w:p w:rsidR="007E79D2" w:rsidRDefault="007E79D2" w:rsidP="007E79D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от ул.Короленко  до ул.Советская ;</w:t>
      </w:r>
    </w:p>
    <w:p w:rsidR="007E79D2" w:rsidRDefault="007E79D2" w:rsidP="007E79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>на период проведения</w:t>
      </w:r>
      <w:r>
        <w:rPr>
          <w:sz w:val="26"/>
          <w:szCs w:val="26"/>
        </w:rPr>
        <w:t xml:space="preserve"> </w:t>
      </w:r>
      <w:r w:rsidRPr="0097032F">
        <w:rPr>
          <w:rStyle w:val="af2"/>
          <w:color w:val="auto"/>
          <w:sz w:val="26"/>
          <w:szCs w:val="26"/>
          <w:lang w:val="en-US"/>
        </w:rPr>
        <w:t>XXXII</w:t>
      </w:r>
      <w:r w:rsidRPr="0097032F">
        <w:rPr>
          <w:rStyle w:val="af2"/>
          <w:color w:val="auto"/>
          <w:sz w:val="26"/>
          <w:szCs w:val="26"/>
        </w:rPr>
        <w:t xml:space="preserve"> традиционного открытого республиканского легкоатлетического пробега посвященного «Дню космонавтики»</w:t>
      </w:r>
      <w:r>
        <w:rPr>
          <w:sz w:val="26"/>
          <w:szCs w:val="26"/>
        </w:rPr>
        <w:t>.</w:t>
      </w:r>
    </w:p>
    <w:p w:rsidR="007E79D2" w:rsidRDefault="007E79D2" w:rsidP="007E79D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 w:rsidR="00494E7B">
        <w:rPr>
          <w:sz w:val="26"/>
          <w:szCs w:val="26"/>
        </w:rPr>
        <w:t xml:space="preserve">на участке </w:t>
      </w:r>
      <w:r w:rsidRPr="00D73E53">
        <w:rPr>
          <w:sz w:val="26"/>
          <w:szCs w:val="26"/>
        </w:rPr>
        <w:t>улиц</w:t>
      </w:r>
      <w:r w:rsidR="00494E7B">
        <w:rPr>
          <w:sz w:val="26"/>
          <w:szCs w:val="26"/>
        </w:rPr>
        <w:t>ы</w:t>
      </w:r>
      <w:r>
        <w:rPr>
          <w:sz w:val="26"/>
          <w:szCs w:val="26"/>
        </w:rPr>
        <w:t>, указанн</w:t>
      </w:r>
      <w:r w:rsidR="00494E7B">
        <w:rPr>
          <w:sz w:val="26"/>
          <w:szCs w:val="26"/>
        </w:rPr>
        <w:t>ой</w:t>
      </w:r>
      <w:r>
        <w:rPr>
          <w:sz w:val="26"/>
          <w:szCs w:val="26"/>
        </w:rPr>
        <w:t xml:space="preserve"> в пункте №1 настоящего постановления.</w:t>
      </w:r>
    </w:p>
    <w:p w:rsidR="007E79D2" w:rsidRDefault="007E79D2" w:rsidP="007E79D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 w:rsidR="00494E7B">
        <w:rPr>
          <w:sz w:val="26"/>
          <w:szCs w:val="26"/>
        </w:rPr>
        <w:t>ть пользователям автомобильной</w:t>
      </w:r>
      <w:r>
        <w:rPr>
          <w:sz w:val="26"/>
          <w:szCs w:val="26"/>
        </w:rPr>
        <w:t xml:space="preserve"> дорог</w:t>
      </w:r>
      <w:r w:rsidR="00494E7B">
        <w:rPr>
          <w:sz w:val="26"/>
          <w:szCs w:val="26"/>
        </w:rPr>
        <w:t>и</w:t>
      </w:r>
      <w:r>
        <w:rPr>
          <w:sz w:val="26"/>
          <w:szCs w:val="26"/>
        </w:rPr>
        <w:t>, указанн</w:t>
      </w:r>
      <w:r w:rsidR="00494E7B">
        <w:rPr>
          <w:sz w:val="26"/>
          <w:szCs w:val="26"/>
        </w:rPr>
        <w:t>ой</w:t>
      </w:r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Республиканская</w:t>
      </w:r>
      <w:proofErr w:type="gramEnd"/>
      <w:r>
        <w:rPr>
          <w:sz w:val="26"/>
          <w:szCs w:val="26"/>
        </w:rPr>
        <w:t>, Дзержинского.</w:t>
      </w:r>
    </w:p>
    <w:p w:rsidR="007E79D2" w:rsidRDefault="007E79D2" w:rsidP="007E79D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 Администрации города Глазова.  </w:t>
      </w:r>
    </w:p>
    <w:p w:rsidR="007E79D2" w:rsidRDefault="007E79D2" w:rsidP="007E79D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B649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07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072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E072F" w:rsidP="008073E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429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F7" w:rsidRDefault="000429F7" w:rsidP="007B649D">
      <w:r>
        <w:separator/>
      </w:r>
    </w:p>
  </w:endnote>
  <w:endnote w:type="continuationSeparator" w:id="0">
    <w:p w:rsidR="000429F7" w:rsidRDefault="000429F7" w:rsidP="007B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F7" w:rsidRDefault="000429F7" w:rsidP="007B649D">
      <w:r>
        <w:separator/>
      </w:r>
    </w:p>
  </w:footnote>
  <w:footnote w:type="continuationSeparator" w:id="0">
    <w:p w:rsidR="000429F7" w:rsidRDefault="000429F7" w:rsidP="007B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031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07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429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031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07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73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429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AD01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6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E6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8E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6E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E1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2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26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BFE4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A9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0A5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A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82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A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E9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68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6C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9283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385C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F21D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7235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4CE9F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2E4B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7544D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7CA9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BC2DAF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E9291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CC2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9285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A652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4400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0211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3098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38E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BA3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1EA1D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B4E3F8" w:tentative="1">
      <w:start w:val="1"/>
      <w:numFmt w:val="lowerLetter"/>
      <w:lvlText w:val="%2."/>
      <w:lvlJc w:val="left"/>
      <w:pPr>
        <w:ind w:left="1440" w:hanging="360"/>
      </w:pPr>
    </w:lvl>
    <w:lvl w:ilvl="2" w:tplc="4B8A5A08" w:tentative="1">
      <w:start w:val="1"/>
      <w:numFmt w:val="lowerRoman"/>
      <w:lvlText w:val="%3."/>
      <w:lvlJc w:val="right"/>
      <w:pPr>
        <w:ind w:left="2160" w:hanging="180"/>
      </w:pPr>
    </w:lvl>
    <w:lvl w:ilvl="3" w:tplc="49AA6930" w:tentative="1">
      <w:start w:val="1"/>
      <w:numFmt w:val="decimal"/>
      <w:lvlText w:val="%4."/>
      <w:lvlJc w:val="left"/>
      <w:pPr>
        <w:ind w:left="2880" w:hanging="360"/>
      </w:pPr>
    </w:lvl>
    <w:lvl w:ilvl="4" w:tplc="BFACE584" w:tentative="1">
      <w:start w:val="1"/>
      <w:numFmt w:val="lowerLetter"/>
      <w:lvlText w:val="%5."/>
      <w:lvlJc w:val="left"/>
      <w:pPr>
        <w:ind w:left="3600" w:hanging="360"/>
      </w:pPr>
    </w:lvl>
    <w:lvl w:ilvl="5" w:tplc="A8B22EF2" w:tentative="1">
      <w:start w:val="1"/>
      <w:numFmt w:val="lowerRoman"/>
      <w:lvlText w:val="%6."/>
      <w:lvlJc w:val="right"/>
      <w:pPr>
        <w:ind w:left="4320" w:hanging="180"/>
      </w:pPr>
    </w:lvl>
    <w:lvl w:ilvl="6" w:tplc="6640322A" w:tentative="1">
      <w:start w:val="1"/>
      <w:numFmt w:val="decimal"/>
      <w:lvlText w:val="%7."/>
      <w:lvlJc w:val="left"/>
      <w:pPr>
        <w:ind w:left="5040" w:hanging="360"/>
      </w:pPr>
    </w:lvl>
    <w:lvl w:ilvl="7" w:tplc="F25AE9F4" w:tentative="1">
      <w:start w:val="1"/>
      <w:numFmt w:val="lowerLetter"/>
      <w:lvlText w:val="%8."/>
      <w:lvlJc w:val="left"/>
      <w:pPr>
        <w:ind w:left="5760" w:hanging="360"/>
      </w:pPr>
    </w:lvl>
    <w:lvl w:ilvl="8" w:tplc="E8FCD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7F82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82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2E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C1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66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6C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01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A8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85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420B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7C9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84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60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4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6A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89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E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80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B20C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49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6E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8D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EC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86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6C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601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69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5E2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C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A7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4D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82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E6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28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D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A6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FA28B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4CC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86D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0C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4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69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0B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F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AE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75015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0C6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84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A0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45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09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C7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8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C5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B90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8F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D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00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7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E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E6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B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CB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A16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9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0D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8E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E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4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A7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E0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C5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1E4B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AAA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6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0A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6A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85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0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0A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87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8D8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ED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5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CD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2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C1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4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0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6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A2B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36A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EE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64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28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0F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8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81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0C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72460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647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C4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A2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A8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2D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E4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E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47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A084E2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DE01E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12BE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1CC58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F886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4E61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9B619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C009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CC98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FEC6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E2B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76B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CE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E8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69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6B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40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D42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980F1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D2BF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3C11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69840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9A5C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EAAD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96C7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E411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5A78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2048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0EB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84C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64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48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45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9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AD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E7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2C28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2E5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22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E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A9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8C4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A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4A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7ED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EA0F9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63AA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24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68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4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C9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6E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EA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1A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8D80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23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4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28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5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C4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CD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5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AC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466043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7065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E8EA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FE1E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2662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BA91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AC5C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A051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BC8D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E4CA9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6802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4664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E8D9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F5672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40CAC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A07B2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EE8B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0058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A8430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94C4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8EF1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460A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C22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06B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D48D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C277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04A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55C71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AAD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A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A2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66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60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01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61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61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2CEB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CF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C7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4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4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840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5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E4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C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940F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88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0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ED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42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A4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0D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2F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BED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ADEB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D4C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C0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E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8D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45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6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C4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E1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3BC7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C9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2A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E8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1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7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EB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F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2F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49D"/>
    <w:rsid w:val="000429F7"/>
    <w:rsid w:val="00206101"/>
    <w:rsid w:val="00303115"/>
    <w:rsid w:val="00405ED8"/>
    <w:rsid w:val="00494E7B"/>
    <w:rsid w:val="007B649D"/>
    <w:rsid w:val="007E79D2"/>
    <w:rsid w:val="008073E3"/>
    <w:rsid w:val="00E65C35"/>
    <w:rsid w:val="00F005EF"/>
    <w:rsid w:val="00F02B4A"/>
    <w:rsid w:val="00FE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2023-04-07T05:17:00Z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