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6452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670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22FE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64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64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6452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64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00E6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64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64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64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64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00E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00E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452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00E6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6452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0035A">
        <w:rPr>
          <w:rFonts w:eastAsiaTheme="minorEastAsia"/>
          <w:color w:val="000000"/>
          <w:sz w:val="26"/>
          <w:szCs w:val="26"/>
        </w:rPr>
        <w:t>08.02.2023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</w:t>
      </w:r>
      <w:r w:rsidR="00F0035A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</w:t>
      </w:r>
      <w:r w:rsidR="00F0035A">
        <w:rPr>
          <w:rFonts w:eastAsiaTheme="minorEastAsia"/>
          <w:color w:val="000000"/>
          <w:sz w:val="26"/>
          <w:szCs w:val="26"/>
        </w:rPr>
        <w:t>20/4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00E6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645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00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F1FBE" w:rsidRDefault="0046452E" w:rsidP="00EF1FB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</w:t>
      </w:r>
      <w:r w:rsidR="001133DF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«Предоставление  градостроительного плана земельного участка»,</w:t>
      </w:r>
      <w:r w:rsidR="001133DF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утвержденный постановлением Администрации </w:t>
      </w:r>
    </w:p>
    <w:p w:rsidR="00D623C2" w:rsidRPr="00E649DB" w:rsidRDefault="0046452E" w:rsidP="00EF1FB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города Глазова  от 03.07.2017 № 23/150</w:t>
      </w:r>
    </w:p>
    <w:p w:rsidR="00AC14C7" w:rsidRPr="00760BEF" w:rsidRDefault="00100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133DF" w:rsidRDefault="001133DF" w:rsidP="000F3F67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статьей 57.3 Градостроительного кодекса Российской Федерации, п</w:t>
      </w:r>
      <w:r w:rsidRPr="00D463DB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D463DB">
        <w:rPr>
          <w:sz w:val="26"/>
          <w:szCs w:val="26"/>
        </w:rPr>
        <w:t xml:space="preserve"> Правительства РФ от 25.12.2021 № 2490 </w:t>
      </w:r>
      <w:r>
        <w:rPr>
          <w:sz w:val="26"/>
          <w:szCs w:val="26"/>
        </w:rPr>
        <w:t>«</w:t>
      </w:r>
      <w:r w:rsidRPr="00D463DB">
        <w:rPr>
          <w:sz w:val="26"/>
          <w:szCs w:val="26"/>
        </w:rPr>
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</w:t>
      </w:r>
      <w:proofErr w:type="gramEnd"/>
      <w:r w:rsidRPr="00D463DB">
        <w:rPr>
          <w:sz w:val="26"/>
          <w:szCs w:val="26"/>
        </w:rPr>
        <w:t>отдельных положений некоторых актов Правительства Р</w:t>
      </w:r>
      <w:r>
        <w:rPr>
          <w:sz w:val="26"/>
          <w:szCs w:val="26"/>
        </w:rPr>
        <w:t>оссийской Федерации»,</w:t>
      </w:r>
      <w:r w:rsidRPr="00D463D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 муниципального образования «Город Глазов»,</w:t>
      </w:r>
    </w:p>
    <w:p w:rsidR="001133DF" w:rsidRDefault="001133DF" w:rsidP="000F3F67">
      <w:pPr>
        <w:pStyle w:val="21"/>
        <w:spacing w:after="0" w:line="312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</w:t>
      </w:r>
      <w:r>
        <w:rPr>
          <w:sz w:val="26"/>
          <w:szCs w:val="26"/>
        </w:rPr>
        <w:t>Предоставление  градостроительного плана земельного участка</w:t>
      </w:r>
      <w:r>
        <w:rPr>
          <w:sz w:val="26"/>
        </w:rPr>
        <w:t xml:space="preserve">», утвержденный постановлением Администрации города Глазова от 03.07.2017 № 23/150 (в ред. </w:t>
      </w:r>
      <w:r w:rsidRPr="008611DA">
        <w:rPr>
          <w:sz w:val="26"/>
        </w:rPr>
        <w:t>от 31.01.2020 № 20/4</w:t>
      </w:r>
      <w:r>
        <w:rPr>
          <w:sz w:val="26"/>
        </w:rPr>
        <w:t>)</w:t>
      </w:r>
      <w:r>
        <w:rPr>
          <w:b/>
          <w:sz w:val="26"/>
        </w:rPr>
        <w:t xml:space="preserve"> </w:t>
      </w:r>
      <w:r>
        <w:rPr>
          <w:sz w:val="26"/>
        </w:rPr>
        <w:t>следующие изменения: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1.1. в разделе Содержание строку 29 исключить;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1.2.</w:t>
      </w:r>
      <w:r w:rsidRPr="008611DA">
        <w:rPr>
          <w:sz w:val="26"/>
        </w:rPr>
        <w:t xml:space="preserve"> </w:t>
      </w:r>
      <w:r>
        <w:rPr>
          <w:sz w:val="26"/>
        </w:rPr>
        <w:t>пункт 3.11.в разделе I изложить в следующей редакции:</w:t>
      </w:r>
    </w:p>
    <w:p w:rsidR="001133DF" w:rsidRDefault="001133DF" w:rsidP="000F3F6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«3.11.</w:t>
      </w:r>
      <w:r w:rsidRPr="00D463DB">
        <w:t xml:space="preserve"> </w:t>
      </w:r>
      <w:proofErr w:type="gramStart"/>
      <w:r w:rsidRPr="00D463DB">
        <w:rPr>
          <w:sz w:val="26"/>
          <w:szCs w:val="26"/>
        </w:rPr>
        <w:t xml:space="preserve">Постановление Правительства РФ от 25.12.2021 № 2490 </w:t>
      </w:r>
      <w:r>
        <w:rPr>
          <w:sz w:val="26"/>
          <w:szCs w:val="26"/>
        </w:rPr>
        <w:t>«</w:t>
      </w:r>
      <w:r w:rsidRPr="00D463DB">
        <w:rPr>
          <w:sz w:val="26"/>
          <w:szCs w:val="26"/>
        </w:rPr>
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</w:t>
      </w:r>
      <w:r w:rsidRPr="00D463DB">
        <w:rPr>
          <w:sz w:val="26"/>
          <w:szCs w:val="26"/>
        </w:rPr>
        <w:lastRenderedPageBreak/>
        <w:t>отдельных положений некоторых актов Правительства Р</w:t>
      </w:r>
      <w:r>
        <w:rPr>
          <w:sz w:val="26"/>
          <w:szCs w:val="26"/>
        </w:rPr>
        <w:t>оссийской Федерации</w:t>
      </w:r>
      <w:proofErr w:type="gramEnd"/>
      <w:r>
        <w:rPr>
          <w:sz w:val="26"/>
          <w:szCs w:val="26"/>
        </w:rPr>
        <w:t>»</w:t>
      </w:r>
      <w:r w:rsidRPr="00D463DB">
        <w:rPr>
          <w:sz w:val="26"/>
          <w:szCs w:val="26"/>
        </w:rPr>
        <w:t xml:space="preserve"> Первоначальный текст документа опубликован в </w:t>
      </w:r>
      <w:proofErr w:type="gramStart"/>
      <w:r w:rsidRPr="00D463DB">
        <w:rPr>
          <w:sz w:val="26"/>
          <w:szCs w:val="26"/>
        </w:rPr>
        <w:t>изданиях</w:t>
      </w:r>
      <w:proofErr w:type="gramEnd"/>
      <w:r>
        <w:rPr>
          <w:sz w:val="26"/>
          <w:szCs w:val="26"/>
        </w:rPr>
        <w:t xml:space="preserve">: </w:t>
      </w:r>
      <w:r w:rsidRPr="00D463DB">
        <w:rPr>
          <w:sz w:val="26"/>
          <w:szCs w:val="26"/>
        </w:rPr>
        <w:t>Официальный интернет-портал правовой информации http://pravo.gov.ru, 30.12.2021,</w:t>
      </w:r>
      <w:r>
        <w:rPr>
          <w:sz w:val="26"/>
          <w:szCs w:val="26"/>
        </w:rPr>
        <w:t xml:space="preserve"> «</w:t>
      </w:r>
      <w:r w:rsidRPr="00D463DB">
        <w:rPr>
          <w:sz w:val="26"/>
          <w:szCs w:val="26"/>
        </w:rPr>
        <w:t>Собрание законодательства РФ</w:t>
      </w:r>
      <w:r>
        <w:rPr>
          <w:sz w:val="26"/>
          <w:szCs w:val="26"/>
        </w:rPr>
        <w:t>», 03.01.2022, №</w:t>
      </w:r>
      <w:r w:rsidRPr="00D463DB">
        <w:rPr>
          <w:sz w:val="26"/>
          <w:szCs w:val="26"/>
        </w:rPr>
        <w:t xml:space="preserve"> 1 (Часть II), ст. 193 (начало),</w:t>
      </w:r>
      <w:r>
        <w:rPr>
          <w:sz w:val="26"/>
          <w:szCs w:val="26"/>
        </w:rPr>
        <w:t xml:space="preserve"> «</w:t>
      </w:r>
      <w:r w:rsidRPr="00D463DB">
        <w:rPr>
          <w:sz w:val="26"/>
          <w:szCs w:val="26"/>
        </w:rPr>
        <w:t>Собрание законодательства РФ</w:t>
      </w:r>
      <w:r>
        <w:rPr>
          <w:sz w:val="26"/>
          <w:szCs w:val="26"/>
        </w:rPr>
        <w:t>»</w:t>
      </w:r>
      <w:r w:rsidRPr="00D463DB">
        <w:rPr>
          <w:sz w:val="26"/>
          <w:szCs w:val="26"/>
        </w:rPr>
        <w:t xml:space="preserve">, 03.01.2022, </w:t>
      </w:r>
      <w:r>
        <w:rPr>
          <w:sz w:val="26"/>
          <w:szCs w:val="26"/>
        </w:rPr>
        <w:t>№</w:t>
      </w:r>
      <w:r w:rsidRPr="00D463DB">
        <w:rPr>
          <w:sz w:val="26"/>
          <w:szCs w:val="26"/>
        </w:rPr>
        <w:t xml:space="preserve"> 1 (Часть III), ст. 193 (продолжение)</w:t>
      </w:r>
      <w:proofErr w:type="gramStart"/>
      <w:r w:rsidRPr="00D463DB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1.3.</w:t>
      </w:r>
      <w:r w:rsidRPr="008611DA">
        <w:rPr>
          <w:sz w:val="26"/>
        </w:rPr>
        <w:t xml:space="preserve"> </w:t>
      </w:r>
      <w:r>
        <w:rPr>
          <w:sz w:val="26"/>
        </w:rPr>
        <w:t>в разделе III: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 xml:space="preserve">1.3.1. в </w:t>
      </w:r>
      <w:proofErr w:type="gramStart"/>
      <w:r>
        <w:rPr>
          <w:sz w:val="26"/>
        </w:rPr>
        <w:t>последнем</w:t>
      </w:r>
      <w:proofErr w:type="gramEnd"/>
      <w:r>
        <w:rPr>
          <w:sz w:val="26"/>
        </w:rPr>
        <w:t xml:space="preserve"> предложении пункта 22.2. цифру «3» заменить на цифру «2»;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1.3.2.</w:t>
      </w:r>
      <w:r w:rsidRPr="008611DA">
        <w:t xml:space="preserve"> </w:t>
      </w:r>
      <w:r w:rsidRPr="008611DA">
        <w:rPr>
          <w:sz w:val="26"/>
        </w:rPr>
        <w:t>Пункт 22.2.1 изложить в следующей редакции: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«22.2.1. Специалист Управления направляет правообладателям сетей инженерно-технического обеспечения (за исключением сетей электроснабжения) запрос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в течение двух рабочих дней </w:t>
      </w:r>
      <w:proofErr w:type="gramStart"/>
      <w:r w:rsidRPr="008611DA">
        <w:rPr>
          <w:sz w:val="26"/>
        </w:rPr>
        <w:t>с даты получения</w:t>
      </w:r>
      <w:proofErr w:type="gramEnd"/>
      <w:r w:rsidRPr="008611DA">
        <w:rPr>
          <w:sz w:val="26"/>
        </w:rPr>
        <w:t xml:space="preserve"> заявления. В </w:t>
      </w:r>
      <w:proofErr w:type="gramStart"/>
      <w:r w:rsidRPr="008611DA">
        <w:rPr>
          <w:sz w:val="26"/>
        </w:rPr>
        <w:t>соответствии</w:t>
      </w:r>
      <w:proofErr w:type="gramEnd"/>
      <w:r w:rsidRPr="008611DA">
        <w:rPr>
          <w:sz w:val="26"/>
        </w:rPr>
        <w:t xml:space="preserve"> с требованиями  части 7 статьи 57.3 указанная информация подлежит представлению в Управление  в течение пяти рабочих дней со дня, следующего за днем получения такого запроса.»</w:t>
      </w:r>
      <w:r>
        <w:rPr>
          <w:sz w:val="26"/>
        </w:rPr>
        <w:t>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 xml:space="preserve">1.3.3. </w:t>
      </w:r>
      <w:r w:rsidRPr="008611DA">
        <w:rPr>
          <w:sz w:val="26"/>
        </w:rPr>
        <w:t>Первое предложение в пункте 22.3.1 изложить в следующей редакции: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«При предоставлении информации, </w:t>
      </w:r>
      <w:proofErr w:type="gramStart"/>
      <w:r w:rsidRPr="008611DA">
        <w:rPr>
          <w:sz w:val="26"/>
        </w:rPr>
        <w:t>указанной</w:t>
      </w:r>
      <w:proofErr w:type="gramEnd"/>
      <w:r w:rsidRPr="008611DA">
        <w:rPr>
          <w:sz w:val="26"/>
        </w:rPr>
        <w:t xml:space="preserve"> в пункте 22.2.1. специалист Управления осуществляет подготовку проекта градостроительного плана земельного участка и направляет проект на согласование.»</w:t>
      </w:r>
      <w:r>
        <w:rPr>
          <w:sz w:val="26"/>
        </w:rPr>
        <w:t>;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1.3.4.</w:t>
      </w:r>
      <w:r w:rsidRPr="008611DA">
        <w:t xml:space="preserve"> </w:t>
      </w:r>
      <w:r w:rsidRPr="008611DA">
        <w:rPr>
          <w:sz w:val="26"/>
        </w:rPr>
        <w:t xml:space="preserve">Во втором абзаце пункта 22.3.1 цифру </w:t>
      </w:r>
      <w:r>
        <w:rPr>
          <w:sz w:val="26"/>
        </w:rPr>
        <w:t>«</w:t>
      </w:r>
      <w:r w:rsidRPr="008611DA">
        <w:rPr>
          <w:sz w:val="26"/>
        </w:rPr>
        <w:t>1</w:t>
      </w:r>
      <w:r>
        <w:rPr>
          <w:sz w:val="26"/>
        </w:rPr>
        <w:t>»</w:t>
      </w:r>
      <w:r w:rsidRPr="008611DA">
        <w:rPr>
          <w:sz w:val="26"/>
        </w:rPr>
        <w:t xml:space="preserve"> </w:t>
      </w:r>
      <w:proofErr w:type="gramStart"/>
      <w:r w:rsidRPr="008611DA">
        <w:rPr>
          <w:sz w:val="26"/>
        </w:rPr>
        <w:t>заменить на цифру</w:t>
      </w:r>
      <w:proofErr w:type="gramEnd"/>
      <w:r w:rsidRPr="008611DA">
        <w:rPr>
          <w:sz w:val="26"/>
        </w:rPr>
        <w:t xml:space="preserve"> «4»</w:t>
      </w:r>
      <w:r>
        <w:rPr>
          <w:sz w:val="26"/>
        </w:rPr>
        <w:t>;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 xml:space="preserve">1.3.5. Последнее </w:t>
      </w:r>
      <w:r w:rsidRPr="008611DA">
        <w:rPr>
          <w:sz w:val="26"/>
        </w:rPr>
        <w:t xml:space="preserve"> предложение в пункте 22.3.1</w:t>
      </w:r>
      <w:r>
        <w:rPr>
          <w:sz w:val="26"/>
        </w:rPr>
        <w:t xml:space="preserve"> исключить;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1.4.</w:t>
      </w:r>
      <w:r w:rsidRPr="008611DA">
        <w:t xml:space="preserve"> </w:t>
      </w:r>
      <w:r w:rsidRPr="008611DA">
        <w:rPr>
          <w:sz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изложить в следующей редакции: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«Раздел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25. Досудебный (внесудебный) порядок обжалования решений и действий (бездействия) Управления, должностных лиц Управления определяется Федеральным законом от 27.07.2010 года № 210-ФЗ «Об организации предоставления государственных и муниципальных услуг» и принимаемыми в соответствии с ним муниципальными правовыми актами. 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26. Порядок подачи жалобы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lastRenderedPageBreak/>
        <w:t>26.1.Заявитель может обратиться с жалобой в том числе в следующих случаях: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1) нарушение срока регистрации запроса заявителя о предоставлении муниципальной услуги;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2) нарушение срока предоставления муниципальной услуги;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proofErr w:type="gramStart"/>
      <w:r w:rsidRPr="008611DA">
        <w:rPr>
          <w:sz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7) отказ Управления, должностного лица Управления, в </w:t>
      </w:r>
      <w:proofErr w:type="gramStart"/>
      <w:r w:rsidRPr="008611DA">
        <w:rPr>
          <w:sz w:val="26"/>
        </w:rPr>
        <w:t>исправлении</w:t>
      </w:r>
      <w:proofErr w:type="gramEnd"/>
      <w:r w:rsidRPr="008611DA">
        <w:rPr>
          <w:sz w:val="26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proofErr w:type="gramStart"/>
      <w:r w:rsidRPr="008611DA">
        <w:rPr>
          <w:sz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Start w:id="0" w:name="_GoBack"/>
      <w:bookmarkEnd w:id="0"/>
      <w:r w:rsidRPr="008611DA">
        <w:rPr>
          <w:sz w:val="26"/>
        </w:rPr>
        <w:t>;</w:t>
      </w:r>
      <w:proofErr w:type="gramEnd"/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proofErr w:type="gramStart"/>
      <w:r w:rsidRPr="008611DA">
        <w:rPr>
          <w:sz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8611DA">
        <w:rPr>
          <w:sz w:val="26"/>
        </w:rPr>
        <w:lastRenderedPageBreak/>
        <w:t>Федерального закона №210-ФЗ от 27.07.2010 «Об организации предоставления</w:t>
      </w:r>
      <w:r w:rsidR="000F3F67">
        <w:rPr>
          <w:sz w:val="26"/>
        </w:rPr>
        <w:t xml:space="preserve"> </w:t>
      </w:r>
      <w:r w:rsidRPr="008611DA">
        <w:rPr>
          <w:sz w:val="26"/>
        </w:rPr>
        <w:t xml:space="preserve"> государственных и муниципальных услуг».</w:t>
      </w:r>
      <w:proofErr w:type="gramEnd"/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26.2.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 города Глазова. 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Жалоба может быть направлена по почте, по электронной почте, через официальный интернет-сайт муниципального образования «Город Глазов», а также через ЕПГУ или РПГУ УР.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26.3.Жалоба должна содержать: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1) наименование Управления, должностного лица Управления, решения и действия (бездействие) которых обжалуются;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proofErr w:type="gramStart"/>
      <w:r w:rsidRPr="008611DA">
        <w:rPr>
          <w:sz w:val="26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3) сведения об обжалуемых решениях и действиях (бездействии) Управления, должностного лица Управления;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4) доводы, на основании которых Заявитель не согласен с решением и действием (бездействием) Управления, должностного лица Управления. Заявителем могут быть представлены документы (при наличии), подтверждающие его доводы, либо их копии.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26.4. </w:t>
      </w:r>
      <w:proofErr w:type="gramStart"/>
      <w:r w:rsidRPr="008611DA">
        <w:rPr>
          <w:sz w:val="26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26.5. По результатам рассмотрения жалобы Администрация, Управление принимает одно из следующих решений: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proofErr w:type="gramStart"/>
      <w:r w:rsidRPr="008611DA">
        <w:rPr>
          <w:sz w:val="26"/>
        </w:rP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Глазов», а также в иных формах;</w:t>
      </w:r>
      <w:proofErr w:type="gramEnd"/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2) отказывает в удовлетворении жалобы.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lastRenderedPageBreak/>
        <w:t>26.6. По результатам рассмотрения жалобы Администрация, Управление совершают следующие действия: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>1) не позднее дня, следующего за днем принятия решения, указанного в пункте 26.5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 </w:t>
      </w:r>
      <w:proofErr w:type="gramStart"/>
      <w:r w:rsidRPr="008611DA">
        <w:rPr>
          <w:sz w:val="26"/>
        </w:rPr>
        <w:t>2) в случае признания жалобы подлежащей удовлетворению в ответе Заявителю, дается информация о действиях, осуществляемых Администрацией, Управлением, предоставляющими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3) в случае признания </w:t>
      </w:r>
      <w:proofErr w:type="gramStart"/>
      <w:r w:rsidRPr="008611DA">
        <w:rPr>
          <w:sz w:val="26"/>
        </w:rPr>
        <w:t>жалобы</w:t>
      </w:r>
      <w:proofErr w:type="gramEnd"/>
      <w:r w:rsidRPr="008611DA">
        <w:rPr>
          <w:sz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 w:rsidRPr="008611DA">
        <w:rPr>
          <w:sz w:val="26"/>
        </w:rPr>
        <w:t xml:space="preserve">26.7. В случае установления в ходе или по результатам </w:t>
      </w:r>
      <w:proofErr w:type="gramStart"/>
      <w:r w:rsidRPr="008611DA">
        <w:rPr>
          <w:sz w:val="26"/>
        </w:rPr>
        <w:t>рассмотрения жалобы признаков состава административного правонарушения</w:t>
      </w:r>
      <w:proofErr w:type="gramEnd"/>
      <w:r w:rsidRPr="008611DA">
        <w:rPr>
          <w:sz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sz w:val="26"/>
        </w:rPr>
        <w:t>».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1.5. пункт 3 в Приложениях</w:t>
      </w:r>
      <w:r w:rsidRPr="008611DA">
        <w:rPr>
          <w:sz w:val="26"/>
          <w:szCs w:val="20"/>
        </w:rPr>
        <w:t xml:space="preserve"> № 1</w:t>
      </w:r>
      <w:r>
        <w:rPr>
          <w:sz w:val="26"/>
        </w:rPr>
        <w:t xml:space="preserve"> и № 2 </w:t>
      </w:r>
      <w:r w:rsidRPr="008611DA">
        <w:rPr>
          <w:sz w:val="26"/>
          <w:szCs w:val="20"/>
        </w:rPr>
        <w:t>к Административному регламенту по предоставлению муниципальной услуги «Предоставление  градостроительного плана земельного участка»</w:t>
      </w:r>
      <w:r>
        <w:rPr>
          <w:sz w:val="26"/>
        </w:rPr>
        <w:t xml:space="preserve"> изложить в следующей редакции:</w:t>
      </w:r>
    </w:p>
    <w:p w:rsidR="001133DF" w:rsidRPr="008611DA" w:rsidRDefault="001133DF" w:rsidP="000F3F67">
      <w:pPr>
        <w:suppressAutoHyphens/>
        <w:spacing w:line="312" w:lineRule="auto"/>
        <w:ind w:firstLine="709"/>
        <w:jc w:val="both"/>
        <w:rPr>
          <w:sz w:val="26"/>
          <w:szCs w:val="20"/>
        </w:rPr>
      </w:pPr>
      <w:r>
        <w:rPr>
          <w:sz w:val="26"/>
        </w:rPr>
        <w:t>«</w:t>
      </w:r>
      <w:r w:rsidRPr="008611DA">
        <w:rPr>
          <w:sz w:val="26"/>
        </w:rPr>
        <w:t>3) в виде электронного документа  (направляется Управлением заявителю посредством электронной почты – указа</w:t>
      </w:r>
      <w:r>
        <w:rPr>
          <w:sz w:val="26"/>
        </w:rPr>
        <w:t xml:space="preserve">ть адрес </w:t>
      </w:r>
      <w:proofErr w:type="spellStart"/>
      <w:r>
        <w:rPr>
          <w:sz w:val="26"/>
        </w:rPr>
        <w:t>эл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очты</w:t>
      </w:r>
      <w:proofErr w:type="spellEnd"/>
      <w:r>
        <w:rPr>
          <w:sz w:val="26"/>
        </w:rPr>
        <w:t xml:space="preserve"> либо </w:t>
      </w:r>
      <w:r w:rsidRPr="008611DA">
        <w:rPr>
          <w:sz w:val="26"/>
        </w:rPr>
        <w:t xml:space="preserve">через сайт </w:t>
      </w:r>
      <w:proofErr w:type="spellStart"/>
      <w:r w:rsidRPr="008611DA">
        <w:rPr>
          <w:sz w:val="26"/>
        </w:rPr>
        <w:t>Госулуг</w:t>
      </w:r>
      <w:proofErr w:type="spellEnd"/>
      <w:r w:rsidRPr="008611DA">
        <w:rPr>
          <w:sz w:val="26"/>
        </w:rPr>
        <w:t xml:space="preserve"> в личный кабинет</w:t>
      </w:r>
      <w:r>
        <w:rPr>
          <w:sz w:val="26"/>
        </w:rPr>
        <w:t>).»;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1.6.</w:t>
      </w:r>
      <w:r w:rsidRPr="00763394">
        <w:rPr>
          <w:sz w:val="26"/>
        </w:rPr>
        <w:t xml:space="preserve"> </w:t>
      </w:r>
      <w:r>
        <w:rPr>
          <w:sz w:val="26"/>
        </w:rPr>
        <w:t xml:space="preserve">Приложение № 3 </w:t>
      </w:r>
      <w:r w:rsidRPr="008611DA">
        <w:rPr>
          <w:sz w:val="26"/>
          <w:szCs w:val="20"/>
        </w:rPr>
        <w:t>к Административному регламенту по предоставлению муниципальной услуги «Предоставление  градостроительного плана земельного участка»</w:t>
      </w:r>
      <w:r>
        <w:rPr>
          <w:sz w:val="26"/>
        </w:rPr>
        <w:t xml:space="preserve"> исключить.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1133DF" w:rsidRDefault="001133DF" w:rsidP="000F3F67">
      <w:pPr>
        <w:suppressAutoHyphens/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 xml:space="preserve"> 3. 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AC14C7" w:rsidRPr="00760BEF" w:rsidRDefault="00100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00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00E62" w:rsidP="001133DF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22FEF" w:rsidTr="00F0035A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452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452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100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100E62" w:rsidP="00F0035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100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62" w:rsidRDefault="00100E62">
      <w:r>
        <w:separator/>
      </w:r>
    </w:p>
  </w:endnote>
  <w:endnote w:type="continuationSeparator" w:id="0">
    <w:p w:rsidR="00100E62" w:rsidRDefault="0010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62" w:rsidRDefault="00100E62">
      <w:r>
        <w:separator/>
      </w:r>
    </w:p>
  </w:footnote>
  <w:footnote w:type="continuationSeparator" w:id="0">
    <w:p w:rsidR="00100E62" w:rsidRDefault="00100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E1B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45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00E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E1B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45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035A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100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202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E6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68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347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E0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85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C1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81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0C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C843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8C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8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A4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25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0E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80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A4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7A1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7CAE8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F5E74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0109A1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6440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E452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3C4E0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EAA86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022D3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98CC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4F2A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BC9C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82C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368F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AAB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4CE9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C086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CA3F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E81F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50A77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79AC0D6" w:tentative="1">
      <w:start w:val="1"/>
      <w:numFmt w:val="lowerLetter"/>
      <w:lvlText w:val="%2."/>
      <w:lvlJc w:val="left"/>
      <w:pPr>
        <w:ind w:left="1440" w:hanging="360"/>
      </w:pPr>
    </w:lvl>
    <w:lvl w:ilvl="2" w:tplc="424A630A" w:tentative="1">
      <w:start w:val="1"/>
      <w:numFmt w:val="lowerRoman"/>
      <w:lvlText w:val="%3."/>
      <w:lvlJc w:val="right"/>
      <w:pPr>
        <w:ind w:left="2160" w:hanging="180"/>
      </w:pPr>
    </w:lvl>
    <w:lvl w:ilvl="3" w:tplc="D7C06156" w:tentative="1">
      <w:start w:val="1"/>
      <w:numFmt w:val="decimal"/>
      <w:lvlText w:val="%4."/>
      <w:lvlJc w:val="left"/>
      <w:pPr>
        <w:ind w:left="2880" w:hanging="360"/>
      </w:pPr>
    </w:lvl>
    <w:lvl w:ilvl="4" w:tplc="AB44E0F2" w:tentative="1">
      <w:start w:val="1"/>
      <w:numFmt w:val="lowerLetter"/>
      <w:lvlText w:val="%5."/>
      <w:lvlJc w:val="left"/>
      <w:pPr>
        <w:ind w:left="3600" w:hanging="360"/>
      </w:pPr>
    </w:lvl>
    <w:lvl w:ilvl="5" w:tplc="3968C46E" w:tentative="1">
      <w:start w:val="1"/>
      <w:numFmt w:val="lowerRoman"/>
      <w:lvlText w:val="%6."/>
      <w:lvlJc w:val="right"/>
      <w:pPr>
        <w:ind w:left="4320" w:hanging="180"/>
      </w:pPr>
    </w:lvl>
    <w:lvl w:ilvl="6" w:tplc="67C45F66" w:tentative="1">
      <w:start w:val="1"/>
      <w:numFmt w:val="decimal"/>
      <w:lvlText w:val="%7."/>
      <w:lvlJc w:val="left"/>
      <w:pPr>
        <w:ind w:left="5040" w:hanging="360"/>
      </w:pPr>
    </w:lvl>
    <w:lvl w:ilvl="7" w:tplc="320EC39E" w:tentative="1">
      <w:start w:val="1"/>
      <w:numFmt w:val="lowerLetter"/>
      <w:lvlText w:val="%8."/>
      <w:lvlJc w:val="left"/>
      <w:pPr>
        <w:ind w:left="5760" w:hanging="360"/>
      </w:pPr>
    </w:lvl>
    <w:lvl w:ilvl="8" w:tplc="3FB0C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B567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41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28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6D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3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68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8C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D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4C5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6D87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18C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C3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87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0C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C1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E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8B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6C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68C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2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8C7E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8A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484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8E0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ED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4C8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ADE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05A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E4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3A3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6B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6C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EE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CE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6A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64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0963E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6B62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F4D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AB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E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06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3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2E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560689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47C0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44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5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87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5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28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02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2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E46B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62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27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E6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25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04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88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5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81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D44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62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A0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0B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44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E9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A2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20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2C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8121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660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8E0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2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AD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4A0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42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29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62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0EC7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68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26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A0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68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65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C4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27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A6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0825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E22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84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68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69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2C2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CF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04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C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00236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9C1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2D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0D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24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921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20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23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E04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11EDE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940F6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3861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6D828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3E0E5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BECD6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CE452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C6F4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78C75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E8E1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CF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501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C4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A2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7AB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A1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2B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2F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894ED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262B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86FC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E2A8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8D602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D432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8ADB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A5C6C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B6B6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B201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5C2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E26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4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C1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67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4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82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8C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494C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4A3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47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8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4F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EA4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45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44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84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09C3F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E3C8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41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2B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6E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25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EA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61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8F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BF8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63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A2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A4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6B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AE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03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6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28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A1AF7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B70F4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1CD5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7E43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7440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A688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263D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088E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3B613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2D0B5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C1484E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8D25E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F5030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3B004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6264C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AEB5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73231D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3CC5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81624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DF6E9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767F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F845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D6C6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2A57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1C6E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D4C2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66B4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9F0D1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AAB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EC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C3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E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4E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A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67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C9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0268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CA0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C68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2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24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8AA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8E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E40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A27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B523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D64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C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8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B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EB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63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EF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C05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FE09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1AC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185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E3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60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4A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8C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E4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A85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D40F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E2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87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02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AA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6E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C8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68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AC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FEF"/>
    <w:rsid w:val="000325D3"/>
    <w:rsid w:val="0005175A"/>
    <w:rsid w:val="00081553"/>
    <w:rsid w:val="000F3F67"/>
    <w:rsid w:val="00100E62"/>
    <w:rsid w:val="001133DF"/>
    <w:rsid w:val="0046452E"/>
    <w:rsid w:val="005E1B4D"/>
    <w:rsid w:val="006C325E"/>
    <w:rsid w:val="006F6E7C"/>
    <w:rsid w:val="00822FEF"/>
    <w:rsid w:val="00D96966"/>
    <w:rsid w:val="00EF1FBE"/>
    <w:rsid w:val="00F0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2023-02-07T11:49:00Z</cp:lastPrinted>
  <dcterms:created xsi:type="dcterms:W3CDTF">2016-12-16T12:43:00Z</dcterms:created>
  <dcterms:modified xsi:type="dcterms:W3CDTF">2023-02-08T06:14:00Z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