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5A" w:rsidRPr="00C83C5A" w:rsidRDefault="00C83C5A" w:rsidP="00E838F0">
      <w:pPr>
        <w:pStyle w:val="ConsPlusNormal"/>
        <w:widowControl/>
        <w:ind w:right="-143" w:firstLine="0"/>
        <w:jc w:val="center"/>
        <w:outlineLvl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231" w:type="dxa"/>
        <w:jc w:val="center"/>
        <w:tblLayout w:type="fixed"/>
        <w:tblLook w:val="0000" w:firstRow="0" w:lastRow="0" w:firstColumn="0" w:lastColumn="0" w:noHBand="0" w:noVBand="0"/>
      </w:tblPr>
      <w:tblGrid>
        <w:gridCol w:w="4111"/>
        <w:gridCol w:w="1134"/>
        <w:gridCol w:w="3986"/>
      </w:tblGrid>
      <w:tr w:rsidR="00C83C5A" w:rsidRPr="00C83C5A" w:rsidTr="002F373A">
        <w:trPr>
          <w:jc w:val="center"/>
        </w:trPr>
        <w:tc>
          <w:tcPr>
            <w:tcW w:w="4111" w:type="dxa"/>
            <w:vAlign w:val="center"/>
          </w:tcPr>
          <w:p w:rsidR="00C83C5A" w:rsidRPr="00C83C5A" w:rsidRDefault="00C83C5A" w:rsidP="0074480E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Администрация </w:t>
            </w:r>
          </w:p>
          <w:p w:rsidR="00C83C5A" w:rsidRPr="00C83C5A" w:rsidRDefault="00C83C5A" w:rsidP="0074480E">
            <w:pPr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  <w:p w:rsidR="00C83C5A" w:rsidRDefault="002F373A" w:rsidP="0074480E">
            <w:pPr>
              <w:tabs>
                <w:tab w:val="left" w:pos="3844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«Городской округ </w:t>
            </w:r>
            <w:r w:rsidR="00C83C5A"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«Город Глазов» </w:t>
            </w:r>
          </w:p>
          <w:p w:rsidR="002F373A" w:rsidRPr="00C83C5A" w:rsidRDefault="002F373A" w:rsidP="0074480E">
            <w:pPr>
              <w:tabs>
                <w:tab w:val="left" w:pos="3844"/>
                <w:tab w:val="left" w:pos="3895"/>
              </w:tabs>
              <w:spacing w:after="0" w:line="240" w:lineRule="auto"/>
              <w:ind w:left="-2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Удмуртской Республики»</w:t>
            </w:r>
          </w:p>
          <w:p w:rsidR="00C83C5A" w:rsidRPr="00C83C5A" w:rsidRDefault="00C83C5A" w:rsidP="007448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C83C5A" w:rsidRPr="00C83C5A" w:rsidRDefault="00C83C5A" w:rsidP="00A32A5C">
            <w:pPr>
              <w:spacing w:after="0" w:line="240" w:lineRule="auto"/>
              <w:ind w:left="-231" w:right="3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6" w:type="dxa"/>
          </w:tcPr>
          <w:p w:rsidR="002F373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2F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«Удмурт </w:t>
            </w:r>
            <w:proofErr w:type="spellStart"/>
            <w:r w:rsidR="002F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Элькунысь</w:t>
            </w:r>
            <w:proofErr w:type="spellEnd"/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="002F37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кар округ»</w:t>
            </w:r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муниципал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кылдытэтлэн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</w:p>
          <w:p w:rsidR="00C83C5A" w:rsidRPr="00C83C5A" w:rsidRDefault="00C83C5A" w:rsidP="0074480E">
            <w:pPr>
              <w:spacing w:after="0" w:line="240" w:lineRule="auto"/>
              <w:ind w:right="-29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Глазкарлэн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Администрациез</w:t>
            </w:r>
            <w:proofErr w:type="spellEnd"/>
            <w:r w:rsidRPr="00C83C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</w:tbl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</w:pPr>
      <w:r w:rsidRPr="00C83C5A">
        <w:rPr>
          <w:rFonts w:ascii="Times New Roman" w:hAnsi="Times New Roman" w:cs="Times New Roman"/>
          <w:b/>
          <w:color w:val="000000"/>
          <w:spacing w:val="34"/>
          <w:sz w:val="32"/>
          <w:szCs w:val="32"/>
        </w:rPr>
        <w:t>ПОСТАНОВЛЕНИЕ</w:t>
      </w:r>
    </w:p>
    <w:p w:rsidR="00C83C5A" w:rsidRPr="00A3206F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</w:rPr>
      </w:pPr>
    </w:p>
    <w:p w:rsidR="00C83C5A" w:rsidRPr="00C83C5A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__</w:t>
      </w:r>
      <w:r w:rsidR="001055BF">
        <w:rPr>
          <w:rFonts w:ascii="Times New Roman" w:hAnsi="Times New Roman" w:cs="Times New Roman"/>
          <w:color w:val="000000"/>
          <w:sz w:val="26"/>
          <w:szCs w:val="26"/>
        </w:rPr>
        <w:t>22.09.2023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                      </w:t>
      </w:r>
      <w:r w:rsidR="001055B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№ __</w:t>
      </w:r>
      <w:r w:rsidR="001055BF">
        <w:rPr>
          <w:rFonts w:ascii="Times New Roman" w:hAnsi="Times New Roman" w:cs="Times New Roman"/>
          <w:color w:val="000000"/>
          <w:sz w:val="26"/>
          <w:szCs w:val="26"/>
        </w:rPr>
        <w:t>14/20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 </w:t>
      </w:r>
    </w:p>
    <w:p w:rsidR="00C83C5A" w:rsidRPr="00A3206F" w:rsidRDefault="00C83C5A" w:rsidP="00A32A5C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44"/>
          <w:szCs w:val="44"/>
        </w:rPr>
      </w:pPr>
    </w:p>
    <w:p w:rsidR="00C83C5A" w:rsidRPr="00C83C5A" w:rsidRDefault="00C83C5A" w:rsidP="00A32A5C">
      <w:pPr>
        <w:spacing w:after="0" w:line="240" w:lineRule="auto"/>
        <w:ind w:right="-14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  <w:sz w:val="26"/>
          <w:szCs w:val="26"/>
        </w:rPr>
        <w:t>г. Глазов</w:t>
      </w:r>
    </w:p>
    <w:p w:rsidR="00C83C5A" w:rsidRDefault="00C83C5A" w:rsidP="00A32A5C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67650" w:rsidRDefault="00C67650" w:rsidP="00A32A5C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67650" w:rsidRDefault="00C67650" w:rsidP="00C67650">
      <w:pPr>
        <w:pStyle w:val="ConsPlusNonformat"/>
        <w:widowControl/>
        <w:ind w:right="-143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О снятии режима повышенной готовности на территории муниципального образования «Городской округ «Город Глазов» Удмуртской Республики»</w:t>
      </w:r>
    </w:p>
    <w:p w:rsidR="00C67650" w:rsidRDefault="00C67650" w:rsidP="00A32A5C">
      <w:pPr>
        <w:pStyle w:val="ConsPlusNonformat"/>
        <w:widowControl/>
        <w:ind w:right="-143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67650" w:rsidRPr="00C67650" w:rsidRDefault="00C67650" w:rsidP="00C67650">
      <w:pPr>
        <w:pStyle w:val="ConsPlusNonformat"/>
        <w:widowControl/>
        <w:ind w:right="-143" w:firstLine="709"/>
        <w:jc w:val="both"/>
        <w:rPr>
          <w:rStyle w:val="FontStyle15"/>
          <w:sz w:val="26"/>
          <w:szCs w:val="26"/>
        </w:rPr>
      </w:pPr>
      <w:r w:rsidRPr="00C67650">
        <w:rPr>
          <w:rStyle w:val="FontStyle15"/>
          <w:sz w:val="26"/>
          <w:szCs w:val="26"/>
        </w:rPr>
        <w:t xml:space="preserve">Руководствуясь Федеральным законом РФ от 21.12.1994 года № 68-ФЗ «О защите населения и территорий от чрезвычайных ситуаций природного и техногенного характера», ст. 16 Федерального Закона от 06.10.2003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C67650">
        <w:rPr>
          <w:rFonts w:ascii="Times New Roman" w:hAnsi="Times New Roman" w:cs="Times New Roman"/>
          <w:color w:val="000000"/>
          <w:sz w:val="26"/>
          <w:szCs w:val="26"/>
        </w:rPr>
        <w:t>«Городской округ «Город Глазов» Удмуртской Республики»</w:t>
      </w:r>
      <w:r w:rsidRPr="00C67650">
        <w:rPr>
          <w:rStyle w:val="FontStyle15"/>
          <w:sz w:val="26"/>
          <w:szCs w:val="26"/>
        </w:rPr>
        <w:t xml:space="preserve"> и на основании Указа Главы Удмуртской Республики от 14.09.2023 года № 211 «Об отмене ограничительных мероприятий (карантина)</w:t>
      </w:r>
    </w:p>
    <w:p w:rsidR="00C67650" w:rsidRPr="00C67650" w:rsidRDefault="00C67650" w:rsidP="00C67650">
      <w:pPr>
        <w:pStyle w:val="ConsPlusNonformat"/>
        <w:widowControl/>
        <w:ind w:right="-143" w:firstLine="709"/>
        <w:jc w:val="both"/>
        <w:rPr>
          <w:rStyle w:val="FontStyle15"/>
          <w:sz w:val="26"/>
          <w:szCs w:val="26"/>
        </w:rPr>
      </w:pPr>
    </w:p>
    <w:p w:rsidR="00C67650" w:rsidRPr="00C67650" w:rsidRDefault="00C67650" w:rsidP="00C67650">
      <w:pPr>
        <w:pStyle w:val="ConsPlusNonformat"/>
        <w:widowControl/>
        <w:ind w:right="-143"/>
        <w:jc w:val="both"/>
        <w:rPr>
          <w:rStyle w:val="FontStyle15"/>
          <w:b/>
          <w:sz w:val="26"/>
          <w:szCs w:val="26"/>
        </w:rPr>
      </w:pPr>
      <w:r w:rsidRPr="00C67650">
        <w:rPr>
          <w:rStyle w:val="FontStyle15"/>
          <w:b/>
          <w:sz w:val="26"/>
          <w:szCs w:val="26"/>
        </w:rPr>
        <w:t>П</w:t>
      </w:r>
      <w:r>
        <w:rPr>
          <w:rStyle w:val="FontStyle15"/>
          <w:b/>
          <w:sz w:val="26"/>
          <w:szCs w:val="26"/>
        </w:rPr>
        <w:t xml:space="preserve"> </w:t>
      </w:r>
      <w:r w:rsidRPr="00C67650">
        <w:rPr>
          <w:rStyle w:val="FontStyle15"/>
          <w:b/>
          <w:sz w:val="26"/>
          <w:szCs w:val="26"/>
        </w:rPr>
        <w:t>О</w:t>
      </w:r>
      <w:r>
        <w:rPr>
          <w:rStyle w:val="FontStyle15"/>
          <w:b/>
          <w:sz w:val="26"/>
          <w:szCs w:val="26"/>
        </w:rPr>
        <w:t xml:space="preserve"> </w:t>
      </w:r>
      <w:r w:rsidRPr="00C67650">
        <w:rPr>
          <w:rStyle w:val="FontStyle15"/>
          <w:b/>
          <w:sz w:val="26"/>
          <w:szCs w:val="26"/>
        </w:rPr>
        <w:t>С</w:t>
      </w:r>
      <w:r>
        <w:rPr>
          <w:rStyle w:val="FontStyle15"/>
          <w:b/>
          <w:sz w:val="26"/>
          <w:szCs w:val="26"/>
        </w:rPr>
        <w:t xml:space="preserve"> </w:t>
      </w:r>
      <w:r w:rsidRPr="00C67650">
        <w:rPr>
          <w:rStyle w:val="FontStyle15"/>
          <w:b/>
          <w:sz w:val="26"/>
          <w:szCs w:val="26"/>
        </w:rPr>
        <w:t>Т</w:t>
      </w:r>
      <w:r>
        <w:rPr>
          <w:rStyle w:val="FontStyle15"/>
          <w:b/>
          <w:sz w:val="26"/>
          <w:szCs w:val="26"/>
        </w:rPr>
        <w:t xml:space="preserve"> </w:t>
      </w:r>
      <w:r w:rsidRPr="00C67650">
        <w:rPr>
          <w:rStyle w:val="FontStyle15"/>
          <w:b/>
          <w:sz w:val="26"/>
          <w:szCs w:val="26"/>
        </w:rPr>
        <w:t>А</w:t>
      </w:r>
      <w:r>
        <w:rPr>
          <w:rStyle w:val="FontStyle15"/>
          <w:b/>
          <w:sz w:val="26"/>
          <w:szCs w:val="26"/>
        </w:rPr>
        <w:t xml:space="preserve"> </w:t>
      </w:r>
      <w:r w:rsidRPr="00C67650">
        <w:rPr>
          <w:rStyle w:val="FontStyle15"/>
          <w:b/>
          <w:sz w:val="26"/>
          <w:szCs w:val="26"/>
        </w:rPr>
        <w:t>Н</w:t>
      </w:r>
      <w:r>
        <w:rPr>
          <w:rStyle w:val="FontStyle15"/>
          <w:b/>
          <w:sz w:val="26"/>
          <w:szCs w:val="26"/>
        </w:rPr>
        <w:t xml:space="preserve"> </w:t>
      </w:r>
      <w:r w:rsidRPr="00C67650">
        <w:rPr>
          <w:rStyle w:val="FontStyle15"/>
          <w:b/>
          <w:sz w:val="26"/>
          <w:szCs w:val="26"/>
        </w:rPr>
        <w:t>О</w:t>
      </w:r>
      <w:r>
        <w:rPr>
          <w:rStyle w:val="FontStyle15"/>
          <w:b/>
          <w:sz w:val="26"/>
          <w:szCs w:val="26"/>
        </w:rPr>
        <w:t xml:space="preserve"> </w:t>
      </w:r>
      <w:r w:rsidRPr="00C67650">
        <w:rPr>
          <w:rStyle w:val="FontStyle15"/>
          <w:b/>
          <w:sz w:val="26"/>
          <w:szCs w:val="26"/>
        </w:rPr>
        <w:t>В</w:t>
      </w:r>
      <w:r>
        <w:rPr>
          <w:rStyle w:val="FontStyle15"/>
          <w:b/>
          <w:sz w:val="26"/>
          <w:szCs w:val="26"/>
        </w:rPr>
        <w:t xml:space="preserve"> </w:t>
      </w:r>
      <w:r w:rsidRPr="00C67650">
        <w:rPr>
          <w:rStyle w:val="FontStyle15"/>
          <w:b/>
          <w:sz w:val="26"/>
          <w:szCs w:val="26"/>
        </w:rPr>
        <w:t>Л</w:t>
      </w:r>
      <w:r>
        <w:rPr>
          <w:rStyle w:val="FontStyle15"/>
          <w:b/>
          <w:sz w:val="26"/>
          <w:szCs w:val="26"/>
        </w:rPr>
        <w:t xml:space="preserve"> </w:t>
      </w:r>
      <w:r w:rsidRPr="00C67650">
        <w:rPr>
          <w:rStyle w:val="FontStyle15"/>
          <w:b/>
          <w:sz w:val="26"/>
          <w:szCs w:val="26"/>
        </w:rPr>
        <w:t>Я</w:t>
      </w:r>
      <w:r>
        <w:rPr>
          <w:rStyle w:val="FontStyle15"/>
          <w:b/>
          <w:sz w:val="26"/>
          <w:szCs w:val="26"/>
        </w:rPr>
        <w:t xml:space="preserve"> </w:t>
      </w:r>
      <w:r w:rsidRPr="00C67650">
        <w:rPr>
          <w:rStyle w:val="FontStyle15"/>
          <w:b/>
          <w:sz w:val="26"/>
          <w:szCs w:val="26"/>
        </w:rPr>
        <w:t>Ю:</w:t>
      </w:r>
    </w:p>
    <w:p w:rsidR="00C67650" w:rsidRPr="001A7C47" w:rsidRDefault="00C67650" w:rsidP="00C67650">
      <w:pPr>
        <w:pStyle w:val="ConsPlusNonformat"/>
        <w:widowControl/>
        <w:ind w:right="-143" w:firstLine="709"/>
        <w:jc w:val="both"/>
        <w:rPr>
          <w:rStyle w:val="FontStyle15"/>
          <w:sz w:val="26"/>
          <w:szCs w:val="26"/>
        </w:rPr>
      </w:pPr>
      <w:r w:rsidRPr="001A7C47">
        <w:rPr>
          <w:rStyle w:val="FontStyle15"/>
          <w:sz w:val="26"/>
          <w:szCs w:val="26"/>
        </w:rPr>
        <w:t xml:space="preserve">1. Снять с 22.09.2023 года на территории муниципального образования </w:t>
      </w:r>
      <w:r w:rsidRPr="001A7C47">
        <w:rPr>
          <w:rFonts w:ascii="Times New Roman" w:hAnsi="Times New Roman" w:cs="Times New Roman"/>
          <w:color w:val="000000"/>
          <w:sz w:val="26"/>
          <w:szCs w:val="26"/>
        </w:rPr>
        <w:t xml:space="preserve">«Городской округ «Город Глазов» Удмуртской Республики» для сил и средств Глазовского городского звена </w:t>
      </w:r>
      <w:r w:rsidRPr="001A7C47">
        <w:rPr>
          <w:rStyle w:val="FontStyle15"/>
          <w:sz w:val="26"/>
          <w:szCs w:val="26"/>
        </w:rPr>
        <w:t xml:space="preserve">Удмуртской территориальной подсистемы единой государственной системы предупреждения и ликвидации чрезвычайных ситуаций (далее - ГГЗ УТП РСЧС) </w:t>
      </w:r>
      <w:r w:rsidRPr="001A7C47">
        <w:rPr>
          <w:rStyle w:val="FontStyle16"/>
          <w:b w:val="0"/>
          <w:sz w:val="26"/>
          <w:szCs w:val="26"/>
        </w:rPr>
        <w:t xml:space="preserve">режим </w:t>
      </w:r>
      <w:r w:rsidRPr="001A7C47">
        <w:rPr>
          <w:rStyle w:val="FontStyle15"/>
          <w:sz w:val="26"/>
          <w:szCs w:val="26"/>
        </w:rPr>
        <w:t>ПОВЫШЕННОЙ ГОТОВНОСТИ</w:t>
      </w:r>
      <w:r w:rsidR="001A7C47" w:rsidRPr="001A7C47">
        <w:rPr>
          <w:rStyle w:val="FontStyle15"/>
          <w:sz w:val="26"/>
          <w:szCs w:val="26"/>
        </w:rPr>
        <w:t xml:space="preserve"> с установлением </w:t>
      </w:r>
      <w:r w:rsidR="001A7C47" w:rsidRPr="001A7C47">
        <w:rPr>
          <w:rStyle w:val="FontStyle16"/>
          <w:b w:val="0"/>
          <w:sz w:val="26"/>
          <w:szCs w:val="26"/>
        </w:rPr>
        <w:t>местного</w:t>
      </w:r>
      <w:r w:rsidR="001A7C47" w:rsidRPr="001A7C47">
        <w:rPr>
          <w:rStyle w:val="FontStyle16"/>
          <w:sz w:val="26"/>
          <w:szCs w:val="26"/>
        </w:rPr>
        <w:t xml:space="preserve"> </w:t>
      </w:r>
      <w:r w:rsidR="001A7C47" w:rsidRPr="001A7C47">
        <w:rPr>
          <w:rStyle w:val="FontStyle15"/>
          <w:sz w:val="26"/>
          <w:szCs w:val="26"/>
        </w:rPr>
        <w:t>уровня реагирования</w:t>
      </w:r>
      <w:r w:rsidRPr="001A7C47">
        <w:rPr>
          <w:rStyle w:val="FontStyle15"/>
          <w:sz w:val="26"/>
          <w:szCs w:val="26"/>
        </w:rPr>
        <w:t>.</w:t>
      </w:r>
    </w:p>
    <w:p w:rsidR="00C67650" w:rsidRPr="00C67650" w:rsidRDefault="00C67650" w:rsidP="00C67650">
      <w:pPr>
        <w:pStyle w:val="ConsPlusNonformat"/>
        <w:widowControl/>
        <w:ind w:right="-143" w:firstLine="709"/>
        <w:jc w:val="both"/>
        <w:rPr>
          <w:rStyle w:val="FontStyle15"/>
          <w:sz w:val="26"/>
          <w:szCs w:val="26"/>
        </w:rPr>
      </w:pPr>
      <w:r w:rsidRPr="00C67650">
        <w:rPr>
          <w:rStyle w:val="FontStyle15"/>
          <w:sz w:val="26"/>
          <w:szCs w:val="26"/>
        </w:rPr>
        <w:t>2. Признать утратившим силу постановление Администрации города Глазова от 06.05.2023 года № 18/6 «О введении режима повышенной готовности на территории муниципального образования «Город Глазов».</w:t>
      </w:r>
    </w:p>
    <w:p w:rsidR="00C67650" w:rsidRPr="00C67650" w:rsidRDefault="00C67650" w:rsidP="00C67650">
      <w:pPr>
        <w:pStyle w:val="ConsPlusNonformat"/>
        <w:widowControl/>
        <w:ind w:right="-143" w:firstLine="709"/>
        <w:jc w:val="both"/>
        <w:rPr>
          <w:rStyle w:val="FontStyle15"/>
          <w:sz w:val="26"/>
          <w:szCs w:val="26"/>
        </w:rPr>
      </w:pPr>
      <w:r w:rsidRPr="00C67650">
        <w:rPr>
          <w:rStyle w:val="FontStyle15"/>
          <w:sz w:val="26"/>
          <w:szCs w:val="26"/>
        </w:rPr>
        <w:t>3. Настоящее постановление подлежит официальному опубликованию.</w:t>
      </w:r>
    </w:p>
    <w:p w:rsidR="00C67650" w:rsidRPr="00C67650" w:rsidRDefault="00C67650" w:rsidP="00C67650">
      <w:pPr>
        <w:pStyle w:val="ConsPlusNonformat"/>
        <w:widowControl/>
        <w:ind w:right="-143" w:firstLine="709"/>
        <w:jc w:val="both"/>
        <w:rPr>
          <w:rStyle w:val="FontStyle15"/>
          <w:sz w:val="26"/>
          <w:szCs w:val="26"/>
        </w:rPr>
      </w:pPr>
      <w:r w:rsidRPr="00C67650">
        <w:rPr>
          <w:rStyle w:val="FontStyle15"/>
          <w:sz w:val="26"/>
          <w:szCs w:val="26"/>
        </w:rPr>
        <w:t>4. Контроль за исполнением настоящего постановления оставляю за собой.</w:t>
      </w:r>
    </w:p>
    <w:p w:rsidR="00C67650" w:rsidRPr="00C67650" w:rsidRDefault="00C67650" w:rsidP="00A32A5C">
      <w:pPr>
        <w:pStyle w:val="ConsPlusNonformat"/>
        <w:widowControl/>
        <w:ind w:right="-143"/>
        <w:rPr>
          <w:rStyle w:val="FontStyle15"/>
          <w:sz w:val="26"/>
          <w:szCs w:val="26"/>
        </w:rPr>
      </w:pPr>
    </w:p>
    <w:p w:rsidR="00C67650" w:rsidRPr="00C67650" w:rsidRDefault="00C67650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C67650" w:rsidRPr="00C67650" w:rsidRDefault="00C67650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</w:p>
    <w:p w:rsidR="00C67650" w:rsidRDefault="00C67650" w:rsidP="00A32A5C">
      <w:pPr>
        <w:pStyle w:val="ConsPlusNonformat"/>
        <w:widowControl/>
        <w:ind w:right="-143"/>
        <w:rPr>
          <w:rFonts w:ascii="Times New Roman" w:hAnsi="Times New Roman" w:cs="Times New Roman"/>
          <w:color w:val="000000"/>
          <w:sz w:val="26"/>
          <w:szCs w:val="26"/>
        </w:rPr>
      </w:pPr>
      <w:r w:rsidRPr="00C67650">
        <w:rPr>
          <w:rFonts w:ascii="Times New Roman" w:hAnsi="Times New Roman" w:cs="Times New Roman"/>
          <w:color w:val="000000"/>
          <w:sz w:val="26"/>
          <w:szCs w:val="26"/>
        </w:rPr>
        <w:t>Глава города Глазова</w:t>
      </w:r>
      <w:r w:rsidRPr="00C6765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6765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6765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6765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6765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67650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C67650">
        <w:rPr>
          <w:rFonts w:ascii="Times New Roman" w:hAnsi="Times New Roman" w:cs="Times New Roman"/>
          <w:color w:val="000000"/>
          <w:sz w:val="26"/>
          <w:szCs w:val="26"/>
        </w:rPr>
        <w:tab/>
        <w:t>С.Н. Коновалов</w:t>
      </w:r>
      <w:bookmarkStart w:id="0" w:name="_GoBack"/>
      <w:bookmarkEnd w:id="0"/>
    </w:p>
    <w:sectPr w:rsidR="00C67650" w:rsidSect="00ED56D5">
      <w:headerReference w:type="even" r:id="rId7"/>
      <w:footerReference w:type="even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CF9" w:rsidRDefault="00DB1CF9" w:rsidP="00FA03BD">
      <w:pPr>
        <w:spacing w:after="0" w:line="240" w:lineRule="auto"/>
      </w:pPr>
      <w:r>
        <w:separator/>
      </w:r>
    </w:p>
  </w:endnote>
  <w:endnote w:type="continuationSeparator" w:id="0">
    <w:p w:rsidR="00DB1CF9" w:rsidRDefault="00DB1CF9" w:rsidP="00FA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A" w:rsidRDefault="00C63E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DB1CF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A" w:rsidRDefault="00DB1C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CF9" w:rsidRDefault="00DB1CF9" w:rsidP="00FA03BD">
      <w:pPr>
        <w:spacing w:after="0" w:line="240" w:lineRule="auto"/>
      </w:pPr>
      <w:r>
        <w:separator/>
      </w:r>
    </w:p>
  </w:footnote>
  <w:footnote w:type="continuationSeparator" w:id="0">
    <w:p w:rsidR="00DB1CF9" w:rsidRDefault="00DB1CF9" w:rsidP="00FA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AA" w:rsidRDefault="00C63E5F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C5A"/>
    <w:rsid w:val="0010206D"/>
    <w:rsid w:val="001024B9"/>
    <w:rsid w:val="001055BF"/>
    <w:rsid w:val="001709D3"/>
    <w:rsid w:val="001A7C47"/>
    <w:rsid w:val="002F373A"/>
    <w:rsid w:val="003109AB"/>
    <w:rsid w:val="00373C4D"/>
    <w:rsid w:val="005C5C70"/>
    <w:rsid w:val="00662730"/>
    <w:rsid w:val="0074480E"/>
    <w:rsid w:val="0097224D"/>
    <w:rsid w:val="00A3206F"/>
    <w:rsid w:val="00A32A5C"/>
    <w:rsid w:val="00A8616D"/>
    <w:rsid w:val="00C63E5F"/>
    <w:rsid w:val="00C67650"/>
    <w:rsid w:val="00C83C5A"/>
    <w:rsid w:val="00CA326F"/>
    <w:rsid w:val="00CF3AA1"/>
    <w:rsid w:val="00D4755E"/>
    <w:rsid w:val="00D9266B"/>
    <w:rsid w:val="00DB1CF9"/>
    <w:rsid w:val="00E32A97"/>
    <w:rsid w:val="00E838F0"/>
    <w:rsid w:val="00ED56D5"/>
    <w:rsid w:val="00FA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7D32"/>
  <w15:docId w15:val="{0E0F80DC-3555-4896-9308-702575C62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character" w:customStyle="1" w:styleId="FontStyle15">
    <w:name w:val="Font Style15"/>
    <w:basedOn w:val="a0"/>
    <w:uiPriority w:val="99"/>
    <w:rsid w:val="00C67650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C67650"/>
    <w:rPr>
      <w:rFonts w:ascii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rsid w:val="001A7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0"/>
    <w:uiPriority w:val="99"/>
    <w:semiHidden/>
    <w:rsid w:val="001A7C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oido09</dc:creator>
  <cp:keywords/>
  <dc:description/>
  <cp:lastModifiedBy>Ольга Ресько</cp:lastModifiedBy>
  <cp:revision>2</cp:revision>
  <cp:lastPrinted>2023-07-07T09:18:00Z</cp:lastPrinted>
  <dcterms:created xsi:type="dcterms:W3CDTF">2023-09-22T07:47:00Z</dcterms:created>
  <dcterms:modified xsi:type="dcterms:W3CDTF">2023-09-22T07:47:00Z</dcterms:modified>
</cp:coreProperties>
</file>