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53461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8102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2269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53461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53461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53461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C1ACB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C1ACB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53461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53461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53461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C1ACB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C1AC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C1AC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3461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C1AC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562EA5" w:rsidRDefault="0053461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562EA5">
        <w:rPr>
          <w:rFonts w:eastAsiaTheme="minorEastAsia"/>
          <w:color w:val="000000"/>
          <w:sz w:val="26"/>
          <w:szCs w:val="26"/>
        </w:rPr>
        <w:t>__</w:t>
      </w:r>
      <w:r w:rsidR="00562EA5" w:rsidRPr="00562EA5">
        <w:rPr>
          <w:rFonts w:eastAsiaTheme="minorEastAsia"/>
          <w:color w:val="000000"/>
          <w:sz w:val="26"/>
          <w:szCs w:val="26"/>
        </w:rPr>
        <w:t>17.11.2022</w:t>
      </w:r>
      <w:r w:rsidRPr="00562EA5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562EA5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562EA5">
        <w:rPr>
          <w:rFonts w:eastAsiaTheme="minorEastAsia"/>
          <w:color w:val="000000"/>
          <w:sz w:val="26"/>
          <w:szCs w:val="26"/>
        </w:rPr>
        <w:t xml:space="preserve">                         № _</w:t>
      </w:r>
      <w:r w:rsidR="00562EA5" w:rsidRPr="00562EA5">
        <w:rPr>
          <w:rFonts w:eastAsiaTheme="minorEastAsia"/>
          <w:color w:val="000000"/>
          <w:sz w:val="26"/>
          <w:szCs w:val="26"/>
        </w:rPr>
        <w:t>2/13</w:t>
      </w:r>
      <w:r w:rsidRPr="00562EA5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C1AC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3461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C1AC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5684A" w:rsidRDefault="00534618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5684A">
        <w:rPr>
          <w:rStyle w:val="af2"/>
          <w:b/>
          <w:color w:val="auto"/>
          <w:sz w:val="26"/>
          <w:szCs w:val="26"/>
        </w:rPr>
        <w:t xml:space="preserve">О проведении публичных слушаний по проекту решения </w:t>
      </w:r>
      <w:proofErr w:type="spellStart"/>
      <w:r w:rsidRPr="00A5684A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A5684A">
        <w:rPr>
          <w:rStyle w:val="af2"/>
          <w:b/>
          <w:color w:val="auto"/>
          <w:sz w:val="26"/>
          <w:szCs w:val="26"/>
        </w:rPr>
        <w:t xml:space="preserve"> городской Думы «О бюджете города Глазова на 2023 год и на плановый  период 2024 и 2025 годов»</w:t>
      </w:r>
    </w:p>
    <w:p w:rsidR="00AC14C7" w:rsidRPr="000422CE" w:rsidRDefault="00AC1AC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1732A" w:rsidRDefault="00E1732A" w:rsidP="00A568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3D4">
        <w:rPr>
          <w:rFonts w:ascii="Times New Roman" w:hAnsi="Times New Roman" w:cs="Times New Roman"/>
          <w:sz w:val="26"/>
          <w:szCs w:val="26"/>
        </w:rPr>
        <w:t>В соответствии Положени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943D4">
        <w:rPr>
          <w:rFonts w:ascii="Times New Roman" w:hAnsi="Times New Roman" w:cs="Times New Roman"/>
          <w:sz w:val="26"/>
          <w:szCs w:val="26"/>
        </w:rPr>
        <w:t xml:space="preserve"> «О бюджетном процессе в муниципальном образовании «Город Глазов»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</w:t>
      </w:r>
      <w:r w:rsidRPr="007C5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5C8B">
        <w:rPr>
          <w:rFonts w:ascii="Times New Roman" w:hAnsi="Times New Roman" w:cs="Times New Roman"/>
          <w:sz w:val="26"/>
          <w:szCs w:val="26"/>
        </w:rPr>
        <w:t>Глазовской</w:t>
      </w:r>
      <w:proofErr w:type="spellEnd"/>
      <w:r w:rsidRPr="007C5C8B">
        <w:rPr>
          <w:rFonts w:ascii="Times New Roman" w:hAnsi="Times New Roman" w:cs="Times New Roman"/>
          <w:sz w:val="26"/>
          <w:szCs w:val="26"/>
        </w:rPr>
        <w:t xml:space="preserve"> городской Думы от 30.03.2016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C8B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 xml:space="preserve">, Положением о порядке организации и проведения публичных слушаний на территории муниципального </w:t>
      </w:r>
      <w:r w:rsidRPr="007C5C8B">
        <w:rPr>
          <w:rFonts w:ascii="Times New Roman" w:hAnsi="Times New Roman" w:cs="Times New Roman"/>
          <w:sz w:val="26"/>
          <w:szCs w:val="26"/>
        </w:rPr>
        <w:t xml:space="preserve"> </w:t>
      </w:r>
      <w:r w:rsidRPr="00E943D4">
        <w:rPr>
          <w:rFonts w:ascii="Times New Roman" w:hAnsi="Times New Roman" w:cs="Times New Roman"/>
          <w:sz w:val="26"/>
          <w:szCs w:val="26"/>
        </w:rPr>
        <w:t>образования «Город Глазов»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 Городской Думы города Глазова от 02.06.2005 № 447, руководствуясь Уставом муниципального образования «Город Глазов»</w:t>
      </w:r>
      <w:r w:rsidRPr="00E943D4">
        <w:rPr>
          <w:rFonts w:ascii="Times New Roman" w:hAnsi="Times New Roman" w:cs="Times New Roman"/>
          <w:sz w:val="26"/>
          <w:szCs w:val="26"/>
        </w:rPr>
        <w:t>,</w:t>
      </w:r>
    </w:p>
    <w:p w:rsidR="00E1732A" w:rsidRPr="008869DA" w:rsidRDefault="00E1732A" w:rsidP="00A5684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proofErr w:type="gramStart"/>
      <w:r w:rsidRPr="008869DA">
        <w:rPr>
          <w:b/>
          <w:sz w:val="26"/>
          <w:szCs w:val="26"/>
        </w:rPr>
        <w:t>П</w:t>
      </w:r>
      <w:proofErr w:type="gramEnd"/>
      <w:r w:rsidRPr="008869DA">
        <w:rPr>
          <w:b/>
          <w:sz w:val="26"/>
          <w:szCs w:val="26"/>
        </w:rPr>
        <w:t xml:space="preserve"> О С Т А Н О В Л Я Ю:</w:t>
      </w:r>
    </w:p>
    <w:p w:rsidR="00E1732A" w:rsidRDefault="00E1732A" w:rsidP="00A5684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8869DA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Публичные слушания по проекту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бюджете города Глазова на 2023 год и на плановый период 2024 и 2025 годов» провести 05 декабря 2022 года в 18.00 часов в помещении, расположенном по адресу: </w:t>
      </w:r>
      <w:r w:rsidRPr="008869DA">
        <w:rPr>
          <w:sz w:val="26"/>
          <w:szCs w:val="26"/>
        </w:rPr>
        <w:t>У</w:t>
      </w:r>
      <w:r>
        <w:rPr>
          <w:sz w:val="26"/>
          <w:szCs w:val="26"/>
        </w:rPr>
        <w:t>дмуртская Республика, город Глазов, ул. Динамо, д. 6, конференц-зал Администрации города Глазова (каб.224).</w:t>
      </w:r>
    </w:p>
    <w:p w:rsidR="00E1732A" w:rsidRDefault="00E1732A" w:rsidP="00A5684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Организацию и проведение публичных слушаний по проекту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бюджете города Глазова на 2023 год и на плановый период 2024 и 2025 годов» возложить на Управление финансов Администрации города Глазова.</w:t>
      </w:r>
    </w:p>
    <w:p w:rsidR="00E1732A" w:rsidRPr="00774B85" w:rsidRDefault="00E1732A" w:rsidP="00A5684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Письменные замечания и предложения </w:t>
      </w:r>
      <w:r w:rsidR="00C95F99">
        <w:rPr>
          <w:sz w:val="26"/>
          <w:szCs w:val="26"/>
        </w:rPr>
        <w:t>по</w:t>
      </w:r>
      <w:r>
        <w:rPr>
          <w:sz w:val="26"/>
          <w:szCs w:val="26"/>
        </w:rPr>
        <w:t xml:space="preserve"> проект</w:t>
      </w:r>
      <w:r w:rsidR="00C95F99">
        <w:rPr>
          <w:sz w:val="26"/>
          <w:szCs w:val="26"/>
        </w:rPr>
        <w:t>у</w:t>
      </w:r>
      <w:r>
        <w:rPr>
          <w:sz w:val="26"/>
          <w:szCs w:val="26"/>
        </w:rPr>
        <w:t xml:space="preserve">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бюджете города Глазова на 2023 год и на плановый период 2024 и 2025 годов» направлять в Управление финансов Администрации города Глазова по адресу: Удмуртская Республика, город Глазов, ул. Динамо, д. 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215 или по электронной почте </w:t>
      </w:r>
      <w:proofErr w:type="spellStart"/>
      <w:r w:rsidRPr="00183A24">
        <w:rPr>
          <w:sz w:val="26"/>
          <w:szCs w:val="26"/>
          <w:lang w:val="en-US"/>
        </w:rPr>
        <w:t>gorfo</w:t>
      </w:r>
      <w:proofErr w:type="spellEnd"/>
      <w:r w:rsidRPr="00183A24">
        <w:rPr>
          <w:sz w:val="26"/>
          <w:szCs w:val="26"/>
        </w:rPr>
        <w:t>-</w:t>
      </w:r>
      <w:proofErr w:type="spellStart"/>
      <w:r w:rsidRPr="00183A24">
        <w:rPr>
          <w:sz w:val="26"/>
          <w:szCs w:val="26"/>
          <w:lang w:val="en-US"/>
        </w:rPr>
        <w:t>glazov</w:t>
      </w:r>
      <w:proofErr w:type="spellEnd"/>
      <w:r w:rsidRPr="00183A24">
        <w:rPr>
          <w:sz w:val="26"/>
          <w:szCs w:val="26"/>
        </w:rPr>
        <w:t>@</w:t>
      </w:r>
      <w:proofErr w:type="spellStart"/>
      <w:r w:rsidRPr="00183A24">
        <w:rPr>
          <w:sz w:val="26"/>
          <w:szCs w:val="26"/>
          <w:lang w:val="en-US"/>
        </w:rPr>
        <w:t>yandex</w:t>
      </w:r>
      <w:proofErr w:type="spellEnd"/>
      <w:r w:rsidRPr="00183A24">
        <w:rPr>
          <w:sz w:val="26"/>
          <w:szCs w:val="26"/>
        </w:rPr>
        <w:t>.</w:t>
      </w:r>
      <w:proofErr w:type="spellStart"/>
      <w:r w:rsidRPr="00183A24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в срок до 05 декабря 2022 года.</w:t>
      </w:r>
    </w:p>
    <w:p w:rsidR="00E1732A" w:rsidRPr="008869DA" w:rsidRDefault="00E1732A" w:rsidP="00A5684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34E08">
        <w:rPr>
          <w:sz w:val="26"/>
          <w:szCs w:val="26"/>
        </w:rPr>
        <w:t>.</w:t>
      </w:r>
      <w:r>
        <w:rPr>
          <w:sz w:val="26"/>
          <w:szCs w:val="26"/>
        </w:rPr>
        <w:t xml:space="preserve"> Опубликовать настоящее постановление и проект </w:t>
      </w:r>
      <w:r w:rsidRPr="00D34E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бюджете города Глазова на 2023 </w:t>
      </w:r>
      <w:bookmarkStart w:id="2" w:name="_GoBack"/>
      <w:bookmarkEnd w:id="2"/>
      <w:r>
        <w:rPr>
          <w:sz w:val="26"/>
          <w:szCs w:val="26"/>
        </w:rPr>
        <w:t>год и на плановый период 2024 и 2025 годов» в официальных средствах массовой информации не позднее 20 ноября 2022 года</w:t>
      </w:r>
      <w:r w:rsidRPr="008869DA">
        <w:rPr>
          <w:sz w:val="26"/>
          <w:szCs w:val="26"/>
        </w:rPr>
        <w:t>.</w:t>
      </w:r>
    </w:p>
    <w:p w:rsidR="00E1732A" w:rsidRPr="008869DA" w:rsidRDefault="00E1732A" w:rsidP="00A5684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317313">
        <w:rPr>
          <w:sz w:val="26"/>
          <w:szCs w:val="26"/>
        </w:rPr>
        <w:t xml:space="preserve">3. </w:t>
      </w:r>
      <w:proofErr w:type="gramStart"/>
      <w:r w:rsidRPr="00317313">
        <w:rPr>
          <w:sz w:val="26"/>
          <w:szCs w:val="26"/>
        </w:rPr>
        <w:t>Контроль за</w:t>
      </w:r>
      <w:proofErr w:type="gramEnd"/>
      <w:r w:rsidRPr="0031731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0422CE" w:rsidRDefault="00AC1ACB" w:rsidP="00A5684A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C1AC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C1AC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C1AC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5684A" w:rsidRDefault="00534618" w:rsidP="00562EA5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5684A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CB" w:rsidRDefault="00AC1ACB">
      <w:r>
        <w:separator/>
      </w:r>
    </w:p>
  </w:endnote>
  <w:endnote w:type="continuationSeparator" w:id="0">
    <w:p w:rsidR="00AC1ACB" w:rsidRDefault="00AC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CB" w:rsidRDefault="00AC1ACB">
      <w:r>
        <w:separator/>
      </w:r>
    </w:p>
  </w:footnote>
  <w:footnote w:type="continuationSeparator" w:id="0">
    <w:p w:rsidR="00AC1ACB" w:rsidRDefault="00AC1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D24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46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C1A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D244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46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2E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C1A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B2B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6C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E8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E2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9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E5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00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C5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28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BC4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7A4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42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A6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02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8D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6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3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C8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6266E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7E2A2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5D0DD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F0BE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5E9F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D628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C4CE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A826E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040E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97A4D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40AA5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34EF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9CD0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80B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8CA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D83B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C81B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A6B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03CEB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50DB38" w:tentative="1">
      <w:start w:val="1"/>
      <w:numFmt w:val="lowerLetter"/>
      <w:lvlText w:val="%2."/>
      <w:lvlJc w:val="left"/>
      <w:pPr>
        <w:ind w:left="1440" w:hanging="360"/>
      </w:pPr>
    </w:lvl>
    <w:lvl w:ilvl="2" w:tplc="8064F1D8" w:tentative="1">
      <w:start w:val="1"/>
      <w:numFmt w:val="lowerRoman"/>
      <w:lvlText w:val="%3."/>
      <w:lvlJc w:val="right"/>
      <w:pPr>
        <w:ind w:left="2160" w:hanging="180"/>
      </w:pPr>
    </w:lvl>
    <w:lvl w:ilvl="3" w:tplc="A4C0C9FC" w:tentative="1">
      <w:start w:val="1"/>
      <w:numFmt w:val="decimal"/>
      <w:lvlText w:val="%4."/>
      <w:lvlJc w:val="left"/>
      <w:pPr>
        <w:ind w:left="2880" w:hanging="360"/>
      </w:pPr>
    </w:lvl>
    <w:lvl w:ilvl="4" w:tplc="8462245E" w:tentative="1">
      <w:start w:val="1"/>
      <w:numFmt w:val="lowerLetter"/>
      <w:lvlText w:val="%5."/>
      <w:lvlJc w:val="left"/>
      <w:pPr>
        <w:ind w:left="3600" w:hanging="360"/>
      </w:pPr>
    </w:lvl>
    <w:lvl w:ilvl="5" w:tplc="8456441A" w:tentative="1">
      <w:start w:val="1"/>
      <w:numFmt w:val="lowerRoman"/>
      <w:lvlText w:val="%6."/>
      <w:lvlJc w:val="right"/>
      <w:pPr>
        <w:ind w:left="4320" w:hanging="180"/>
      </w:pPr>
    </w:lvl>
    <w:lvl w:ilvl="6" w:tplc="13562D5A" w:tentative="1">
      <w:start w:val="1"/>
      <w:numFmt w:val="decimal"/>
      <w:lvlText w:val="%7."/>
      <w:lvlJc w:val="left"/>
      <w:pPr>
        <w:ind w:left="5040" w:hanging="360"/>
      </w:pPr>
    </w:lvl>
    <w:lvl w:ilvl="7" w:tplc="466866CA" w:tentative="1">
      <w:start w:val="1"/>
      <w:numFmt w:val="lowerLetter"/>
      <w:lvlText w:val="%8."/>
      <w:lvlJc w:val="left"/>
      <w:pPr>
        <w:ind w:left="5760" w:hanging="360"/>
      </w:pPr>
    </w:lvl>
    <w:lvl w:ilvl="8" w:tplc="B4801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758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89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80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E7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8A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A6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07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89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CF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02B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2EB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EF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E2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F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4B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E8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2C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20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DF2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AE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0D1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8E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86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A76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BF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6BC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A66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61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01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AC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A3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69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A8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CF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47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33C11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1781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4A0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44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28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01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CB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0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81CDD7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F34D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9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0A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1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20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43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26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41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F320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8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61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6B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49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22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B43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B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AC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E6E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2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A5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26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2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09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C9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9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28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5641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6D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B69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2A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EE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AE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A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60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00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D61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E6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4C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8E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C8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0C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46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3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85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7BA8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945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C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81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64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82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05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2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9F893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DEF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82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8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8B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EA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1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A2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66613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00013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9A07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4AC4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7C07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620EB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52DD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FCEA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2053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5B21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65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AF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80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E3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4CD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E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20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68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51A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E06C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DF26D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AAE9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F821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2C69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06E4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0E09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9B484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4BA9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145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6E1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6C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E2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EA7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C2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01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2B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07A7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BCE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6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A5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25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CF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4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AE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AD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EA6E6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C74E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82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21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5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49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AF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CA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8C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4E65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A4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E9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63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86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62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E5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4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07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8C88C1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4CC5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8E2A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24A6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768B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80E6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916C9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24B1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12E0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04832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5E94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11EC3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326AC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CB033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F602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3081E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D50BA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208C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0BC53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DC36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00FF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8C44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EA4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D4FB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D636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0A4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B2CA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5A41D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E8D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F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8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86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29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CD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84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6C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9A88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905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C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EA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8E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89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A7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0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E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DE84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A47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2EC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4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C1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88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2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48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500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76C0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B48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6C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B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C3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A1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3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AF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46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E46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0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CF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6B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E4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AE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4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22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96"/>
    <w:rsid w:val="002D244A"/>
    <w:rsid w:val="00534618"/>
    <w:rsid w:val="00562EA5"/>
    <w:rsid w:val="007E68A4"/>
    <w:rsid w:val="00A5684A"/>
    <w:rsid w:val="00AA14AB"/>
    <w:rsid w:val="00AC1ACB"/>
    <w:rsid w:val="00AE4A0F"/>
    <w:rsid w:val="00C95F99"/>
    <w:rsid w:val="00D22696"/>
    <w:rsid w:val="00E1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2022-11-17T04:54:00Z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