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A5FA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6499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831C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A5FA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A5FA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A5FA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A5FA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150B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A5F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5A5F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5A5F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A5F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150B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50B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A5FA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150B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A5FA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6569A">
        <w:rPr>
          <w:rFonts w:eastAsiaTheme="minorEastAsia"/>
          <w:color w:val="000000"/>
          <w:sz w:val="26"/>
          <w:szCs w:val="26"/>
        </w:rPr>
        <w:t>13.09.2022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86569A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86569A">
        <w:rPr>
          <w:rFonts w:eastAsiaTheme="minorEastAsia"/>
          <w:color w:val="000000"/>
          <w:sz w:val="26"/>
          <w:szCs w:val="26"/>
        </w:rPr>
        <w:t>17/47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150B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A5FA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150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54402" w:rsidRDefault="005A5FAF" w:rsidP="00C5440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изменении условий Концессионного соглашения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</w:t>
      </w:r>
    </w:p>
    <w:p w:rsidR="00D623C2" w:rsidRPr="00E649DB" w:rsidRDefault="005A5FAF" w:rsidP="00C5440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20 мая 2019 года № АБ-434/135</w:t>
      </w:r>
    </w:p>
    <w:p w:rsidR="00AC14C7" w:rsidRPr="00760BEF" w:rsidRDefault="002150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55324" w:rsidRDefault="00255324" w:rsidP="0025532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 Гражданским кодексом,</w:t>
      </w:r>
      <w:r w:rsidRPr="00E81D9D">
        <w:rPr>
          <w:sz w:val="26"/>
          <w:szCs w:val="26"/>
        </w:rPr>
        <w:t xml:space="preserve"> Федеральным законом от  06.10.2003 № 131-ФЗ «Об общих принципах организации местного самоуправления в Российской Федерации»,  </w:t>
      </w:r>
      <w:r>
        <w:rPr>
          <w:sz w:val="26"/>
          <w:szCs w:val="26"/>
        </w:rPr>
        <w:t xml:space="preserve">Федеральным законом от 21.07.2005 № 115-ФЗ «О концессионных соглашениях», Положением «О порядке управления и распоряжения муниципальным имуществом города Глазова», 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26.04.2006 № 120, руководствуясь Уставом муниципального образования «Город Глазов»,</w:t>
      </w:r>
    </w:p>
    <w:p w:rsidR="00255324" w:rsidRPr="00482F16" w:rsidRDefault="00255324" w:rsidP="0025532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5324" w:rsidRDefault="00255324" w:rsidP="002553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82F1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2F16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255324" w:rsidRDefault="00255324" w:rsidP="00255324">
      <w:pPr>
        <w:pStyle w:val="21"/>
        <w:spacing w:after="0"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Изменить условия</w:t>
      </w:r>
      <w:r w:rsidRPr="004C6588">
        <w:rPr>
          <w:sz w:val="26"/>
          <w:szCs w:val="26"/>
        </w:rPr>
        <w:t xml:space="preserve"> Концессионного соглашения в отношении объектов </w:t>
      </w:r>
      <w:r w:rsidRPr="00070110">
        <w:rPr>
          <w:sz w:val="26"/>
          <w:szCs w:val="26"/>
        </w:rPr>
        <w:t>централизованных систем холодного водоснабжения и водоотведения муниципального образования «Город Глазов» Удмуртской Республики</w:t>
      </w:r>
      <w:r w:rsidRPr="004C6588">
        <w:rPr>
          <w:sz w:val="26"/>
          <w:szCs w:val="26"/>
        </w:rPr>
        <w:t xml:space="preserve"> </w:t>
      </w:r>
      <w:r w:rsidRPr="00070110">
        <w:rPr>
          <w:sz w:val="26"/>
          <w:szCs w:val="26"/>
        </w:rPr>
        <w:t>от 20 мая 2019 года № АБ-434/135</w:t>
      </w:r>
      <w:r>
        <w:rPr>
          <w:sz w:val="26"/>
          <w:szCs w:val="26"/>
        </w:rPr>
        <w:t xml:space="preserve"> в соответствии  с Приложением к настоящему постановлению.</w:t>
      </w:r>
    </w:p>
    <w:p w:rsidR="00255324" w:rsidRDefault="00255324" w:rsidP="0025532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255324" w:rsidRPr="005875B9" w:rsidRDefault="00255324" w:rsidP="00255324">
      <w:pPr>
        <w:spacing w:line="276" w:lineRule="auto"/>
        <w:ind w:firstLine="540"/>
        <w:jc w:val="both"/>
        <w:rPr>
          <w:iCs/>
          <w:sz w:val="26"/>
          <w:szCs w:val="22"/>
        </w:rPr>
      </w:pPr>
      <w:r>
        <w:rPr>
          <w:sz w:val="26"/>
          <w:szCs w:val="26"/>
        </w:rPr>
        <w:t>3</w:t>
      </w:r>
      <w:r w:rsidRPr="005875B9">
        <w:rPr>
          <w:sz w:val="26"/>
          <w:szCs w:val="26"/>
        </w:rPr>
        <w:t xml:space="preserve">. </w:t>
      </w:r>
      <w:proofErr w:type="gramStart"/>
      <w:r w:rsidRPr="005875B9">
        <w:rPr>
          <w:sz w:val="26"/>
          <w:szCs w:val="22"/>
        </w:rPr>
        <w:t>Контроль за</w:t>
      </w:r>
      <w:proofErr w:type="gramEnd"/>
      <w:r w:rsidRPr="005875B9">
        <w:rPr>
          <w:sz w:val="26"/>
          <w:szCs w:val="22"/>
        </w:rPr>
        <w:t xml:space="preserve"> исполнением настоящего постановления возложить на  </w:t>
      </w:r>
      <w:r w:rsidRPr="005875B9">
        <w:rPr>
          <w:iCs/>
          <w:sz w:val="26"/>
          <w:szCs w:val="22"/>
        </w:rPr>
        <w:t xml:space="preserve">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5875B9">
        <w:rPr>
          <w:iCs/>
          <w:sz w:val="26"/>
          <w:szCs w:val="22"/>
        </w:rPr>
        <w:t>Блинова</w:t>
      </w:r>
      <w:proofErr w:type="spellEnd"/>
      <w:r w:rsidRPr="005875B9">
        <w:rPr>
          <w:iCs/>
          <w:sz w:val="26"/>
          <w:szCs w:val="22"/>
        </w:rPr>
        <w:t>.</w:t>
      </w:r>
    </w:p>
    <w:p w:rsidR="00AC14C7" w:rsidRPr="00760BEF" w:rsidRDefault="002150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150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150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831C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A5FA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A5FA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150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55324" w:rsidRDefault="005A5FAF" w:rsidP="00255324">
      <w:pPr>
        <w:spacing w:line="235" w:lineRule="auto"/>
        <w:contextualSpacing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255324" w:rsidRPr="00BF5524" w:rsidRDefault="00255324" w:rsidP="00255324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BF5524">
        <w:rPr>
          <w:sz w:val="26"/>
          <w:szCs w:val="26"/>
        </w:rPr>
        <w:t xml:space="preserve"> </w:t>
      </w:r>
    </w:p>
    <w:p w:rsidR="00255324" w:rsidRPr="00BF5524" w:rsidRDefault="00255324" w:rsidP="00255324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к постановлению</w:t>
      </w:r>
    </w:p>
    <w:p w:rsidR="00255324" w:rsidRPr="00BF5524" w:rsidRDefault="00255324" w:rsidP="00255324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Администрации города Глазова</w:t>
      </w:r>
    </w:p>
    <w:p w:rsidR="00255324" w:rsidRPr="00BF5524" w:rsidRDefault="00255324" w:rsidP="00255324">
      <w:pPr>
        <w:spacing w:line="235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  _</w:t>
      </w:r>
      <w:r w:rsidR="0086569A">
        <w:rPr>
          <w:sz w:val="26"/>
          <w:szCs w:val="26"/>
        </w:rPr>
        <w:t>13.09.2022</w:t>
      </w:r>
      <w:r w:rsidRPr="00BF5524">
        <w:rPr>
          <w:sz w:val="26"/>
          <w:szCs w:val="26"/>
        </w:rPr>
        <w:t xml:space="preserve"> г.</w:t>
      </w:r>
      <w:r w:rsidR="0086569A">
        <w:rPr>
          <w:sz w:val="26"/>
          <w:szCs w:val="26"/>
        </w:rPr>
        <w:t xml:space="preserve"> </w:t>
      </w:r>
      <w:r>
        <w:rPr>
          <w:sz w:val="26"/>
          <w:szCs w:val="26"/>
        </w:rPr>
        <w:t>№ __</w:t>
      </w:r>
      <w:r w:rsidR="0086569A">
        <w:rPr>
          <w:sz w:val="26"/>
          <w:szCs w:val="26"/>
        </w:rPr>
        <w:t>17/47</w:t>
      </w:r>
      <w:r>
        <w:rPr>
          <w:sz w:val="26"/>
          <w:szCs w:val="26"/>
        </w:rPr>
        <w:t>_</w:t>
      </w:r>
    </w:p>
    <w:p w:rsidR="00255324" w:rsidRPr="00BF5524" w:rsidRDefault="00255324" w:rsidP="00255324">
      <w:pPr>
        <w:spacing w:line="235" w:lineRule="auto"/>
        <w:contextualSpacing/>
        <w:jc w:val="center"/>
        <w:rPr>
          <w:sz w:val="26"/>
          <w:szCs w:val="26"/>
        </w:rPr>
      </w:pPr>
    </w:p>
    <w:p w:rsidR="00255324" w:rsidRPr="00BF5524" w:rsidRDefault="00255324" w:rsidP="00255324">
      <w:pPr>
        <w:spacing w:line="235" w:lineRule="auto"/>
        <w:contextualSpacing/>
        <w:jc w:val="center"/>
        <w:rPr>
          <w:sz w:val="26"/>
          <w:szCs w:val="26"/>
        </w:rPr>
      </w:pPr>
    </w:p>
    <w:p w:rsidR="00255324" w:rsidRPr="00710914" w:rsidRDefault="00255324" w:rsidP="00255324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710914">
        <w:rPr>
          <w:b/>
          <w:sz w:val="26"/>
          <w:szCs w:val="26"/>
        </w:rPr>
        <w:t>Изменения в условия Концессионного соглашения</w:t>
      </w:r>
    </w:p>
    <w:p w:rsidR="00255324" w:rsidRPr="00710914" w:rsidRDefault="00255324" w:rsidP="00255324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710914">
        <w:rPr>
          <w:b/>
          <w:sz w:val="26"/>
          <w:szCs w:val="26"/>
        </w:rPr>
        <w:t xml:space="preserve"> в отношении объектов централизованных систем холодного водоснабжения и водоотведения муниципального образования «Город Глазов» </w:t>
      </w:r>
    </w:p>
    <w:p w:rsidR="00255324" w:rsidRPr="00710914" w:rsidRDefault="00255324" w:rsidP="00255324">
      <w:pPr>
        <w:spacing w:line="235" w:lineRule="auto"/>
        <w:contextualSpacing/>
        <w:jc w:val="center"/>
        <w:rPr>
          <w:b/>
          <w:sz w:val="26"/>
          <w:szCs w:val="26"/>
        </w:rPr>
      </w:pPr>
      <w:bookmarkStart w:id="0" w:name="_Hlk18669266"/>
      <w:r w:rsidRPr="00710914">
        <w:rPr>
          <w:b/>
          <w:sz w:val="26"/>
          <w:szCs w:val="26"/>
        </w:rPr>
        <w:t>Удмуртской Республики от 20 мая 2019 года № АБ-434/135</w:t>
      </w:r>
    </w:p>
    <w:p w:rsidR="00255324" w:rsidRPr="00BF5524" w:rsidRDefault="00255324" w:rsidP="00255324">
      <w:pPr>
        <w:spacing w:line="235" w:lineRule="auto"/>
        <w:contextualSpacing/>
        <w:jc w:val="center"/>
        <w:rPr>
          <w:b/>
          <w:sz w:val="26"/>
          <w:szCs w:val="26"/>
        </w:rPr>
      </w:pPr>
    </w:p>
    <w:bookmarkEnd w:id="0"/>
    <w:p w:rsidR="00255324" w:rsidRPr="00C54402" w:rsidRDefault="00255324" w:rsidP="00255324">
      <w:pPr>
        <w:pStyle w:val="af5"/>
        <w:numPr>
          <w:ilvl w:val="0"/>
          <w:numId w:val="42"/>
        </w:numPr>
        <w:autoSpaceDE w:val="0"/>
        <w:adjustRightInd w:val="0"/>
        <w:spacing w:line="235" w:lineRule="auto"/>
        <w:ind w:left="0" w:firstLine="709"/>
        <w:jc w:val="both"/>
        <w:rPr>
          <w:sz w:val="26"/>
          <w:szCs w:val="26"/>
        </w:rPr>
      </w:pPr>
      <w:r w:rsidRPr="00C54402">
        <w:rPr>
          <w:sz w:val="26"/>
          <w:szCs w:val="26"/>
        </w:rPr>
        <w:t>в приложении 2 к Концессионному соглашению от 20 мая 2019 года № АБ-434/135: в разделе «Незавершенное строительство другие объекты» исключить строки:</w:t>
      </w:r>
    </w:p>
    <w:p w:rsidR="00255324" w:rsidRPr="00C54402" w:rsidRDefault="00255324" w:rsidP="00255324">
      <w:pPr>
        <w:autoSpaceDE w:val="0"/>
        <w:adjustRightInd w:val="0"/>
        <w:spacing w:line="235" w:lineRule="auto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071"/>
        <w:gridCol w:w="2068"/>
        <w:gridCol w:w="1551"/>
        <w:gridCol w:w="1606"/>
        <w:gridCol w:w="865"/>
        <w:gridCol w:w="901"/>
      </w:tblGrid>
      <w:tr w:rsidR="003E6575" w:rsidRPr="003E6575" w:rsidTr="00385D11">
        <w:trPr>
          <w:trHeight w:val="552"/>
        </w:trPr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  <w:rPr>
                <w:b/>
                <w:bCs/>
              </w:rPr>
            </w:pPr>
            <w:r w:rsidRPr="003E657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E6575">
              <w:rPr>
                <w:b/>
                <w:bCs/>
              </w:rPr>
              <w:t>п</w:t>
            </w:r>
            <w:proofErr w:type="spellEnd"/>
            <w:proofErr w:type="gramEnd"/>
            <w:r w:rsidRPr="003E6575">
              <w:rPr>
                <w:b/>
                <w:bCs/>
              </w:rPr>
              <w:t>/</w:t>
            </w:r>
            <w:proofErr w:type="spellStart"/>
            <w:r w:rsidRPr="003E657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031" w:type="pct"/>
            <w:vMerge w:val="restar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  <w:rPr>
                <w:b/>
                <w:bCs/>
              </w:rPr>
            </w:pPr>
            <w:r w:rsidRPr="003E6575">
              <w:rPr>
                <w:b/>
                <w:bCs/>
              </w:rPr>
              <w:t>Наименование</w:t>
            </w:r>
            <w:r w:rsidRPr="003E6575">
              <w:rPr>
                <w:b/>
                <w:bCs/>
              </w:rPr>
              <w:br/>
              <w:t>мероприятий</w:t>
            </w:r>
          </w:p>
        </w:tc>
        <w:tc>
          <w:tcPr>
            <w:tcW w:w="1489" w:type="pct"/>
            <w:vMerge w:val="restar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  <w:rPr>
                <w:b/>
                <w:bCs/>
              </w:rPr>
            </w:pPr>
            <w:r w:rsidRPr="003E6575">
              <w:rPr>
                <w:b/>
                <w:bCs/>
              </w:rPr>
              <w:t>Обоснование необходимости</w:t>
            </w:r>
            <w:r w:rsidRPr="003E6575">
              <w:rPr>
                <w:b/>
                <w:bCs/>
              </w:rPr>
              <w:br/>
              <w:t>(цель реализации)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  <w:rPr>
                <w:b/>
                <w:bCs/>
              </w:rPr>
            </w:pPr>
            <w:r w:rsidRPr="003E6575">
              <w:rPr>
                <w:b/>
                <w:bCs/>
              </w:rPr>
              <w:t>Описание и место расположения</w:t>
            </w:r>
            <w:r w:rsidRPr="003E6575">
              <w:rPr>
                <w:b/>
                <w:bCs/>
              </w:rPr>
              <w:br/>
              <w:t>объекта</w:t>
            </w:r>
          </w:p>
        </w:tc>
        <w:tc>
          <w:tcPr>
            <w:tcW w:w="1546" w:type="pct"/>
            <w:gridSpan w:val="3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  <w:rPr>
                <w:b/>
                <w:bCs/>
              </w:rPr>
            </w:pPr>
            <w:r w:rsidRPr="003E6575">
              <w:rPr>
                <w:b/>
                <w:bCs/>
              </w:rPr>
              <w:t>Основные технические характеристики</w:t>
            </w:r>
          </w:p>
        </w:tc>
      </w:tr>
      <w:tr w:rsidR="003E6575" w:rsidRPr="003E6575" w:rsidTr="004C71B0">
        <w:trPr>
          <w:trHeight w:val="1365"/>
        </w:trPr>
        <w:tc>
          <w:tcPr>
            <w:tcW w:w="254" w:type="pct"/>
            <w:vMerge/>
            <w:vAlign w:val="center"/>
            <w:hideMark/>
          </w:tcPr>
          <w:p w:rsidR="003E6575" w:rsidRPr="003E6575" w:rsidRDefault="003E6575" w:rsidP="003E6575">
            <w:pPr>
              <w:rPr>
                <w:b/>
                <w:bCs/>
              </w:rPr>
            </w:pPr>
          </w:p>
        </w:tc>
        <w:tc>
          <w:tcPr>
            <w:tcW w:w="1031" w:type="pct"/>
            <w:vMerge/>
            <w:vAlign w:val="center"/>
            <w:hideMark/>
          </w:tcPr>
          <w:p w:rsidR="003E6575" w:rsidRPr="003E6575" w:rsidRDefault="003E6575" w:rsidP="003E6575">
            <w:pPr>
              <w:rPr>
                <w:b/>
                <w:bCs/>
              </w:rPr>
            </w:pPr>
          </w:p>
        </w:tc>
        <w:tc>
          <w:tcPr>
            <w:tcW w:w="1489" w:type="pct"/>
            <w:vMerge/>
            <w:vAlign w:val="center"/>
            <w:hideMark/>
          </w:tcPr>
          <w:p w:rsidR="003E6575" w:rsidRPr="003E6575" w:rsidRDefault="003E6575" w:rsidP="003E6575">
            <w:pPr>
              <w:rPr>
                <w:b/>
                <w:bCs/>
              </w:rPr>
            </w:pPr>
          </w:p>
        </w:tc>
        <w:tc>
          <w:tcPr>
            <w:tcW w:w="681" w:type="pct"/>
            <w:vMerge/>
            <w:vAlign w:val="center"/>
            <w:hideMark/>
          </w:tcPr>
          <w:p w:rsidR="003E6575" w:rsidRPr="003E6575" w:rsidRDefault="003E6575" w:rsidP="003E6575">
            <w:pPr>
              <w:rPr>
                <w:b/>
                <w:bCs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E6575" w:rsidRPr="003E6575" w:rsidRDefault="003E6575" w:rsidP="00385D11">
            <w:pPr>
              <w:ind w:right="-57" w:hanging="47"/>
              <w:jc w:val="center"/>
              <w:rPr>
                <w:b/>
                <w:bCs/>
              </w:rPr>
            </w:pPr>
            <w:r w:rsidRPr="003E6575">
              <w:rPr>
                <w:b/>
                <w:bCs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  <w:rPr>
                <w:b/>
                <w:bCs/>
              </w:rPr>
            </w:pPr>
            <w:r w:rsidRPr="003E6575">
              <w:rPr>
                <w:b/>
                <w:bCs/>
              </w:rPr>
              <w:t>Кол-во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  <w:rPr>
                <w:b/>
                <w:bCs/>
              </w:rPr>
            </w:pPr>
            <w:proofErr w:type="spellStart"/>
            <w:r w:rsidRPr="003E6575">
              <w:rPr>
                <w:b/>
                <w:bCs/>
              </w:rPr>
              <w:t>Ед</w:t>
            </w:r>
            <w:proofErr w:type="gramStart"/>
            <w:r w:rsidRPr="003E6575">
              <w:rPr>
                <w:b/>
                <w:bCs/>
              </w:rPr>
              <w:t>.и</w:t>
            </w:r>
            <w:proofErr w:type="gramEnd"/>
            <w:r w:rsidRPr="003E6575">
              <w:rPr>
                <w:b/>
                <w:bCs/>
              </w:rPr>
              <w:t>зм</w:t>
            </w:r>
            <w:proofErr w:type="spellEnd"/>
            <w:r w:rsidRPr="003E6575">
              <w:rPr>
                <w:b/>
                <w:bCs/>
              </w:rPr>
              <w:t>.</w:t>
            </w:r>
          </w:p>
        </w:tc>
      </w:tr>
      <w:tr w:rsidR="003E6575" w:rsidRPr="003E6575" w:rsidTr="004C71B0">
        <w:trPr>
          <w:trHeight w:val="315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1</w:t>
            </w:r>
          </w:p>
        </w:tc>
        <w:tc>
          <w:tcPr>
            <w:tcW w:w="1031" w:type="pct"/>
            <w:shd w:val="clear" w:color="auto" w:fill="auto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2</w:t>
            </w:r>
          </w:p>
        </w:tc>
        <w:tc>
          <w:tcPr>
            <w:tcW w:w="1489" w:type="pct"/>
            <w:shd w:val="clear" w:color="auto" w:fill="auto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7</w:t>
            </w:r>
          </w:p>
        </w:tc>
      </w:tr>
      <w:tr w:rsidR="003E6575" w:rsidRPr="003E6575" w:rsidTr="004C71B0">
        <w:trPr>
          <w:trHeight w:val="1575"/>
        </w:trPr>
        <w:tc>
          <w:tcPr>
            <w:tcW w:w="254" w:type="pc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4</w:t>
            </w:r>
          </w:p>
        </w:tc>
        <w:tc>
          <w:tcPr>
            <w:tcW w:w="1031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proofErr w:type="spellStart"/>
            <w:r w:rsidRPr="003E6575">
              <w:t>Дооборудов</w:t>
            </w:r>
            <w:proofErr w:type="gramStart"/>
            <w:r w:rsidRPr="003E6575">
              <w:t>.с</w:t>
            </w:r>
            <w:proofErr w:type="gramEnd"/>
            <w:r w:rsidRPr="003E6575">
              <w:t>истемы</w:t>
            </w:r>
            <w:proofErr w:type="spellEnd"/>
            <w:r w:rsidRPr="003E6575">
              <w:t xml:space="preserve"> телеметрии КНС (ПИР)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автоматизация  контроля и управления технологическими процессами</w:t>
            </w:r>
            <w:proofErr w:type="gramStart"/>
            <w:r w:rsidRPr="003E6575">
              <w:t>.</w:t>
            </w:r>
            <w:proofErr w:type="gramEnd"/>
            <w:r w:rsidRPr="003E6575">
              <w:br/>
              <w:t xml:space="preserve">- </w:t>
            </w:r>
            <w:proofErr w:type="gramStart"/>
            <w:r w:rsidRPr="003E6575">
              <w:t>с</w:t>
            </w:r>
            <w:proofErr w:type="gramEnd"/>
            <w:r w:rsidRPr="003E6575">
              <w:t>нижение затрат на обслуживание и персонал.</w:t>
            </w:r>
            <w:r w:rsidRPr="003E6575">
              <w:br/>
              <w:t>- оперативное реагирование на изменения в работе системы и аварии.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Удмуртская Республика, г</w:t>
            </w:r>
            <w:proofErr w:type="gramStart"/>
            <w:r w:rsidRPr="003E6575">
              <w:t>.Г</w:t>
            </w:r>
            <w:proofErr w:type="gramEnd"/>
            <w:r w:rsidRPr="003E6575">
              <w:t>лазов.</w:t>
            </w:r>
          </w:p>
        </w:tc>
        <w:tc>
          <w:tcPr>
            <w:tcW w:w="668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н/д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1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шт.</w:t>
            </w:r>
          </w:p>
        </w:tc>
      </w:tr>
      <w:tr w:rsidR="003E6575" w:rsidRPr="003E6575" w:rsidTr="004C71B0">
        <w:trPr>
          <w:trHeight w:val="315"/>
        </w:trPr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5</w:t>
            </w:r>
          </w:p>
        </w:tc>
        <w:tc>
          <w:tcPr>
            <w:tcW w:w="1031" w:type="pct"/>
            <w:vMerge w:val="restar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 xml:space="preserve">Строительство водопровода от ВНС № 9 до </w:t>
            </w:r>
            <w:proofErr w:type="spellStart"/>
            <w:r w:rsidRPr="003E6575">
              <w:t>мкр-на</w:t>
            </w:r>
            <w:proofErr w:type="spellEnd"/>
            <w:r w:rsidRPr="003E6575">
              <w:t xml:space="preserve"> "Юго-Западный" (ПИР)</w:t>
            </w:r>
          </w:p>
        </w:tc>
        <w:tc>
          <w:tcPr>
            <w:tcW w:w="1489" w:type="pct"/>
            <w:vMerge w:val="restar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Обеспечение питьевой водой жилых кварталов г. Глазова, не охваченных централизованным водоснабжением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Удмуртская Республика, г</w:t>
            </w:r>
            <w:proofErr w:type="gramStart"/>
            <w:r w:rsidRPr="003E6575">
              <w:t>.Г</w:t>
            </w:r>
            <w:proofErr w:type="gramEnd"/>
            <w:r w:rsidRPr="003E6575">
              <w:t xml:space="preserve">лазов, от ВНС № 9 до </w:t>
            </w:r>
            <w:proofErr w:type="spellStart"/>
            <w:r w:rsidRPr="003E6575">
              <w:t>мкр-на</w:t>
            </w:r>
            <w:proofErr w:type="spellEnd"/>
            <w:r w:rsidRPr="003E6575">
              <w:t xml:space="preserve"> "Юго-Западный"</w:t>
            </w:r>
          </w:p>
        </w:tc>
        <w:tc>
          <w:tcPr>
            <w:tcW w:w="668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proofErr w:type="spellStart"/>
            <w:r w:rsidRPr="003E6575">
              <w:t>Ду</w:t>
            </w:r>
            <w:proofErr w:type="spellEnd"/>
            <w:r w:rsidRPr="003E6575">
              <w:t xml:space="preserve"> 150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2,5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км</w:t>
            </w:r>
          </w:p>
        </w:tc>
      </w:tr>
      <w:tr w:rsidR="003E6575" w:rsidRPr="003E6575" w:rsidTr="004C71B0">
        <w:trPr>
          <w:trHeight w:val="315"/>
        </w:trPr>
        <w:tc>
          <w:tcPr>
            <w:tcW w:w="254" w:type="pct"/>
            <w:vMerge/>
            <w:vAlign w:val="center"/>
            <w:hideMark/>
          </w:tcPr>
          <w:p w:rsidR="003E6575" w:rsidRPr="003E6575" w:rsidRDefault="003E6575" w:rsidP="003E6575"/>
        </w:tc>
        <w:tc>
          <w:tcPr>
            <w:tcW w:w="1031" w:type="pct"/>
            <w:vMerge/>
            <w:vAlign w:val="center"/>
            <w:hideMark/>
          </w:tcPr>
          <w:p w:rsidR="003E6575" w:rsidRPr="003E6575" w:rsidRDefault="003E6575" w:rsidP="003E6575"/>
        </w:tc>
        <w:tc>
          <w:tcPr>
            <w:tcW w:w="1489" w:type="pct"/>
            <w:vMerge/>
            <w:vAlign w:val="center"/>
            <w:hideMark/>
          </w:tcPr>
          <w:p w:rsidR="003E6575" w:rsidRPr="003E6575" w:rsidRDefault="003E6575" w:rsidP="003E6575"/>
        </w:tc>
        <w:tc>
          <w:tcPr>
            <w:tcW w:w="681" w:type="pct"/>
            <w:vMerge/>
            <w:vAlign w:val="center"/>
            <w:hideMark/>
          </w:tcPr>
          <w:p w:rsidR="003E6575" w:rsidRPr="003E6575" w:rsidRDefault="003E6575" w:rsidP="003E6575"/>
        </w:tc>
        <w:tc>
          <w:tcPr>
            <w:tcW w:w="668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proofErr w:type="spellStart"/>
            <w:r w:rsidRPr="003E6575">
              <w:t>Ду</w:t>
            </w:r>
            <w:proofErr w:type="spellEnd"/>
            <w:r w:rsidRPr="003E6575">
              <w:t xml:space="preserve"> 100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1,5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км</w:t>
            </w:r>
          </w:p>
        </w:tc>
      </w:tr>
      <w:tr w:rsidR="003E6575" w:rsidRPr="003E6575" w:rsidTr="004C71B0">
        <w:trPr>
          <w:trHeight w:val="315"/>
        </w:trPr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6</w:t>
            </w:r>
          </w:p>
        </w:tc>
        <w:tc>
          <w:tcPr>
            <w:tcW w:w="1031" w:type="pct"/>
            <w:vMerge w:val="restar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 xml:space="preserve">Строительство канализационных сетей </w:t>
            </w:r>
            <w:proofErr w:type="spellStart"/>
            <w:r w:rsidRPr="003E6575">
              <w:t>мкр</w:t>
            </w:r>
            <w:proofErr w:type="spellEnd"/>
            <w:proofErr w:type="gramStart"/>
            <w:r w:rsidRPr="003E6575">
              <w:t>."</w:t>
            </w:r>
            <w:proofErr w:type="gramEnd"/>
            <w:r w:rsidRPr="003E6575">
              <w:t>Юго-Западный"  (ПИР)</w:t>
            </w:r>
          </w:p>
        </w:tc>
        <w:tc>
          <w:tcPr>
            <w:tcW w:w="1489" w:type="pct"/>
            <w:vMerge w:val="restar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развитие централизованной системы водоотведения г. Глазова для абонентов.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Удмуртская Республика, г</w:t>
            </w:r>
            <w:proofErr w:type="gramStart"/>
            <w:r w:rsidRPr="003E6575">
              <w:t>.Г</w:t>
            </w:r>
            <w:proofErr w:type="gramEnd"/>
            <w:r w:rsidRPr="003E6575">
              <w:t xml:space="preserve">лазов, </w:t>
            </w:r>
            <w:proofErr w:type="spellStart"/>
            <w:r w:rsidRPr="003E6575">
              <w:t>мкр-н</w:t>
            </w:r>
            <w:proofErr w:type="spellEnd"/>
            <w:r w:rsidRPr="003E6575">
              <w:t xml:space="preserve"> "Юго-Западный"</w:t>
            </w:r>
          </w:p>
        </w:tc>
        <w:tc>
          <w:tcPr>
            <w:tcW w:w="668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proofErr w:type="spellStart"/>
            <w:r w:rsidRPr="003E6575">
              <w:t>Ду</w:t>
            </w:r>
            <w:proofErr w:type="spellEnd"/>
            <w:r w:rsidRPr="003E6575">
              <w:t xml:space="preserve"> 150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2,22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км</w:t>
            </w:r>
          </w:p>
        </w:tc>
      </w:tr>
      <w:tr w:rsidR="003E6575" w:rsidRPr="003E6575" w:rsidTr="004C71B0">
        <w:trPr>
          <w:trHeight w:val="315"/>
        </w:trPr>
        <w:tc>
          <w:tcPr>
            <w:tcW w:w="254" w:type="pct"/>
            <w:vMerge/>
            <w:vAlign w:val="center"/>
            <w:hideMark/>
          </w:tcPr>
          <w:p w:rsidR="003E6575" w:rsidRPr="003E6575" w:rsidRDefault="003E6575" w:rsidP="003E6575"/>
        </w:tc>
        <w:tc>
          <w:tcPr>
            <w:tcW w:w="1031" w:type="pct"/>
            <w:vMerge/>
            <w:vAlign w:val="center"/>
            <w:hideMark/>
          </w:tcPr>
          <w:p w:rsidR="003E6575" w:rsidRPr="003E6575" w:rsidRDefault="003E6575" w:rsidP="003E6575"/>
        </w:tc>
        <w:tc>
          <w:tcPr>
            <w:tcW w:w="1489" w:type="pct"/>
            <w:vMerge/>
            <w:vAlign w:val="center"/>
            <w:hideMark/>
          </w:tcPr>
          <w:p w:rsidR="003E6575" w:rsidRPr="003E6575" w:rsidRDefault="003E6575" w:rsidP="003E6575"/>
        </w:tc>
        <w:tc>
          <w:tcPr>
            <w:tcW w:w="681" w:type="pct"/>
            <w:vMerge/>
            <w:vAlign w:val="center"/>
            <w:hideMark/>
          </w:tcPr>
          <w:p w:rsidR="003E6575" w:rsidRPr="003E6575" w:rsidRDefault="003E6575" w:rsidP="003E6575"/>
        </w:tc>
        <w:tc>
          <w:tcPr>
            <w:tcW w:w="668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proofErr w:type="spellStart"/>
            <w:r w:rsidRPr="003E6575">
              <w:t>Ду</w:t>
            </w:r>
            <w:proofErr w:type="spellEnd"/>
            <w:r w:rsidRPr="003E6575">
              <w:t xml:space="preserve"> 100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0,21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км</w:t>
            </w:r>
          </w:p>
        </w:tc>
      </w:tr>
      <w:tr w:rsidR="003E6575" w:rsidRPr="003E6575" w:rsidTr="004C71B0">
        <w:trPr>
          <w:trHeight w:val="1575"/>
        </w:trPr>
        <w:tc>
          <w:tcPr>
            <w:tcW w:w="254" w:type="pc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lastRenderedPageBreak/>
              <w:t>7</w:t>
            </w:r>
          </w:p>
        </w:tc>
        <w:tc>
          <w:tcPr>
            <w:tcW w:w="1031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 xml:space="preserve">Реконструкция </w:t>
            </w:r>
            <w:proofErr w:type="spellStart"/>
            <w:r w:rsidRPr="003E6575">
              <w:t>аэротенков</w:t>
            </w:r>
            <w:proofErr w:type="spellEnd"/>
            <w:r w:rsidRPr="003E6575">
              <w:t xml:space="preserve"> по схеме нитрификации и денитрификации и замена воздуходувного оборудования (ПИР)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Повышение производительности, эффективности технологических процессов, уменьшение эксплуатационных затрат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Удмуртская Республика, г</w:t>
            </w:r>
            <w:proofErr w:type="gramStart"/>
            <w:r w:rsidRPr="003E6575">
              <w:t>.Г</w:t>
            </w:r>
            <w:proofErr w:type="gramEnd"/>
            <w:r w:rsidRPr="003E6575">
              <w:t>лазов, ул.Белова, д.7, очистные сооружения.</w:t>
            </w:r>
          </w:p>
        </w:tc>
        <w:tc>
          <w:tcPr>
            <w:tcW w:w="668" w:type="pct"/>
            <w:shd w:val="clear" w:color="000000" w:fill="FFFFFF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34 500 м3/</w:t>
            </w:r>
            <w:proofErr w:type="spellStart"/>
            <w:r w:rsidRPr="003E6575">
              <w:t>сут</w:t>
            </w:r>
            <w:proofErr w:type="spellEnd"/>
          </w:p>
        </w:tc>
        <w:tc>
          <w:tcPr>
            <w:tcW w:w="431" w:type="pct"/>
            <w:shd w:val="clear" w:color="000000" w:fill="FFFFFF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1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proofErr w:type="spellStart"/>
            <w:proofErr w:type="gramStart"/>
            <w:r w:rsidRPr="003E6575">
              <w:t>шт</w:t>
            </w:r>
            <w:proofErr w:type="spellEnd"/>
            <w:proofErr w:type="gramEnd"/>
          </w:p>
        </w:tc>
      </w:tr>
      <w:tr w:rsidR="003E6575" w:rsidRPr="003E6575" w:rsidTr="004C71B0">
        <w:trPr>
          <w:trHeight w:val="1575"/>
        </w:trPr>
        <w:tc>
          <w:tcPr>
            <w:tcW w:w="254" w:type="pc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9</w:t>
            </w:r>
          </w:p>
        </w:tc>
        <w:tc>
          <w:tcPr>
            <w:tcW w:w="1031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Строительство площадки для размещения избыточного ила с внедрением технологии компостирования (ПИР)</w:t>
            </w:r>
          </w:p>
        </w:tc>
        <w:tc>
          <w:tcPr>
            <w:tcW w:w="1489" w:type="pct"/>
            <w:shd w:val="clear" w:color="000000" w:fill="FFFFFF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предупреждение возникновения и распространения инфекционных заболеваний, снижение негативного воздействия на состояние окружающей среды, смягчению последствий чрезвычайных ситуаций на централизованной системе водоотведения.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Удмуртская Республика, г</w:t>
            </w:r>
            <w:proofErr w:type="gramStart"/>
            <w:r w:rsidRPr="003E6575">
              <w:t>.Г</w:t>
            </w:r>
            <w:proofErr w:type="gramEnd"/>
            <w:r w:rsidRPr="003E6575">
              <w:t>лазов, ул.Белова, д.7, очистные сооружения.</w:t>
            </w:r>
          </w:p>
        </w:tc>
        <w:tc>
          <w:tcPr>
            <w:tcW w:w="668" w:type="pct"/>
            <w:shd w:val="clear" w:color="000000" w:fill="FFFFFF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н/д</w:t>
            </w:r>
          </w:p>
        </w:tc>
        <w:tc>
          <w:tcPr>
            <w:tcW w:w="431" w:type="pct"/>
            <w:shd w:val="clear" w:color="000000" w:fill="FFFFFF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33,6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3E6575" w:rsidRPr="003E6575" w:rsidRDefault="003E6575" w:rsidP="003E6575">
            <w:pPr>
              <w:jc w:val="center"/>
            </w:pPr>
            <w:r w:rsidRPr="003E6575">
              <w:t>км</w:t>
            </w:r>
            <w:proofErr w:type="gramStart"/>
            <w:r w:rsidRPr="003E6575">
              <w:rPr>
                <w:vertAlign w:val="superscript"/>
              </w:rPr>
              <w:t>2</w:t>
            </w:r>
            <w:proofErr w:type="gramEnd"/>
          </w:p>
        </w:tc>
      </w:tr>
    </w:tbl>
    <w:p w:rsidR="00255324" w:rsidRPr="00AF7B18" w:rsidRDefault="00255324" w:rsidP="00255324">
      <w:pPr>
        <w:autoSpaceDE w:val="0"/>
        <w:adjustRightInd w:val="0"/>
        <w:spacing w:line="235" w:lineRule="auto"/>
        <w:jc w:val="both"/>
        <w:rPr>
          <w:sz w:val="28"/>
          <w:szCs w:val="28"/>
        </w:rPr>
      </w:pPr>
    </w:p>
    <w:p w:rsidR="00255324" w:rsidRPr="00D1338B" w:rsidRDefault="00255324" w:rsidP="00C54402">
      <w:pPr>
        <w:pStyle w:val="af5"/>
        <w:numPr>
          <w:ilvl w:val="0"/>
          <w:numId w:val="42"/>
        </w:numPr>
        <w:autoSpaceDE w:val="0"/>
        <w:adjustRightInd w:val="0"/>
        <w:spacing w:line="235" w:lineRule="auto"/>
        <w:ind w:left="0" w:firstLine="709"/>
        <w:jc w:val="both"/>
        <w:rPr>
          <w:sz w:val="26"/>
          <w:szCs w:val="26"/>
        </w:rPr>
      </w:pPr>
      <w:r w:rsidRPr="00D1338B">
        <w:rPr>
          <w:sz w:val="26"/>
          <w:szCs w:val="26"/>
        </w:rPr>
        <w:t>приложение 2.1 к Концессионному соглашению от 20 мая 2019 года № АБ-434/135 изложить в новой редакции согласно приложению 1 к изменениям в условия Концессионного соглашения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от 20 мая 2019 года № АБ-434/135.</w:t>
      </w:r>
    </w:p>
    <w:p w:rsidR="00255324" w:rsidRPr="005409B4" w:rsidRDefault="00255324" w:rsidP="00C54402">
      <w:pPr>
        <w:tabs>
          <w:tab w:val="left" w:pos="0"/>
          <w:tab w:val="left" w:pos="1134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</w:p>
    <w:p w:rsidR="00255324" w:rsidRDefault="00255324" w:rsidP="00C54402">
      <w:pPr>
        <w:tabs>
          <w:tab w:val="left" w:pos="0"/>
          <w:tab w:val="left" w:pos="1134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409B4">
        <w:rPr>
          <w:sz w:val="26"/>
          <w:szCs w:val="26"/>
        </w:rPr>
        <w:t>приложение 3 к Концессионному соглашению от 20 мая 2019 года № АБ</w:t>
      </w:r>
      <w:r w:rsidRPr="005409B4">
        <w:rPr>
          <w:sz w:val="26"/>
          <w:szCs w:val="26"/>
        </w:rPr>
        <w:noBreakHyphen/>
        <w:t xml:space="preserve">434/135 изложить в новой редакции согласно приложению 2 к </w:t>
      </w:r>
      <w:r w:rsidRPr="00D1338B">
        <w:rPr>
          <w:sz w:val="26"/>
          <w:szCs w:val="26"/>
        </w:rPr>
        <w:t>изменениям в условия Концессионного соглашения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от 20 мая 2019 года № АБ-434/135.</w:t>
      </w:r>
    </w:p>
    <w:p w:rsidR="00255324" w:rsidRDefault="00255324" w:rsidP="00C54402">
      <w:pPr>
        <w:pStyle w:val="af5"/>
        <w:ind w:left="0" w:firstLine="709"/>
        <w:rPr>
          <w:sz w:val="26"/>
          <w:szCs w:val="26"/>
        </w:rPr>
      </w:pPr>
    </w:p>
    <w:p w:rsidR="00255324" w:rsidRDefault="00255324" w:rsidP="00C54402">
      <w:pPr>
        <w:pStyle w:val="af5"/>
        <w:numPr>
          <w:ilvl w:val="0"/>
          <w:numId w:val="43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eastAsia="Andale Sans UI"/>
          <w:kern w:val="2"/>
          <w:sz w:val="26"/>
          <w:szCs w:val="26"/>
          <w:lang w:eastAsia="zh-CN" w:bidi="fa-IR"/>
        </w:rPr>
      </w:pPr>
      <w:r w:rsidRPr="00AC2D65">
        <w:rPr>
          <w:sz w:val="26"/>
          <w:szCs w:val="26"/>
        </w:rPr>
        <w:t>В Приложении 7</w:t>
      </w:r>
      <w:r w:rsidRPr="00AC2D65">
        <w:rPr>
          <w:bCs/>
          <w:sz w:val="26"/>
          <w:szCs w:val="26"/>
        </w:rPr>
        <w:t xml:space="preserve"> к Концессионному соглашению от 20 мая 2019 года № АБ</w:t>
      </w:r>
      <w:r w:rsidRPr="00AC2D65">
        <w:rPr>
          <w:bCs/>
          <w:sz w:val="26"/>
          <w:szCs w:val="26"/>
        </w:rPr>
        <w:noBreakHyphen/>
        <w:t>434/135, в т</w:t>
      </w:r>
      <w:proofErr w:type="spellStart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>аблиц</w:t>
      </w:r>
      <w:proofErr w:type="spellEnd"/>
      <w:r w:rsidRPr="00AC2D65">
        <w:rPr>
          <w:rFonts w:eastAsia="Andale Sans UI"/>
          <w:kern w:val="2"/>
          <w:sz w:val="26"/>
          <w:szCs w:val="26"/>
          <w:lang w:eastAsia="zh-CN" w:bidi="fa-IR"/>
        </w:rPr>
        <w:t>е</w:t>
      </w:r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 xml:space="preserve"> 3</w:t>
      </w:r>
      <w:r w:rsidRPr="00AC2D65">
        <w:rPr>
          <w:rFonts w:eastAsia="Andale Sans UI"/>
          <w:kern w:val="2"/>
          <w:sz w:val="26"/>
          <w:szCs w:val="26"/>
          <w:lang w:eastAsia="zh-CN" w:bidi="fa-IR"/>
        </w:rPr>
        <w:t>: «П</w:t>
      </w:r>
      <w:proofErr w:type="spellStart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>лановая</w:t>
      </w:r>
      <w:proofErr w:type="spellEnd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 xml:space="preserve"> </w:t>
      </w:r>
      <w:proofErr w:type="spellStart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>мощность</w:t>
      </w:r>
      <w:proofErr w:type="spellEnd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 xml:space="preserve"> </w:t>
      </w:r>
      <w:proofErr w:type="spellStart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>объектов</w:t>
      </w:r>
      <w:proofErr w:type="spellEnd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 xml:space="preserve"> </w:t>
      </w:r>
      <w:proofErr w:type="spellStart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>централизованной</w:t>
      </w:r>
      <w:proofErr w:type="spellEnd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 xml:space="preserve"> </w:t>
      </w:r>
      <w:proofErr w:type="spellStart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>системы</w:t>
      </w:r>
      <w:proofErr w:type="spellEnd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 xml:space="preserve"> </w:t>
      </w:r>
      <w:proofErr w:type="spellStart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>холодного</w:t>
      </w:r>
      <w:proofErr w:type="spellEnd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 xml:space="preserve"> </w:t>
      </w:r>
      <w:proofErr w:type="spellStart"/>
      <w:r w:rsidRPr="00AC2D65">
        <w:rPr>
          <w:rFonts w:eastAsia="Andale Sans UI"/>
          <w:kern w:val="2"/>
          <w:sz w:val="26"/>
          <w:szCs w:val="26"/>
          <w:lang w:val="de-DE" w:eastAsia="zh-CN" w:bidi="fa-IR"/>
        </w:rPr>
        <w:t>водоснабжения</w:t>
      </w:r>
      <w:proofErr w:type="spellEnd"/>
      <w:r w:rsidRPr="00AC2D65">
        <w:rPr>
          <w:rFonts w:eastAsia="Andale Sans UI"/>
          <w:kern w:val="2"/>
          <w:sz w:val="26"/>
          <w:szCs w:val="26"/>
          <w:lang w:eastAsia="zh-CN" w:bidi="fa-IR"/>
        </w:rPr>
        <w:t>», в строке</w:t>
      </w:r>
      <w:r w:rsidR="004C7771">
        <w:rPr>
          <w:rFonts w:eastAsia="Andale Sans UI"/>
          <w:kern w:val="2"/>
          <w:sz w:val="26"/>
          <w:szCs w:val="26"/>
          <w:lang w:eastAsia="zh-CN" w:bidi="fa-IR"/>
        </w:rPr>
        <w:t xml:space="preserve"> 18 «</w:t>
      </w:r>
      <w:proofErr w:type="spellStart"/>
      <w:r w:rsidRPr="00AC2D65">
        <w:rPr>
          <w:rFonts w:eastAsia="Andale Sans UI"/>
          <w:i/>
          <w:kern w:val="2"/>
          <w:sz w:val="26"/>
          <w:szCs w:val="26"/>
          <w:lang w:val="de-DE" w:eastAsia="zh-CN" w:bidi="fa-IR"/>
        </w:rPr>
        <w:t>Задача</w:t>
      </w:r>
      <w:proofErr w:type="spellEnd"/>
      <w:r w:rsidRPr="00AC2D65">
        <w:rPr>
          <w:rFonts w:eastAsia="Andale Sans UI"/>
          <w:i/>
          <w:kern w:val="2"/>
          <w:sz w:val="26"/>
          <w:szCs w:val="26"/>
          <w:lang w:eastAsia="zh-CN" w:bidi="fa-IR"/>
        </w:rPr>
        <w:t xml:space="preserve"> 18 «</w:t>
      </w:r>
      <w:r w:rsidRPr="00AC2D65">
        <w:rPr>
          <w:rFonts w:eastAsia="Andale Sans UI"/>
          <w:kern w:val="2"/>
          <w:sz w:val="26"/>
          <w:szCs w:val="26"/>
          <w:lang w:eastAsia="zh-CN" w:bidi="fa-IR"/>
        </w:rPr>
        <w:t>Строительство участка Ультрафиолетового обеззараживания на водозаборе «</w:t>
      </w:r>
      <w:proofErr w:type="spellStart"/>
      <w:r w:rsidRPr="00AC2D65">
        <w:rPr>
          <w:rFonts w:eastAsia="Andale Sans UI"/>
          <w:kern w:val="2"/>
          <w:sz w:val="26"/>
          <w:szCs w:val="26"/>
          <w:lang w:eastAsia="zh-CN" w:bidi="fa-IR"/>
        </w:rPr>
        <w:t>Солдырь</w:t>
      </w:r>
      <w:proofErr w:type="spellEnd"/>
      <w:r w:rsidRPr="00AC2D65">
        <w:rPr>
          <w:rFonts w:eastAsia="Andale Sans UI"/>
          <w:kern w:val="2"/>
          <w:sz w:val="26"/>
          <w:szCs w:val="26"/>
          <w:lang w:eastAsia="zh-CN" w:bidi="fa-IR"/>
        </w:rPr>
        <w:t>»</w:t>
      </w:r>
      <w:bookmarkStart w:id="1" w:name="_GoBack"/>
      <w:bookmarkEnd w:id="1"/>
      <w:r w:rsidRPr="00AC2D65">
        <w:rPr>
          <w:rFonts w:eastAsia="Andale Sans UI"/>
          <w:kern w:val="2"/>
          <w:sz w:val="26"/>
          <w:szCs w:val="26"/>
          <w:lang w:eastAsia="zh-CN" w:bidi="fa-IR"/>
        </w:rPr>
        <w:t>, в столбце: «срок выполнения, в т.ч.: работы по строительству и реконструкции», слова «2023» заменить словами «2022-2023».</w:t>
      </w:r>
    </w:p>
    <w:p w:rsidR="00AC14C7" w:rsidRDefault="002150B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54402" w:rsidRDefault="00C544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54402" w:rsidRDefault="00C544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54402" w:rsidRDefault="00C544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54402" w:rsidRDefault="00C544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C54402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BC" w:rsidRDefault="002150BC">
      <w:r>
        <w:separator/>
      </w:r>
    </w:p>
  </w:endnote>
  <w:endnote w:type="continuationSeparator" w:id="0">
    <w:p w:rsidR="002150BC" w:rsidRDefault="00215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BC" w:rsidRDefault="002150BC">
      <w:r>
        <w:separator/>
      </w:r>
    </w:p>
  </w:footnote>
  <w:footnote w:type="continuationSeparator" w:id="0">
    <w:p w:rsidR="002150BC" w:rsidRDefault="00215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8666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5F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150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8666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5FA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569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150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948E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49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60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43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45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6A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A00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8B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48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DD42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7C8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B45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9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60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B0D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09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A5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684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684C1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418727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7623D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6AEAD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DE886F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3AC8C0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3EA1C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AF4303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8B6D4B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5BE9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8C4B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E4D1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9057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AAFF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189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5ACB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1E4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0AC4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3DA5EF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ECCA1FE" w:tentative="1">
      <w:start w:val="1"/>
      <w:numFmt w:val="lowerLetter"/>
      <w:lvlText w:val="%2."/>
      <w:lvlJc w:val="left"/>
      <w:pPr>
        <w:ind w:left="1440" w:hanging="360"/>
      </w:pPr>
    </w:lvl>
    <w:lvl w:ilvl="2" w:tplc="FB3819D8" w:tentative="1">
      <w:start w:val="1"/>
      <w:numFmt w:val="lowerRoman"/>
      <w:lvlText w:val="%3."/>
      <w:lvlJc w:val="right"/>
      <w:pPr>
        <w:ind w:left="2160" w:hanging="180"/>
      </w:pPr>
    </w:lvl>
    <w:lvl w:ilvl="3" w:tplc="E43A340E" w:tentative="1">
      <w:start w:val="1"/>
      <w:numFmt w:val="decimal"/>
      <w:lvlText w:val="%4."/>
      <w:lvlJc w:val="left"/>
      <w:pPr>
        <w:ind w:left="2880" w:hanging="360"/>
      </w:pPr>
    </w:lvl>
    <w:lvl w:ilvl="4" w:tplc="892844BC" w:tentative="1">
      <w:start w:val="1"/>
      <w:numFmt w:val="lowerLetter"/>
      <w:lvlText w:val="%5."/>
      <w:lvlJc w:val="left"/>
      <w:pPr>
        <w:ind w:left="3600" w:hanging="360"/>
      </w:pPr>
    </w:lvl>
    <w:lvl w:ilvl="5" w:tplc="4232E888" w:tentative="1">
      <w:start w:val="1"/>
      <w:numFmt w:val="lowerRoman"/>
      <w:lvlText w:val="%6."/>
      <w:lvlJc w:val="right"/>
      <w:pPr>
        <w:ind w:left="4320" w:hanging="180"/>
      </w:pPr>
    </w:lvl>
    <w:lvl w:ilvl="6" w:tplc="5BF67FAE" w:tentative="1">
      <w:start w:val="1"/>
      <w:numFmt w:val="decimal"/>
      <w:lvlText w:val="%7."/>
      <w:lvlJc w:val="left"/>
      <w:pPr>
        <w:ind w:left="5040" w:hanging="360"/>
      </w:pPr>
    </w:lvl>
    <w:lvl w:ilvl="7" w:tplc="D88AE878" w:tentative="1">
      <w:start w:val="1"/>
      <w:numFmt w:val="lowerLetter"/>
      <w:lvlText w:val="%8."/>
      <w:lvlJc w:val="left"/>
      <w:pPr>
        <w:ind w:left="5760" w:hanging="360"/>
      </w:pPr>
    </w:lvl>
    <w:lvl w:ilvl="8" w:tplc="E2CA2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6B2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CB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0D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A7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C3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1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DA3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68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2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49A4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C69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6A0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EE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84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65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E9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E5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84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6B6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A44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270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22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2BC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C87C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7EF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A79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AF6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EA6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A0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6BD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0E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CA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EC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AF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4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CCE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CD0CD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B0AB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EAB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22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ED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045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A3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1003E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D0A5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41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2E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A5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8D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EA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66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63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BE0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4CD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AB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4F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61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80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26A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6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A5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510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E1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07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08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CA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4F7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EA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EB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C8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F621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369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62C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29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8D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480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E2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4E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4EC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9D4F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CC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AC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A2F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AE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A2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2B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CD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EE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AFAF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0EA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A0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63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60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3CA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A3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E6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76F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540A4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B03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21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1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E8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45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28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CA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84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04A89F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3EEED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F7EDA6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3E334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7C2C2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68485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86035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FA2467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3EFD6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CA69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A05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0E5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62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2C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64A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2C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F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665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8E4FE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AC207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37E05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812C6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72D5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1A6E7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64AE2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2ED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AEC6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310497"/>
    <w:multiLevelType w:val="hybridMultilevel"/>
    <w:tmpl w:val="9CEEF9E8"/>
    <w:lvl w:ilvl="0" w:tplc="0419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C388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A66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D2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C1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4B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8A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45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E0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CCF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1424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749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72C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C4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85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704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2D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21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461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ABEDA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810A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8C6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3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3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27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70C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89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C9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8A2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568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EB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08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E6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62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EB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69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C65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44685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13C90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D0BF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E147F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196C8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E24D4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8F2759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3A66F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E3A02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26AB60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0A40A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6AC8C4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A02445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6A237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0CE51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0C42DC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6CC2F1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8D4F3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EEA08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7FC1D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EC83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68D1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B0AB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A4A2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7EB3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1055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9CCA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214AB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1E5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2F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AE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E9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F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361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24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D4F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FBE89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5E1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EC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07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83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C4C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4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0C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E0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E96BF7"/>
    <w:multiLevelType w:val="hybridMultilevel"/>
    <w:tmpl w:val="FAFC57D2"/>
    <w:lvl w:ilvl="0" w:tplc="A71A0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8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97A12"/>
    <w:multiLevelType w:val="hybridMultilevel"/>
    <w:tmpl w:val="9362B2D4"/>
    <w:lvl w:ilvl="0" w:tplc="43E64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0E0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4A1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C2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D84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E66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9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A2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4E4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24426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826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A3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49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2A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D05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D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45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845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948C2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48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07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22D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2D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A5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C0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C6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66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5"/>
  </w:num>
  <w:num w:numId="31">
    <w:abstractNumId w:val="24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34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1C6"/>
    <w:rsid w:val="001739DB"/>
    <w:rsid w:val="002150BC"/>
    <w:rsid w:val="00255324"/>
    <w:rsid w:val="00385D11"/>
    <w:rsid w:val="0039513D"/>
    <w:rsid w:val="003E6575"/>
    <w:rsid w:val="004C00FD"/>
    <w:rsid w:val="004C7771"/>
    <w:rsid w:val="005A5FAF"/>
    <w:rsid w:val="0067442F"/>
    <w:rsid w:val="006B2ABC"/>
    <w:rsid w:val="0086569A"/>
    <w:rsid w:val="00A66338"/>
    <w:rsid w:val="00B8666A"/>
    <w:rsid w:val="00C54402"/>
    <w:rsid w:val="00D8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link w:val="22"/>
    <w:uiPriority w:val="99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255324"/>
    <w:rPr>
      <w:sz w:val="24"/>
      <w:szCs w:val="24"/>
    </w:rPr>
  </w:style>
  <w:style w:type="paragraph" w:styleId="af5">
    <w:name w:val="List Paragraph"/>
    <w:aliases w:val="ПАРАГРАФ,Абзац списка11"/>
    <w:basedOn w:val="a"/>
    <w:link w:val="af6"/>
    <w:uiPriority w:val="34"/>
    <w:qFormat/>
    <w:rsid w:val="00255324"/>
    <w:pPr>
      <w:ind w:left="720"/>
      <w:contextualSpacing/>
    </w:pPr>
    <w:rPr>
      <w:sz w:val="20"/>
      <w:szCs w:val="20"/>
    </w:rPr>
  </w:style>
  <w:style w:type="character" w:customStyle="1" w:styleId="af6">
    <w:name w:val="Абзац списка Знак"/>
    <w:aliases w:val="ПАРАГРАФ Знак,Абзац списка11 Знак"/>
    <w:link w:val="af5"/>
    <w:uiPriority w:val="34"/>
    <w:locked/>
    <w:rsid w:val="0025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2022-09-08T06:40:00Z</cp:lastPrinted>
  <dcterms:created xsi:type="dcterms:W3CDTF">2016-12-16T12:43:00Z</dcterms:created>
  <dcterms:modified xsi:type="dcterms:W3CDTF">2022-09-13T07:13:00Z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