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4780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174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F247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4780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4780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4780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4780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327B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4780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4780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4780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4780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327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327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780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327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4780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51EBE">
        <w:rPr>
          <w:rFonts w:eastAsiaTheme="minorEastAsia"/>
          <w:color w:val="000000"/>
          <w:sz w:val="26"/>
          <w:szCs w:val="26"/>
        </w:rPr>
        <w:t>29.08.2022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651EBE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651EBE">
        <w:rPr>
          <w:rFonts w:eastAsiaTheme="minorEastAsia"/>
          <w:color w:val="000000"/>
          <w:sz w:val="26"/>
          <w:szCs w:val="26"/>
        </w:rPr>
        <w:t>3/495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F327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4780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327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4780B" w:rsidP="00C55A1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организации исполнения отдельных государственных полномочий Удмуртской Республики, переданных в соответствии с Законом Удмуртской Республики от 14.03.2013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муниципальному образованию «Город Глазов»</w:t>
      </w:r>
    </w:p>
    <w:p w:rsidR="00AC14C7" w:rsidRPr="00760BEF" w:rsidRDefault="00F327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E6CF0" w:rsidRPr="00C61D92" w:rsidRDefault="003E6CF0" w:rsidP="003E6CF0">
      <w:pPr>
        <w:autoSpaceDE w:val="0"/>
        <w:autoSpaceDN w:val="0"/>
        <w:adjustRightInd w:val="0"/>
        <w:spacing w:line="288" w:lineRule="auto"/>
        <w:ind w:firstLine="709"/>
        <w:jc w:val="both"/>
      </w:pPr>
      <w:proofErr w:type="gramStart"/>
      <w:r w:rsidRPr="002667AA">
        <w:rPr>
          <w:bCs/>
        </w:rPr>
        <w:t>В целях реализации Закона Удмуртской Республики</w:t>
      </w:r>
      <w:r w:rsidRPr="002667AA">
        <w:rPr>
          <w:b/>
          <w:bCs/>
        </w:rPr>
        <w:t xml:space="preserve"> </w:t>
      </w:r>
      <w:r w:rsidRPr="002667AA">
        <w:rPr>
          <w:bCs/>
        </w:rPr>
        <w:t>от 14.03.2013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постановления Правительства Удмуртской Республики от 15.11.2021 № 632 «О внесении изменений в постановление Правительства Удмуртской Республики от 23 декабря 2013 года № 593 «О порядке расходования и учета средств на</w:t>
      </w:r>
      <w:proofErr w:type="gramEnd"/>
      <w:r w:rsidRPr="002667AA">
        <w:rPr>
          <w:bCs/>
        </w:rPr>
        <w:t xml:space="preserve"> предоставление субвенций из бюджета Удмуртской Республики бюджетам муниципальных образований, образованных на территории Удмуртской Республики, в целях финансового обеспечения </w:t>
      </w:r>
      <w:proofErr w:type="gramStart"/>
      <w:r w:rsidRPr="002667AA">
        <w:rPr>
          <w:bCs/>
        </w:rPr>
        <w:t>осуществления органами местного самоуправления отдельных государственных полномочий Удмуртской Республики по обеспечению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постановления Правительства Удмуртской Республики от 23.12.2013 № 594 «</w:t>
      </w:r>
      <w:r w:rsidRPr="002667AA">
        <w:t>О Порядке обеспечения сохранности закрепленных за детьми-сиротами и детьми, оставшимися без попечения родителей, а также лицами из числа детей-сирот и детей</w:t>
      </w:r>
      <w:proofErr w:type="gramEnd"/>
      <w:r w:rsidRPr="002667AA">
        <w:t xml:space="preserve">, </w:t>
      </w:r>
      <w:proofErr w:type="gramStart"/>
      <w:r w:rsidRPr="002667AA">
        <w:t xml:space="preserve">оставшихся без попечения родителей, жилых помещений и подготовки указанных жилых помещений к заселению детьми-сиротами, детьми, оставшимися без попечения родителей, а также лицами из числа детей-сирот и детей, оставшихся без попечения родителей», </w:t>
      </w:r>
      <w:r w:rsidRPr="002667AA">
        <w:rPr>
          <w:bCs/>
        </w:rPr>
        <w:t xml:space="preserve">руководствуясь Уставом города Глазова, Решением </w:t>
      </w:r>
      <w:proofErr w:type="spellStart"/>
      <w:r w:rsidRPr="002667AA">
        <w:rPr>
          <w:bCs/>
        </w:rPr>
        <w:t>Глазовской</w:t>
      </w:r>
      <w:proofErr w:type="spellEnd"/>
      <w:r w:rsidRPr="002667AA">
        <w:rPr>
          <w:bCs/>
        </w:rPr>
        <w:t xml:space="preserve"> городской Думы от 11.09.2019 № 504 «Об утверждении структуры Администрации муниципального образования «Город Глазов» (в ред. решений </w:t>
      </w:r>
      <w:proofErr w:type="spellStart"/>
      <w:r w:rsidRPr="002667AA">
        <w:rPr>
          <w:bCs/>
        </w:rPr>
        <w:t>Глазовской</w:t>
      </w:r>
      <w:proofErr w:type="spellEnd"/>
      <w:r w:rsidRPr="002667AA">
        <w:rPr>
          <w:bCs/>
        </w:rPr>
        <w:t xml:space="preserve"> городской Думы от 30.10.2019 </w:t>
      </w:r>
      <w:r>
        <w:rPr>
          <w:bCs/>
        </w:rPr>
        <w:t xml:space="preserve">   </w:t>
      </w:r>
      <w:hyperlink r:id="rId8" w:history="1">
        <w:r w:rsidRPr="002667AA">
          <w:rPr>
            <w:rStyle w:val="a8"/>
            <w:bCs/>
          </w:rPr>
          <w:t>№ 524</w:t>
        </w:r>
      </w:hyperlink>
      <w:r w:rsidRPr="002667AA">
        <w:rPr>
          <w:bCs/>
        </w:rPr>
        <w:t>, от</w:t>
      </w:r>
      <w:proofErr w:type="gramEnd"/>
      <w:r w:rsidRPr="002667AA">
        <w:rPr>
          <w:bCs/>
        </w:rPr>
        <w:t xml:space="preserve"> </w:t>
      </w:r>
      <w:proofErr w:type="gramStart"/>
      <w:r w:rsidRPr="002667AA">
        <w:rPr>
          <w:bCs/>
        </w:rPr>
        <w:t xml:space="preserve">23.06.2020 </w:t>
      </w:r>
      <w:hyperlink r:id="rId9" w:history="1">
        <w:r w:rsidRPr="002667AA">
          <w:rPr>
            <w:rStyle w:val="a8"/>
            <w:bCs/>
          </w:rPr>
          <w:t>№ 606</w:t>
        </w:r>
      </w:hyperlink>
      <w:r w:rsidRPr="002667AA">
        <w:rPr>
          <w:bCs/>
        </w:rPr>
        <w:t xml:space="preserve">, от 25.11.2020 </w:t>
      </w:r>
      <w:hyperlink r:id="rId10" w:history="1">
        <w:r w:rsidRPr="002667AA">
          <w:rPr>
            <w:rStyle w:val="a8"/>
            <w:bCs/>
          </w:rPr>
          <w:t>№ 27</w:t>
        </w:r>
      </w:hyperlink>
      <w:r w:rsidRPr="002667AA">
        <w:rPr>
          <w:bCs/>
        </w:rPr>
        <w:t xml:space="preserve">, от 30.06.2021 </w:t>
      </w:r>
      <w:hyperlink r:id="rId11" w:history="1">
        <w:r w:rsidRPr="002667AA">
          <w:rPr>
            <w:rStyle w:val="a8"/>
            <w:bCs/>
          </w:rPr>
          <w:t>№ 107</w:t>
        </w:r>
      </w:hyperlink>
      <w:r>
        <w:rPr>
          <w:rStyle w:val="a8"/>
          <w:bCs/>
        </w:rPr>
        <w:t>,</w:t>
      </w:r>
      <w:r w:rsidRPr="00791960">
        <w:rPr>
          <w:rStyle w:val="a8"/>
          <w:bCs/>
        </w:rPr>
        <w:t xml:space="preserve"> от 25.05.2022</w:t>
      </w:r>
      <w:r>
        <w:rPr>
          <w:rStyle w:val="a8"/>
          <w:bCs/>
        </w:rPr>
        <w:t xml:space="preserve"> </w:t>
      </w:r>
      <w:r w:rsidRPr="00791960">
        <w:rPr>
          <w:rStyle w:val="a8"/>
          <w:bCs/>
        </w:rPr>
        <w:t>№ 229</w:t>
      </w:r>
      <w:r w:rsidRPr="002667AA">
        <w:rPr>
          <w:bCs/>
        </w:rPr>
        <w:t>),</w:t>
      </w:r>
      <w:r>
        <w:rPr>
          <w:bCs/>
        </w:rPr>
        <w:t xml:space="preserve"> </w:t>
      </w:r>
      <w:r w:rsidRPr="002B5175">
        <w:t>Соглашением</w:t>
      </w:r>
      <w:r w:rsidRPr="002B5175">
        <w:rPr>
          <w:b/>
        </w:rPr>
        <w:t xml:space="preserve"> </w:t>
      </w:r>
      <w:r w:rsidRPr="002B5175">
        <w:t xml:space="preserve">о передаче полномочий Администрации города Глазова по ведению бюджетного (бухгалтерского) учета и </w:t>
      </w:r>
      <w:r w:rsidRPr="002B5175">
        <w:rPr>
          <w:spacing w:val="-57"/>
        </w:rPr>
        <w:t xml:space="preserve"> </w:t>
      </w:r>
      <w:r w:rsidRPr="002B5175">
        <w:t>формированию</w:t>
      </w:r>
      <w:r w:rsidRPr="002B5175">
        <w:rPr>
          <w:spacing w:val="-1"/>
        </w:rPr>
        <w:t xml:space="preserve"> </w:t>
      </w:r>
      <w:r w:rsidRPr="002B5175">
        <w:t>бюджетной (бухгалтерской)</w:t>
      </w:r>
      <w:r w:rsidRPr="002B5175">
        <w:rPr>
          <w:spacing w:val="2"/>
        </w:rPr>
        <w:t xml:space="preserve"> </w:t>
      </w:r>
      <w:r w:rsidRPr="002B5175">
        <w:t>отчетности, о передаче функций Администрации города Глазова по ведению налогового учета, финансовому обеспечению деятельности и обеспечению исполнения полномочий главного распорядителя бюджетных средств</w:t>
      </w:r>
      <w:r w:rsidRPr="002B5175">
        <w:rPr>
          <w:color w:val="FF0000"/>
        </w:rPr>
        <w:t xml:space="preserve"> </w:t>
      </w:r>
      <w:r w:rsidRPr="00C61D92">
        <w:t>от 02.08.2022  № 01-21-00218,</w:t>
      </w:r>
      <w:proofErr w:type="gramEnd"/>
    </w:p>
    <w:p w:rsidR="003E6CF0" w:rsidRDefault="003E6CF0" w:rsidP="003E6CF0">
      <w:pPr>
        <w:pStyle w:val="af5"/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6CF0" w:rsidRDefault="003E6CF0" w:rsidP="003E6CF0">
      <w:pPr>
        <w:pStyle w:val="af5"/>
        <w:spacing w:after="0" w:line="288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31DE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E31DEF">
        <w:rPr>
          <w:rFonts w:ascii="Times New Roman" w:hAnsi="Times New Roman"/>
          <w:b/>
          <w:bCs/>
          <w:sz w:val="24"/>
          <w:szCs w:val="24"/>
        </w:rPr>
        <w:t xml:space="preserve"> О С Т А Н О В Л Я Ю :</w:t>
      </w:r>
    </w:p>
    <w:p w:rsidR="003E6CF0" w:rsidRPr="00E31DEF" w:rsidRDefault="003E6CF0" w:rsidP="003E6CF0">
      <w:pPr>
        <w:pStyle w:val="af5"/>
        <w:spacing w:after="0" w:line="288" w:lineRule="auto"/>
        <w:jc w:val="both"/>
        <w:rPr>
          <w:sz w:val="24"/>
          <w:szCs w:val="24"/>
        </w:rPr>
      </w:pPr>
    </w:p>
    <w:p w:rsidR="003E6CF0" w:rsidRDefault="003E6CF0" w:rsidP="003E6CF0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</w:rPr>
      </w:pPr>
      <w:r>
        <w:rPr>
          <w:bCs/>
        </w:rPr>
        <w:t xml:space="preserve">1. </w:t>
      </w:r>
      <w:r w:rsidRPr="00815E42">
        <w:rPr>
          <w:bCs/>
        </w:rPr>
        <w:t xml:space="preserve">Установить, что органами, </w:t>
      </w:r>
      <w:r>
        <w:rPr>
          <w:bCs/>
        </w:rPr>
        <w:t>исполняющими функции при</w:t>
      </w:r>
      <w:r w:rsidRPr="00815E42">
        <w:rPr>
          <w:bCs/>
        </w:rPr>
        <w:t xml:space="preserve"> </w:t>
      </w:r>
      <w:r>
        <w:rPr>
          <w:bCs/>
        </w:rPr>
        <w:t xml:space="preserve">осуществлении Администрацией города Глазова </w:t>
      </w:r>
      <w:r w:rsidRPr="00815E42">
        <w:rPr>
          <w:bCs/>
        </w:rPr>
        <w:t>отдельных государственных полномочий</w:t>
      </w:r>
      <w:r>
        <w:rPr>
          <w:bCs/>
        </w:rPr>
        <w:t>:</w:t>
      </w:r>
    </w:p>
    <w:p w:rsidR="003E6CF0" w:rsidRDefault="003E6CF0" w:rsidP="003E6CF0">
      <w:pPr>
        <w:autoSpaceDE w:val="0"/>
        <w:autoSpaceDN w:val="0"/>
        <w:adjustRightInd w:val="0"/>
        <w:spacing w:line="288" w:lineRule="auto"/>
        <w:ind w:firstLine="709"/>
        <w:jc w:val="both"/>
      </w:pPr>
      <w:r>
        <w:rPr>
          <w:bCs/>
        </w:rPr>
        <w:t>-</w:t>
      </w:r>
      <w:r w:rsidRPr="00815E42">
        <w:t xml:space="preserve"> </w:t>
      </w:r>
      <w:r>
        <w:t xml:space="preserve">по управлению жилыми помещениями, предоставленными (предназначенными для предоставления) </w:t>
      </w:r>
      <w:r w:rsidRPr="00815E42">
        <w:t>детям-сиротам и детям, оставшимся без попечения родителей, а также лицам из числа детей-сирот и детей, оставшихся без попечения родителей (далее</w:t>
      </w:r>
      <w:r>
        <w:t xml:space="preserve"> – </w:t>
      </w:r>
      <w:r w:rsidRPr="00815E42">
        <w:t xml:space="preserve">дети-сироты), </w:t>
      </w:r>
      <w:r>
        <w:t>с момента оформления их в собственность Удмуртской Республики до момента прекращения на них права собственности Удмуртской Республики;</w:t>
      </w:r>
    </w:p>
    <w:p w:rsidR="003E6CF0" w:rsidRDefault="003E6CF0" w:rsidP="003E6CF0">
      <w:pPr>
        <w:autoSpaceDE w:val="0"/>
        <w:autoSpaceDN w:val="0"/>
        <w:adjustRightInd w:val="0"/>
        <w:spacing w:line="288" w:lineRule="auto"/>
        <w:ind w:firstLine="709"/>
        <w:jc w:val="both"/>
      </w:pPr>
      <w:r>
        <w:t>- по заключению с детьми-сиротами договоров найма специализированного жилого помещения и договоров социального найма жилого помещения в отношении жилых помещений, предоставленных указанным лицам;</w:t>
      </w:r>
    </w:p>
    <w:p w:rsidR="003E6CF0" w:rsidRDefault="003E6CF0" w:rsidP="003E6CF0">
      <w:pPr>
        <w:autoSpaceDE w:val="0"/>
        <w:autoSpaceDN w:val="0"/>
        <w:adjustRightInd w:val="0"/>
        <w:spacing w:line="288" w:lineRule="auto"/>
        <w:ind w:firstLine="709"/>
        <w:jc w:val="both"/>
      </w:pPr>
      <w:r>
        <w:t xml:space="preserve">- по проведению проверок использования, сохранности, надлежащего санитарного и технического состояния закрепленных жилых помещений </w:t>
      </w:r>
      <w:r w:rsidRPr="00A8510B">
        <w:t>(далее – проверки по сохра</w:t>
      </w:r>
      <w:r>
        <w:t>нности и надлежащему состоянию) в целях обеспечения их сохранности и подготовки закрепленных жилых помещений для возвращения в них детей-</w:t>
      </w:r>
      <w:r w:rsidRPr="00A8510B">
        <w:t xml:space="preserve">сирот </w:t>
      </w:r>
    </w:p>
    <w:p w:rsidR="003E6CF0" w:rsidRPr="009221E8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815E42">
        <w:rPr>
          <w:rFonts w:ascii="Times New Roman" w:hAnsi="Times New Roman"/>
          <w:sz w:val="24"/>
          <w:szCs w:val="24"/>
        </w:rPr>
        <w:t xml:space="preserve">являются </w:t>
      </w:r>
      <w:r w:rsidRPr="009221E8">
        <w:rPr>
          <w:rFonts w:ascii="Times New Roman" w:hAnsi="Times New Roman"/>
          <w:color w:val="auto"/>
          <w:sz w:val="24"/>
          <w:szCs w:val="24"/>
        </w:rPr>
        <w:t>Управление муниципального жилья Администрации города Глазова, Управление жилищно-коммунального хозяйства Администрации города Глазова</w:t>
      </w:r>
      <w:r>
        <w:rPr>
          <w:rFonts w:ascii="Times New Roman" w:hAnsi="Times New Roman"/>
          <w:color w:val="auto"/>
          <w:sz w:val="24"/>
          <w:szCs w:val="24"/>
        </w:rPr>
        <w:t xml:space="preserve">, Муниципальное казенное учреждение «Центр учета и отчетности» (далее соответственно  – </w:t>
      </w:r>
      <w:r w:rsidRPr="009221E8">
        <w:rPr>
          <w:rFonts w:ascii="Times New Roman" w:hAnsi="Times New Roman"/>
          <w:color w:val="auto"/>
          <w:sz w:val="24"/>
          <w:szCs w:val="24"/>
        </w:rPr>
        <w:t>Управление муниципального жилья</w:t>
      </w:r>
      <w:r>
        <w:rPr>
          <w:rFonts w:ascii="Times New Roman" w:hAnsi="Times New Roman"/>
          <w:color w:val="auto"/>
          <w:sz w:val="24"/>
          <w:szCs w:val="24"/>
        </w:rPr>
        <w:t xml:space="preserve">, Управление </w:t>
      </w:r>
      <w:r w:rsidRPr="009221E8">
        <w:rPr>
          <w:rFonts w:ascii="Times New Roman" w:hAnsi="Times New Roman"/>
          <w:color w:val="auto"/>
          <w:sz w:val="24"/>
          <w:szCs w:val="24"/>
        </w:rPr>
        <w:t>жилищно-коммунального хозяйства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9221E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МКУ «Центр учета и отчетности»).</w:t>
      </w:r>
    </w:p>
    <w:p w:rsidR="003E6CF0" w:rsidRPr="002B5175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221E8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9221E8">
        <w:rPr>
          <w:rFonts w:ascii="Times New Roman" w:hAnsi="Times New Roman"/>
          <w:color w:val="auto"/>
          <w:sz w:val="24"/>
          <w:szCs w:val="24"/>
        </w:rPr>
        <w:tab/>
        <w:t xml:space="preserve">Установить, что </w:t>
      </w:r>
      <w:r w:rsidRPr="00A5234D">
        <w:rPr>
          <w:rFonts w:ascii="Times New Roman" w:hAnsi="Times New Roman"/>
          <w:b/>
          <w:color w:val="auto"/>
          <w:sz w:val="24"/>
          <w:szCs w:val="24"/>
        </w:rPr>
        <w:t xml:space="preserve">Управление муниципального жилья </w:t>
      </w:r>
      <w:r w:rsidRPr="009221E8">
        <w:rPr>
          <w:rFonts w:ascii="Times New Roman" w:hAnsi="Times New Roman"/>
          <w:color w:val="auto"/>
          <w:sz w:val="24"/>
          <w:szCs w:val="24"/>
        </w:rPr>
        <w:t xml:space="preserve">при </w:t>
      </w:r>
      <w:r>
        <w:rPr>
          <w:rFonts w:ascii="Times New Roman" w:hAnsi="Times New Roman"/>
          <w:color w:val="auto"/>
          <w:sz w:val="24"/>
          <w:szCs w:val="24"/>
        </w:rPr>
        <w:t>осуществлении</w:t>
      </w:r>
      <w:r w:rsidRPr="009221E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B5175">
        <w:rPr>
          <w:rFonts w:ascii="Times New Roman" w:hAnsi="Times New Roman"/>
          <w:bCs/>
          <w:sz w:val="24"/>
          <w:szCs w:val="24"/>
        </w:rPr>
        <w:t xml:space="preserve">Администрацией города Глазова </w:t>
      </w:r>
      <w:r w:rsidRPr="002B5175">
        <w:rPr>
          <w:rFonts w:ascii="Times New Roman" w:hAnsi="Times New Roman"/>
          <w:color w:val="auto"/>
          <w:sz w:val="24"/>
          <w:szCs w:val="24"/>
        </w:rPr>
        <w:t>отдельных государственных полномочий, указанных в пункте 1 настоящего постановления, исполняет следующие функции:</w:t>
      </w:r>
    </w:p>
    <w:p w:rsidR="003E6CF0" w:rsidRPr="002B5175" w:rsidRDefault="003E6CF0" w:rsidP="003E6CF0">
      <w:pPr>
        <w:pStyle w:val="af6"/>
        <w:tabs>
          <w:tab w:val="clear" w:pos="708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B5175">
        <w:rPr>
          <w:rFonts w:ascii="Times New Roman" w:hAnsi="Times New Roman"/>
          <w:color w:val="auto"/>
          <w:sz w:val="24"/>
          <w:szCs w:val="24"/>
        </w:rPr>
        <w:t>2.1.</w:t>
      </w:r>
      <w:r w:rsidRPr="002B5175">
        <w:rPr>
          <w:rFonts w:ascii="Times New Roman" w:hAnsi="Times New Roman"/>
          <w:color w:val="auto"/>
          <w:sz w:val="24"/>
          <w:szCs w:val="24"/>
        </w:rPr>
        <w:tab/>
      </w:r>
      <w:r w:rsidRPr="002B5175">
        <w:rPr>
          <w:rFonts w:ascii="Times New Roman" w:hAnsi="Times New Roman"/>
          <w:bCs/>
          <w:color w:val="auto"/>
          <w:sz w:val="24"/>
          <w:szCs w:val="24"/>
        </w:rPr>
        <w:t xml:space="preserve">составляет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ежегодный </w:t>
      </w:r>
      <w:r w:rsidRPr="002B5175">
        <w:rPr>
          <w:rFonts w:ascii="Times New Roman" w:hAnsi="Times New Roman"/>
          <w:sz w:val="24"/>
          <w:szCs w:val="24"/>
        </w:rPr>
        <w:t>план</w:t>
      </w:r>
      <w:r w:rsidRPr="002B5175">
        <w:rPr>
          <w:rFonts w:ascii="Times New Roman" w:hAnsi="Times New Roman"/>
          <w:bCs/>
          <w:sz w:val="24"/>
          <w:szCs w:val="24"/>
        </w:rPr>
        <w:t xml:space="preserve"> проведения проверок использования, сохранности, надлежащего санитарного и технического состояния жилых помещений, закрепленных за детьми-сиротами и детьми, оставшимися без попечения родителей, лицами из числа детей-сирот и детей, оставшихся без попечения родителей</w:t>
      </w:r>
      <w:r w:rsidRPr="002B5175">
        <w:rPr>
          <w:rFonts w:ascii="Times New Roman" w:hAnsi="Times New Roman"/>
          <w:bCs/>
          <w:color w:val="auto"/>
          <w:sz w:val="24"/>
          <w:szCs w:val="24"/>
        </w:rPr>
        <w:t>, согласованный с Отделом социальной защиты населения в городе Глазове</w:t>
      </w:r>
      <w:r w:rsidRPr="002B5175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3E6CF0" w:rsidRPr="002B5175" w:rsidRDefault="003E6CF0" w:rsidP="003E6CF0">
      <w:pPr>
        <w:pStyle w:val="af6"/>
        <w:tabs>
          <w:tab w:val="clear" w:pos="708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2B5175">
        <w:rPr>
          <w:rFonts w:ascii="Times New Roman" w:hAnsi="Times New Roman"/>
          <w:color w:val="auto"/>
          <w:sz w:val="24"/>
          <w:szCs w:val="24"/>
        </w:rPr>
        <w:t xml:space="preserve">2.2. </w:t>
      </w:r>
      <w:r w:rsidRPr="002B5175">
        <w:rPr>
          <w:rFonts w:ascii="Times New Roman" w:hAnsi="Times New Roman"/>
          <w:bCs/>
          <w:color w:val="auto"/>
          <w:sz w:val="24"/>
          <w:szCs w:val="24"/>
        </w:rPr>
        <w:t>принимает решение о проведении плановой и внеплановой проверки закрепленных жилых помещений, которое согласовывается с Отделом социальной защиты населения в городе Глазове</w:t>
      </w:r>
      <w:r w:rsidRPr="002B5175">
        <w:rPr>
          <w:rFonts w:ascii="Times New Roman" w:hAnsi="Times New Roman"/>
          <w:color w:val="auto"/>
          <w:sz w:val="24"/>
          <w:szCs w:val="24"/>
        </w:rPr>
        <w:t>;</w:t>
      </w:r>
    </w:p>
    <w:p w:rsidR="003E6CF0" w:rsidRPr="008C1B18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</w:pPr>
      <w:r w:rsidRPr="008C1B18">
        <w:t>2.3.</w:t>
      </w:r>
      <w:r w:rsidRPr="008C1B18">
        <w:tab/>
        <w:t xml:space="preserve">организует проведение плановых (не реже двух раз в год) и внеплановых проверок состояния закрепленных жилых помещений, с целью оценки его состояния и необходимости проведения ремонта при возвращении ребенка-сироты в закрепленное жилое помещение, в том числе с привлечением специалистов, входящих в состав комиссии; </w:t>
      </w:r>
    </w:p>
    <w:p w:rsidR="003E6CF0" w:rsidRPr="008C1B18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</w:pPr>
      <w:r w:rsidRPr="008C1B18">
        <w:t>2.4.</w:t>
      </w:r>
      <w:r w:rsidRPr="008C1B18">
        <w:tab/>
        <w:t xml:space="preserve">составляет акты проверок сохранности и надлежащего состояния закрепленных жилых помещений, о возможности или невозможности проживания в закрепленном жилом помещении; </w:t>
      </w:r>
    </w:p>
    <w:p w:rsidR="003E6CF0" w:rsidRPr="009F150F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</w:pPr>
      <w:r w:rsidRPr="009F150F">
        <w:t xml:space="preserve">2.5.  направляет акты проверок сохранности и надлежащего состояния закрепленных жилых помещений в Отдел социальной защиты </w:t>
      </w:r>
      <w:r>
        <w:t xml:space="preserve">населения </w:t>
      </w:r>
      <w:r w:rsidRPr="009F150F">
        <w:t>в городе Глазове в срок не позднее 10 рабоч</w:t>
      </w:r>
      <w:r>
        <w:t>и</w:t>
      </w:r>
      <w:r w:rsidRPr="009F150F">
        <w:t>х дней со дня составления;</w:t>
      </w:r>
    </w:p>
    <w:p w:rsidR="003E6CF0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  <w:rPr>
          <w:bCs/>
        </w:rPr>
      </w:pPr>
      <w:r w:rsidRPr="009F150F">
        <w:t>2.6.</w:t>
      </w:r>
      <w:r w:rsidRPr="009F150F">
        <w:tab/>
      </w:r>
      <w:r w:rsidRPr="009F150F">
        <w:rPr>
          <w:bCs/>
        </w:rPr>
        <w:t xml:space="preserve">взаимодействует с управляющими и </w:t>
      </w:r>
      <w:proofErr w:type="spellStart"/>
      <w:r w:rsidRPr="009F150F">
        <w:rPr>
          <w:bCs/>
        </w:rPr>
        <w:t>ресурсоснабжающими</w:t>
      </w:r>
      <w:proofErr w:type="spellEnd"/>
      <w:r w:rsidRPr="009F150F">
        <w:rPr>
          <w:bCs/>
        </w:rPr>
        <w:t xml:space="preserve"> организациями,</w:t>
      </w:r>
      <w:r w:rsidRPr="002667AA">
        <w:rPr>
          <w:bCs/>
        </w:rPr>
        <w:t xml:space="preserve"> предоставляющими коммунальные услуги в жилые помещения, занимаемые детьми-</w:t>
      </w:r>
      <w:r w:rsidRPr="002667AA">
        <w:rPr>
          <w:bCs/>
        </w:rPr>
        <w:lastRenderedPageBreak/>
        <w:t>сиротами по договорам найма специализированного жилищного фонда Удмуртской Республики, по предоставлению информации о наличии (отсутствии) задолженности по оплате за жилищно-коммунальные услуги</w:t>
      </w:r>
      <w:r>
        <w:rPr>
          <w:bCs/>
        </w:rPr>
        <w:t>;</w:t>
      </w:r>
    </w:p>
    <w:p w:rsidR="003E6CF0" w:rsidRPr="00791960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</w:pPr>
      <w:r w:rsidRPr="009F150F">
        <w:t>2.7.</w:t>
      </w:r>
      <w:r w:rsidRPr="009F150F">
        <w:tab/>
      </w:r>
      <w:r>
        <w:rPr>
          <w:bCs/>
        </w:rPr>
        <w:t>взаимодействует с У</w:t>
      </w:r>
      <w:r w:rsidRPr="009F150F">
        <w:rPr>
          <w:bCs/>
        </w:rPr>
        <w:t xml:space="preserve">правлением </w:t>
      </w:r>
      <w:r>
        <w:t>жилищно-коммунального хозяйства</w:t>
      </w:r>
      <w:r w:rsidRPr="009F150F">
        <w:rPr>
          <w:bCs/>
        </w:rPr>
        <w:t xml:space="preserve"> </w:t>
      </w:r>
      <w:r w:rsidRPr="002667AA">
        <w:rPr>
          <w:bCs/>
        </w:rPr>
        <w:t>(ежемесячно) по предоставлению информации о наличии (отсутствии) задолженности по оплате за жилищно-коммунальные услуги, начисляемые за закрепленные жилые помещения, по детям-сиротам, находящимся под опекой, в том числе в государственных учреждениях, а также детям-сиротам старше 18 лет, проходящих дальнейшее обучение в учебных заведениях</w:t>
      </w:r>
      <w:r w:rsidRPr="00791960">
        <w:t xml:space="preserve">; </w:t>
      </w:r>
    </w:p>
    <w:p w:rsidR="003E6CF0" w:rsidRPr="009F150F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  <w:rPr>
          <w:bCs/>
        </w:rPr>
      </w:pPr>
      <w:r w:rsidRPr="009F150F">
        <w:t>2.8.</w:t>
      </w:r>
      <w:r w:rsidRPr="009F150F">
        <w:tab/>
        <w:t xml:space="preserve">организует работу комиссии Администрации города Глазова с участием представителей Отдела социальной защиты населения в городе Глазове </w:t>
      </w:r>
      <w:r w:rsidRPr="009F150F">
        <w:rPr>
          <w:bCs/>
        </w:rPr>
        <w:t>по проведению проверок использования, сохранности, надлежащего санитарного и технического состояния жилых помещений, закрепленных за детьми-сиротами, находящихся на территории муниципального образования «Город Глазов»;</w:t>
      </w:r>
    </w:p>
    <w:p w:rsidR="003E6CF0" w:rsidRPr="009F150F" w:rsidRDefault="003E6CF0" w:rsidP="003E6CF0">
      <w:pPr>
        <w:tabs>
          <w:tab w:val="left" w:pos="0"/>
          <w:tab w:val="left" w:pos="1134"/>
        </w:tabs>
        <w:spacing w:line="288" w:lineRule="auto"/>
        <w:ind w:firstLine="709"/>
        <w:jc w:val="both"/>
      </w:pPr>
      <w:r w:rsidRPr="009F150F">
        <w:rPr>
          <w:bCs/>
        </w:rPr>
        <w:t>2.9.</w:t>
      </w:r>
      <w:r w:rsidRPr="009F150F">
        <w:rPr>
          <w:bCs/>
        </w:rPr>
        <w:tab/>
        <w:t>принимает от Отдела социальной защиты населения в городе Глазове решения о закреплении и снятии закрепления за ребенком-сиротой жилого помещения;</w:t>
      </w:r>
      <w:r w:rsidRPr="009F150F">
        <w:t xml:space="preserve"> </w:t>
      </w:r>
    </w:p>
    <w:p w:rsidR="003E6CF0" w:rsidRPr="00815E42" w:rsidRDefault="003E6CF0" w:rsidP="003E6CF0">
      <w:pPr>
        <w:pStyle w:val="af6"/>
        <w:tabs>
          <w:tab w:val="clear" w:pos="708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заключает от имени Министерства </w:t>
      </w:r>
      <w:r>
        <w:rPr>
          <w:rFonts w:ascii="Times New Roman" w:hAnsi="Times New Roman"/>
          <w:sz w:val="24"/>
          <w:szCs w:val="24"/>
        </w:rPr>
        <w:t>с</w:t>
      </w:r>
      <w:r w:rsidRPr="00815E4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циальной политики и труда </w:t>
      </w:r>
      <w:r w:rsidRPr="00815E42">
        <w:rPr>
          <w:rFonts w:ascii="Times New Roman" w:hAnsi="Times New Roman"/>
          <w:sz w:val="24"/>
          <w:szCs w:val="24"/>
        </w:rPr>
        <w:t>Удмуртской Республики (</w:t>
      </w:r>
      <w:r>
        <w:rPr>
          <w:rFonts w:ascii="Times New Roman" w:hAnsi="Times New Roman"/>
          <w:sz w:val="24"/>
          <w:szCs w:val="24"/>
        </w:rPr>
        <w:t>далее – У</w:t>
      </w:r>
      <w:r w:rsidRPr="00815E42">
        <w:rPr>
          <w:rFonts w:ascii="Times New Roman" w:hAnsi="Times New Roman"/>
          <w:sz w:val="24"/>
          <w:szCs w:val="24"/>
        </w:rPr>
        <w:t>полномоченн</w:t>
      </w:r>
      <w:r>
        <w:rPr>
          <w:rFonts w:ascii="Times New Roman" w:hAnsi="Times New Roman"/>
          <w:sz w:val="24"/>
          <w:szCs w:val="24"/>
        </w:rPr>
        <w:t>ый</w:t>
      </w:r>
      <w:r w:rsidRPr="00815E42">
        <w:rPr>
          <w:rFonts w:ascii="Times New Roman" w:hAnsi="Times New Roman"/>
          <w:sz w:val="24"/>
          <w:szCs w:val="24"/>
        </w:rPr>
        <w:t xml:space="preserve"> орган) с детьми-сиротами договор найма специализированного жилого помещения;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5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15E42">
        <w:rPr>
          <w:rFonts w:ascii="Times New Roman" w:hAnsi="Times New Roman"/>
          <w:sz w:val="24"/>
          <w:szCs w:val="24"/>
        </w:rPr>
        <w:t>.</w:t>
      </w:r>
      <w:r w:rsidRPr="00815E42">
        <w:rPr>
          <w:rFonts w:ascii="Times New Roman" w:hAnsi="Times New Roman"/>
          <w:sz w:val="24"/>
          <w:szCs w:val="24"/>
        </w:rPr>
        <w:tab/>
        <w:t>направляет перечень жилых помещений</w:t>
      </w:r>
      <w:r>
        <w:rPr>
          <w:rFonts w:ascii="Times New Roman" w:hAnsi="Times New Roman"/>
          <w:sz w:val="24"/>
          <w:szCs w:val="24"/>
        </w:rPr>
        <w:t>,</w:t>
      </w:r>
      <w:r w:rsidRPr="00815E42">
        <w:rPr>
          <w:rFonts w:ascii="Times New Roman" w:hAnsi="Times New Roman"/>
          <w:sz w:val="24"/>
          <w:szCs w:val="24"/>
        </w:rPr>
        <w:t xml:space="preserve"> предоставленных (предназначенных для предоставления) детям-сиротам, входящих в специализированный жилищный фонд Удмуртской Республики</w:t>
      </w:r>
      <w:r>
        <w:rPr>
          <w:rFonts w:ascii="Times New Roman" w:hAnsi="Times New Roman"/>
          <w:sz w:val="24"/>
          <w:szCs w:val="24"/>
        </w:rPr>
        <w:t>,</w:t>
      </w:r>
      <w:r w:rsidRPr="00815E42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Управление жилищно-коммунального хозяйства</w:t>
      </w:r>
      <w:r w:rsidRPr="00815E42">
        <w:rPr>
          <w:rFonts w:ascii="Times New Roman" w:hAnsi="Times New Roman"/>
          <w:sz w:val="24"/>
          <w:szCs w:val="24"/>
        </w:rPr>
        <w:t>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по окончании срока действия договора найма специализированного жилого помещения, в случаях, предусмотренных законодательством, заключает с детьми-сиротами от имени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815E42">
        <w:rPr>
          <w:rFonts w:ascii="Times New Roman" w:hAnsi="Times New Roman"/>
          <w:sz w:val="24"/>
          <w:szCs w:val="24"/>
        </w:rPr>
        <w:t xml:space="preserve"> договор социального найма жилого помещения</w:t>
      </w:r>
      <w:r>
        <w:rPr>
          <w:rFonts w:ascii="Times New Roman" w:hAnsi="Times New Roman"/>
          <w:sz w:val="24"/>
          <w:szCs w:val="24"/>
        </w:rPr>
        <w:t xml:space="preserve"> и направляет копию в Уполномоченный орган</w:t>
      </w:r>
      <w:r w:rsidRPr="00815E42">
        <w:rPr>
          <w:rFonts w:ascii="Times New Roman" w:hAnsi="Times New Roman"/>
          <w:sz w:val="24"/>
          <w:szCs w:val="24"/>
        </w:rPr>
        <w:t>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Pr="00815E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815E42">
        <w:rPr>
          <w:rFonts w:ascii="Times New Roman" w:hAnsi="Times New Roman"/>
          <w:sz w:val="24"/>
          <w:szCs w:val="24"/>
        </w:rPr>
        <w:t>.</w:t>
      </w:r>
      <w:r w:rsidRPr="00815E42">
        <w:rPr>
          <w:rFonts w:ascii="Times New Roman" w:hAnsi="Times New Roman"/>
          <w:sz w:val="24"/>
          <w:szCs w:val="24"/>
        </w:rPr>
        <w:tab/>
        <w:t>при поступлении информации о неисполнении ребенком-сиротой обязанностей нанимателя жилого помещения по договору найма специализированного жилого помещения по внесению платы за коммунальные услуги более 6 месяцев подряд или при поступлении заявления от ребенка-сироты о трудной жизненной ситуации устанавливает обстоятельства трудной жизненной ситуации путем проведения проверки условий жизни указанного лица и установления отсутствия (наличия) у него доходов, принимает и проверяет представленные</w:t>
      </w:r>
      <w:proofErr w:type="gramEnd"/>
      <w:r w:rsidRPr="00815E42">
        <w:rPr>
          <w:rFonts w:ascii="Times New Roman" w:hAnsi="Times New Roman"/>
          <w:sz w:val="24"/>
          <w:szCs w:val="24"/>
        </w:rPr>
        <w:t xml:space="preserve"> документы, формирует учетное дело;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готовит заключение о наличии (отсутствии) трудной жизненной ситуации и направляет его с учетным делом в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15E42">
        <w:rPr>
          <w:rFonts w:ascii="Times New Roman" w:hAnsi="Times New Roman"/>
          <w:sz w:val="24"/>
          <w:szCs w:val="24"/>
        </w:rPr>
        <w:t xml:space="preserve"> для рассмотрения вопроса о заключении с ребенком-сиротой договора найма специализированного жилого помещения на новый пятилетний срок;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815E42">
        <w:rPr>
          <w:rFonts w:ascii="Times New Roman" w:hAnsi="Times New Roman"/>
          <w:sz w:val="24"/>
          <w:szCs w:val="24"/>
        </w:rPr>
        <w:t>готовит и представляет</w:t>
      </w:r>
      <w:proofErr w:type="gramEnd"/>
      <w:r w:rsidRPr="00815E42">
        <w:rPr>
          <w:rFonts w:ascii="Times New Roman" w:hAnsi="Times New Roman"/>
          <w:sz w:val="24"/>
          <w:szCs w:val="24"/>
        </w:rPr>
        <w:t xml:space="preserve"> в </w:t>
      </w:r>
      <w:r w:rsidRPr="003F041F">
        <w:rPr>
          <w:rFonts w:ascii="Times New Roman" w:hAnsi="Times New Roman"/>
          <w:color w:val="auto"/>
          <w:sz w:val="24"/>
          <w:szCs w:val="24"/>
        </w:rPr>
        <w:t>МКУ «Центр учета и отчетности»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E42">
        <w:rPr>
          <w:rFonts w:ascii="Times New Roman" w:hAnsi="Times New Roman"/>
          <w:sz w:val="24"/>
          <w:szCs w:val="24"/>
        </w:rPr>
        <w:t xml:space="preserve">необходимые данные в рамках своей компетенции для обоснования и расчета финансовых средств, необходимых для исполнения вышеуказанных отдельных государственных полномочий; исполняет письменные предписания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815E42">
        <w:rPr>
          <w:rFonts w:ascii="Times New Roman" w:hAnsi="Times New Roman"/>
          <w:sz w:val="24"/>
          <w:szCs w:val="24"/>
        </w:rPr>
        <w:t xml:space="preserve"> по устранению нарушений, допущенных по вопросам осуществления отдельных государственных полномочий; представляет органам государственной власти Удмуртской Республики информацию, связанную с осуществлением вышеуказанных отдельных государственных полномочий, а также данные для отчетов о расходовании финансовых средств, полученных на эти цели;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2.16.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проводит проверки и составляет акты обследования жилищных условий </w:t>
      </w:r>
      <w:r w:rsidR="00244C90">
        <w:rPr>
          <w:rFonts w:ascii="Times New Roman" w:hAnsi="Times New Roman"/>
          <w:sz w:val="24"/>
          <w:szCs w:val="24"/>
        </w:rPr>
        <w:t>детей-сирот</w:t>
      </w:r>
      <w:r w:rsidRPr="00815E42">
        <w:rPr>
          <w:rFonts w:ascii="Times New Roman" w:hAnsi="Times New Roman"/>
          <w:sz w:val="24"/>
          <w:szCs w:val="24"/>
        </w:rPr>
        <w:t>, являющихся нанимателями жилых помещений специализированного жилищного фонда Удмуртской Республики;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направляет копии актов обследования жилищных условий </w:t>
      </w:r>
      <w:r w:rsidR="00244C90">
        <w:rPr>
          <w:rFonts w:ascii="Times New Roman" w:hAnsi="Times New Roman"/>
          <w:sz w:val="24"/>
          <w:szCs w:val="24"/>
        </w:rPr>
        <w:t>детей-сирот</w:t>
      </w:r>
      <w:r w:rsidRPr="00815E42">
        <w:rPr>
          <w:rFonts w:ascii="Times New Roman" w:hAnsi="Times New Roman"/>
          <w:sz w:val="24"/>
          <w:szCs w:val="24"/>
        </w:rPr>
        <w:t>, являющихся нанимателями жилых помещений специализированного жилищного фонда Удмуртской Республики, в</w:t>
      </w:r>
      <w:r>
        <w:rPr>
          <w:rFonts w:ascii="Times New Roman" w:hAnsi="Times New Roman"/>
          <w:sz w:val="24"/>
          <w:szCs w:val="24"/>
        </w:rPr>
        <w:t xml:space="preserve"> Уполномоченный орган</w:t>
      </w:r>
      <w:r w:rsidRPr="00815E42">
        <w:rPr>
          <w:rFonts w:ascii="Times New Roman" w:hAnsi="Times New Roman"/>
          <w:sz w:val="24"/>
          <w:szCs w:val="24"/>
        </w:rPr>
        <w:t>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5E4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составляет индивидуальные планы работы с </w:t>
      </w:r>
      <w:r>
        <w:rPr>
          <w:rFonts w:ascii="Times New Roman" w:hAnsi="Times New Roman"/>
          <w:sz w:val="24"/>
          <w:szCs w:val="24"/>
        </w:rPr>
        <w:t>детьми-сиротами,</w:t>
      </w:r>
      <w:r w:rsidRPr="00815E42">
        <w:rPr>
          <w:rFonts w:ascii="Times New Roman" w:hAnsi="Times New Roman"/>
          <w:sz w:val="24"/>
          <w:szCs w:val="24"/>
        </w:rPr>
        <w:t xml:space="preserve"> являющихся нанимателями жилых помещений специализированного жилищного фонда Удмуртской Республики;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15E4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направляет копии индивидуальных планов работы с </w:t>
      </w:r>
      <w:r>
        <w:rPr>
          <w:rFonts w:ascii="Times New Roman" w:hAnsi="Times New Roman"/>
          <w:sz w:val="24"/>
          <w:szCs w:val="24"/>
        </w:rPr>
        <w:t>детьми-сиротами</w:t>
      </w:r>
      <w:r w:rsidRPr="00815E42">
        <w:rPr>
          <w:rFonts w:ascii="Times New Roman" w:hAnsi="Times New Roman"/>
          <w:sz w:val="24"/>
          <w:szCs w:val="24"/>
        </w:rPr>
        <w:t xml:space="preserve">, являющихся нанимателями жилых помещений специализированного жилищного фонда Удмуртской Республики, в </w:t>
      </w:r>
      <w:r>
        <w:rPr>
          <w:rFonts w:ascii="Times New Roman" w:hAnsi="Times New Roman"/>
          <w:sz w:val="24"/>
          <w:szCs w:val="24"/>
        </w:rPr>
        <w:t>Уполномоченный орган</w:t>
      </w:r>
      <w:r w:rsidRPr="00815E42">
        <w:rPr>
          <w:rFonts w:ascii="Times New Roman" w:hAnsi="Times New Roman"/>
          <w:sz w:val="24"/>
          <w:szCs w:val="24"/>
        </w:rPr>
        <w:t>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направляет в управляющие и </w:t>
      </w:r>
      <w:proofErr w:type="spellStart"/>
      <w:r w:rsidRPr="00815E42">
        <w:rPr>
          <w:rFonts w:ascii="Times New Roman" w:hAnsi="Times New Roman"/>
          <w:sz w:val="24"/>
          <w:szCs w:val="24"/>
        </w:rPr>
        <w:t>ресурсоснабжающие</w:t>
      </w:r>
      <w:proofErr w:type="spellEnd"/>
      <w:r w:rsidRPr="00815E42">
        <w:rPr>
          <w:rFonts w:ascii="Times New Roman" w:hAnsi="Times New Roman"/>
          <w:sz w:val="24"/>
          <w:szCs w:val="24"/>
        </w:rPr>
        <w:t xml:space="preserve"> организации копии приказов и выписки из ЕГРН после приобретения жилых помещений специализированного жилищного фонда Министерством строительства, жилищно-коммунального хозяйства и энергетики Удмуртской Республики и копии договоров найма специализированного жилого помещения после их заключения с </w:t>
      </w:r>
      <w:r>
        <w:rPr>
          <w:rFonts w:ascii="Times New Roman" w:hAnsi="Times New Roman"/>
          <w:sz w:val="24"/>
          <w:szCs w:val="24"/>
        </w:rPr>
        <w:t>детьми-сиротами</w:t>
      </w:r>
      <w:r w:rsidRPr="00815E42">
        <w:rPr>
          <w:rFonts w:ascii="Times New Roman" w:hAnsi="Times New Roman"/>
          <w:sz w:val="24"/>
          <w:szCs w:val="24"/>
        </w:rPr>
        <w:t>;</w:t>
      </w:r>
    </w:p>
    <w:p w:rsidR="003E6CF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</w:pPr>
      <w:r>
        <w:t>2</w:t>
      </w:r>
      <w:r w:rsidRPr="00815E42">
        <w:t>.</w:t>
      </w:r>
      <w:r>
        <w:t>21.</w:t>
      </w:r>
      <w:r>
        <w:tab/>
      </w:r>
      <w:r w:rsidRPr="00815E42">
        <w:t>составляет уведомлени</w:t>
      </w:r>
      <w:r>
        <w:t>я</w:t>
      </w:r>
      <w:r w:rsidRPr="00815E42">
        <w:t xml:space="preserve"> об отсутствии заявления от </w:t>
      </w:r>
      <w:r>
        <w:t>ребенка-сироты</w:t>
      </w:r>
      <w:r w:rsidRPr="00815E42">
        <w:t xml:space="preserve"> об установлении обстоятельства, свидетельствующего о необходимости оказания содействия в преодолении трудной жизненной ситуации и заключении с ним договора найма специализированного жилого помещения на новый пятилетний срок; направляет уведомлени</w:t>
      </w:r>
      <w:r>
        <w:t>я</w:t>
      </w:r>
      <w:r w:rsidRPr="00815E42">
        <w:t xml:space="preserve"> в </w:t>
      </w:r>
      <w:r>
        <w:t>Уполномоченный орган;</w:t>
      </w:r>
    </w:p>
    <w:p w:rsidR="003E6CF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bCs/>
        </w:rPr>
      </w:pPr>
      <w:r w:rsidRPr="002667AA">
        <w:rPr>
          <w:bCs/>
        </w:rPr>
        <w:t>2.22. ежемесячно обрабатывает информацию о начислениях и выявленной задолженности по оплате за жилищно-коммунальные услуги по закрепленным жилым помещениям</w:t>
      </w:r>
      <w:r>
        <w:rPr>
          <w:bCs/>
        </w:rPr>
        <w:t>;</w:t>
      </w:r>
    </w:p>
    <w:p w:rsidR="003E6CF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  <w:rPr>
          <w:bCs/>
        </w:rPr>
      </w:pPr>
      <w:r w:rsidRPr="002667AA">
        <w:rPr>
          <w:bCs/>
        </w:rPr>
        <w:t xml:space="preserve">2.23. ведет учет начислений и выявленной задолженности по оплате за жилищно-коммунальные услуги детьми-сиротами, проживающими в жилых помещениях специализированного жилищного фонда, в табличной форме программы </w:t>
      </w:r>
      <w:r w:rsidRPr="002667AA">
        <w:rPr>
          <w:bCs/>
          <w:lang w:val="en-US"/>
        </w:rPr>
        <w:t>Excel</w:t>
      </w:r>
      <w:r>
        <w:rPr>
          <w:bCs/>
        </w:rPr>
        <w:t>;</w:t>
      </w:r>
    </w:p>
    <w:p w:rsidR="003E6CF0" w:rsidRPr="000E6BA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0E6BA0">
        <w:rPr>
          <w:bCs/>
        </w:rPr>
        <w:t xml:space="preserve">2.24. направляет приказы </w:t>
      </w:r>
      <w:r w:rsidRPr="000E6BA0">
        <w:t>Уполномоченного органа</w:t>
      </w:r>
      <w:r w:rsidRPr="000E6BA0">
        <w:rPr>
          <w:bCs/>
        </w:rPr>
        <w:t xml:space="preserve"> об исключении жилого помещения из специализированного жилищного фонда в Управление жилищно-коммунального хозяйства</w:t>
      </w:r>
      <w:r w:rsidRPr="000E6BA0">
        <w:t>;</w:t>
      </w:r>
    </w:p>
    <w:p w:rsidR="003E6CF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</w:pPr>
      <w:r w:rsidRPr="000E6BA0">
        <w:t xml:space="preserve">2.25. направляет заключенные договоры социального найма с детьми-сиротами </w:t>
      </w:r>
      <w:r>
        <w:t xml:space="preserve">в </w:t>
      </w:r>
      <w:r w:rsidRPr="000E6BA0">
        <w:rPr>
          <w:bCs/>
        </w:rPr>
        <w:t xml:space="preserve">Управление жилищно-коммунального хозяйства </w:t>
      </w:r>
      <w:r w:rsidRPr="000E6BA0">
        <w:t xml:space="preserve">для </w:t>
      </w:r>
      <w:r>
        <w:t xml:space="preserve"> учета </w:t>
      </w:r>
      <w:r w:rsidRPr="000E6BA0">
        <w:t>начислени</w:t>
      </w:r>
      <w:r>
        <w:t>й</w:t>
      </w:r>
      <w:r w:rsidRPr="000E6BA0">
        <w:t xml:space="preserve"> платы за </w:t>
      </w:r>
      <w:proofErr w:type="spellStart"/>
      <w:r w:rsidRPr="000E6BA0">
        <w:t>найм</w:t>
      </w:r>
      <w:proofErr w:type="spellEnd"/>
      <w:r w:rsidRPr="000E6BA0">
        <w:t xml:space="preserve"> жилья</w:t>
      </w:r>
      <w:r>
        <w:t>;</w:t>
      </w:r>
    </w:p>
    <w:p w:rsidR="003E6CF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</w:pPr>
      <w:r>
        <w:t xml:space="preserve">2.26. направляет информацию в </w:t>
      </w:r>
      <w:r w:rsidRPr="00A5234D">
        <w:rPr>
          <w:bCs/>
        </w:rPr>
        <w:t xml:space="preserve">Управление жилищно-коммунального хозяйства </w:t>
      </w:r>
      <w:r>
        <w:t>о выбытии жилого помещения, предоставленного ребенку-сироте по договору социального найма, из собственности Удмуртской Республики;</w:t>
      </w:r>
    </w:p>
    <w:p w:rsidR="003E6CF0" w:rsidRPr="000E6BA0" w:rsidRDefault="003E6CF0" w:rsidP="003E6CF0">
      <w:pPr>
        <w:tabs>
          <w:tab w:val="left" w:pos="851"/>
          <w:tab w:val="left" w:pos="1134"/>
        </w:tabs>
        <w:autoSpaceDE w:val="0"/>
        <w:autoSpaceDN w:val="0"/>
        <w:adjustRightInd w:val="0"/>
        <w:spacing w:line="288" w:lineRule="auto"/>
        <w:ind w:firstLine="709"/>
        <w:jc w:val="both"/>
      </w:pPr>
      <w:r>
        <w:t>2.27. заполняет анкеты о характеристиках подлежащих отчуждению объектов недвижимого имущества, находящегося в собственности Удмуртской Республики, по утвержденной форме для передачи жилых помещений, предоставленных детям-сиротам по договорам социального найма, в собственность муниципального образования «Город Глазов» и направляет их в Уполномоченный орган  вместе с фотографией жилого помещения.</w:t>
      </w:r>
    </w:p>
    <w:p w:rsidR="003E6CF0" w:rsidRPr="009221E8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50D1D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F50D1D">
        <w:rPr>
          <w:rFonts w:ascii="Times New Roman" w:hAnsi="Times New Roman"/>
          <w:bCs/>
          <w:color w:val="auto"/>
          <w:sz w:val="24"/>
          <w:szCs w:val="24"/>
        </w:rPr>
        <w:tab/>
        <w:t xml:space="preserve">Установить, что </w:t>
      </w:r>
      <w:r w:rsidRPr="00A5234D">
        <w:rPr>
          <w:rFonts w:ascii="Times New Roman" w:hAnsi="Times New Roman"/>
          <w:b/>
          <w:bCs/>
          <w:color w:val="auto"/>
          <w:sz w:val="24"/>
          <w:szCs w:val="24"/>
        </w:rPr>
        <w:t xml:space="preserve">Управление </w:t>
      </w:r>
      <w:r w:rsidRPr="003D4982">
        <w:rPr>
          <w:rFonts w:ascii="Times New Roman" w:hAnsi="Times New Roman"/>
          <w:b/>
          <w:bCs/>
          <w:sz w:val="24"/>
          <w:szCs w:val="24"/>
        </w:rPr>
        <w:t>жилищно-коммунального хозяйства</w:t>
      </w:r>
      <w:r w:rsidRPr="000E6BA0">
        <w:rPr>
          <w:rFonts w:ascii="Times New Roman" w:hAnsi="Times New Roman"/>
          <w:bCs/>
          <w:sz w:val="24"/>
          <w:szCs w:val="24"/>
        </w:rPr>
        <w:t xml:space="preserve"> </w:t>
      </w:r>
      <w:r w:rsidRPr="009221E8">
        <w:rPr>
          <w:rFonts w:ascii="Times New Roman" w:hAnsi="Times New Roman"/>
          <w:color w:val="auto"/>
          <w:sz w:val="24"/>
          <w:szCs w:val="24"/>
        </w:rPr>
        <w:t xml:space="preserve">при </w:t>
      </w:r>
      <w:r>
        <w:rPr>
          <w:rFonts w:ascii="Times New Roman" w:hAnsi="Times New Roman"/>
          <w:color w:val="auto"/>
          <w:sz w:val="24"/>
          <w:szCs w:val="24"/>
        </w:rPr>
        <w:t>осуществлении</w:t>
      </w:r>
      <w:r w:rsidRPr="009221E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Администрацией города Глазова </w:t>
      </w:r>
      <w:r w:rsidRPr="009221E8">
        <w:rPr>
          <w:rFonts w:ascii="Times New Roman" w:hAnsi="Times New Roman"/>
          <w:color w:val="auto"/>
          <w:sz w:val="24"/>
          <w:szCs w:val="24"/>
        </w:rPr>
        <w:t xml:space="preserve">отдельных государственных </w:t>
      </w:r>
      <w:r w:rsidRPr="009221E8">
        <w:rPr>
          <w:rFonts w:ascii="Times New Roman" w:hAnsi="Times New Roman"/>
          <w:color w:val="auto"/>
          <w:sz w:val="24"/>
          <w:szCs w:val="24"/>
        </w:rPr>
        <w:lastRenderedPageBreak/>
        <w:t>полномочий, указанных в пункте 1 настоящего постановления</w:t>
      </w:r>
      <w:r>
        <w:rPr>
          <w:rFonts w:ascii="Times New Roman" w:hAnsi="Times New Roman"/>
          <w:color w:val="auto"/>
          <w:sz w:val="24"/>
          <w:szCs w:val="24"/>
        </w:rPr>
        <w:t>, исполняет следующие функции</w:t>
      </w:r>
      <w:r w:rsidRPr="009221E8">
        <w:rPr>
          <w:rFonts w:ascii="Times New Roman" w:hAnsi="Times New Roman"/>
          <w:color w:val="auto"/>
          <w:sz w:val="24"/>
          <w:szCs w:val="24"/>
        </w:rPr>
        <w:t>:</w:t>
      </w:r>
    </w:p>
    <w:p w:rsidR="003E6CF0" w:rsidRPr="009F150F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50F">
        <w:rPr>
          <w:rFonts w:ascii="Times New Roman" w:hAnsi="Times New Roman"/>
          <w:sz w:val="24"/>
          <w:szCs w:val="24"/>
        </w:rPr>
        <w:t>3.1.</w:t>
      </w:r>
      <w:r w:rsidRPr="009F150F">
        <w:rPr>
          <w:rFonts w:ascii="Times New Roman" w:hAnsi="Times New Roman"/>
          <w:sz w:val="24"/>
          <w:szCs w:val="24"/>
        </w:rPr>
        <w:tab/>
      </w:r>
      <w:r w:rsidRPr="009F150F">
        <w:rPr>
          <w:rFonts w:ascii="Times New Roman" w:hAnsi="Times New Roman"/>
          <w:bCs/>
          <w:sz w:val="24"/>
          <w:szCs w:val="24"/>
        </w:rPr>
        <w:t xml:space="preserve">ежегодно заключает договоры (соглашения) с управляющими и </w:t>
      </w:r>
      <w:proofErr w:type="spellStart"/>
      <w:r w:rsidRPr="009F150F">
        <w:rPr>
          <w:rFonts w:ascii="Times New Roman" w:hAnsi="Times New Roman"/>
          <w:bCs/>
          <w:sz w:val="24"/>
          <w:szCs w:val="24"/>
        </w:rPr>
        <w:t>ресурсоснабжающими</w:t>
      </w:r>
      <w:proofErr w:type="spellEnd"/>
      <w:r w:rsidRPr="009F150F">
        <w:rPr>
          <w:rFonts w:ascii="Times New Roman" w:hAnsi="Times New Roman"/>
          <w:bCs/>
          <w:sz w:val="24"/>
          <w:szCs w:val="24"/>
        </w:rPr>
        <w:t xml:space="preserve"> организациями о возмещении расходов на содержание жилых помещений специализированного жилищного фонда детей-сирот;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 xml:space="preserve">ведет бухгалтерский учет расчетов с управляющими и </w:t>
      </w:r>
      <w:proofErr w:type="spellStart"/>
      <w:r w:rsidRPr="00815E4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815E42">
        <w:rPr>
          <w:rFonts w:ascii="Times New Roman" w:hAnsi="Times New Roman"/>
          <w:sz w:val="24"/>
          <w:szCs w:val="24"/>
        </w:rPr>
        <w:t xml:space="preserve"> организациями, учреждениями, осуществляющими учет фонда капитального ремонта (начисление, оплата расходов) за жилые помещения специализированного жилищного фонда в соответствии с ведомостью начислений по каждому поставщику услуг с указанием ФИО детей-сирот, адреса жилого помещения специализированного жилищного фонда, номера лицевого счета, суммы к оплате и сканированные платежные документы в формате </w:t>
      </w:r>
      <w:r w:rsidRPr="00815E42">
        <w:rPr>
          <w:rFonts w:ascii="Times New Roman" w:hAnsi="Times New Roman"/>
          <w:sz w:val="24"/>
          <w:szCs w:val="24"/>
          <w:lang w:val="en-US"/>
        </w:rPr>
        <w:t>PDF</w:t>
      </w:r>
      <w:r w:rsidRPr="00815E42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815E42">
        <w:rPr>
          <w:rFonts w:ascii="Times New Roman" w:hAnsi="Times New Roman"/>
          <w:sz w:val="24"/>
          <w:szCs w:val="24"/>
        </w:rPr>
        <w:t>организует составление смет на подготовку (ремонт) закрепленных жилых помещений для возвращения (заселения) в них детей-сирот после обследования жилых помещений и составления акта;</w:t>
      </w:r>
    </w:p>
    <w:p w:rsidR="003E6CF0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F150F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9F150F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9F150F">
        <w:rPr>
          <w:rFonts w:ascii="Times New Roman" w:hAnsi="Times New Roman"/>
          <w:bCs/>
          <w:sz w:val="24"/>
          <w:szCs w:val="24"/>
        </w:rPr>
        <w:t xml:space="preserve">ежемесячно направляет запросы в управляющие, </w:t>
      </w:r>
      <w:proofErr w:type="spellStart"/>
      <w:r w:rsidRPr="009F150F">
        <w:rPr>
          <w:rFonts w:ascii="Times New Roman" w:hAnsi="Times New Roman"/>
          <w:bCs/>
          <w:sz w:val="24"/>
          <w:szCs w:val="24"/>
        </w:rPr>
        <w:t>ресурсоснабжающие</w:t>
      </w:r>
      <w:proofErr w:type="spellEnd"/>
      <w:r w:rsidRPr="009F150F">
        <w:rPr>
          <w:rFonts w:ascii="Times New Roman" w:hAnsi="Times New Roman"/>
          <w:bCs/>
          <w:sz w:val="24"/>
          <w:szCs w:val="24"/>
        </w:rPr>
        <w:t xml:space="preserve"> организации, Фонд капитального ремонта в УР, </w:t>
      </w:r>
      <w:r>
        <w:rPr>
          <w:rFonts w:ascii="Times New Roman" w:hAnsi="Times New Roman"/>
          <w:bCs/>
          <w:sz w:val="24"/>
          <w:szCs w:val="24"/>
        </w:rPr>
        <w:t>МБУ «</w:t>
      </w:r>
      <w:r w:rsidRPr="009F150F">
        <w:rPr>
          <w:rFonts w:ascii="Times New Roman" w:hAnsi="Times New Roman"/>
          <w:bCs/>
          <w:sz w:val="24"/>
          <w:szCs w:val="24"/>
        </w:rPr>
        <w:t>Центр достоверной информации и обеспечения безопасности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9F150F">
        <w:rPr>
          <w:rFonts w:ascii="Times New Roman" w:hAnsi="Times New Roman"/>
          <w:bCs/>
          <w:sz w:val="24"/>
          <w:szCs w:val="24"/>
        </w:rPr>
        <w:t xml:space="preserve"> МО «Город Глазов» о предоставлении </w:t>
      </w:r>
      <w:proofErr w:type="gramStart"/>
      <w:r w:rsidRPr="009F150F">
        <w:rPr>
          <w:rFonts w:ascii="Times New Roman" w:hAnsi="Times New Roman"/>
          <w:bCs/>
          <w:sz w:val="24"/>
          <w:szCs w:val="24"/>
        </w:rPr>
        <w:t>информации</w:t>
      </w:r>
      <w:proofErr w:type="gramEnd"/>
      <w:r w:rsidRPr="009F150F">
        <w:rPr>
          <w:rFonts w:ascii="Times New Roman" w:hAnsi="Times New Roman"/>
          <w:bCs/>
          <w:sz w:val="24"/>
          <w:szCs w:val="24"/>
        </w:rPr>
        <w:t xml:space="preserve"> о начислениях и задолженности по оплате за жилищно-коммунальные услуги по жилым помещениям, закрепленным за детьми-сиротами и жилым помещениям специализированного жилищного фонда по спискам, полученным от Управления муниципального жилья;</w:t>
      </w:r>
    </w:p>
    <w:p w:rsidR="003E6CF0" w:rsidRPr="00DB5F43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Pr="00DB5F43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5.</w:t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DB5F43">
        <w:rPr>
          <w:rFonts w:ascii="Times New Roman" w:hAnsi="Times New Roman"/>
          <w:color w:val="auto"/>
          <w:sz w:val="24"/>
          <w:szCs w:val="24"/>
        </w:rPr>
        <w:t xml:space="preserve">осуществляет расчет платежей, связанных с содержанием жилого помещения специализированного жилищного фонда после приобретения его </w:t>
      </w:r>
      <w:r>
        <w:rPr>
          <w:rFonts w:ascii="Times New Roman" w:hAnsi="Times New Roman"/>
          <w:color w:val="auto"/>
          <w:sz w:val="24"/>
          <w:szCs w:val="24"/>
        </w:rPr>
        <w:t>Уполномоченным органом</w:t>
      </w:r>
      <w:r w:rsidRPr="00DB5F43">
        <w:rPr>
          <w:rFonts w:ascii="Times New Roman" w:hAnsi="Times New Roman"/>
          <w:color w:val="auto"/>
          <w:sz w:val="24"/>
          <w:szCs w:val="24"/>
        </w:rPr>
        <w:t xml:space="preserve"> до момента его предоставления детям-сиротам;</w:t>
      </w:r>
    </w:p>
    <w:p w:rsidR="003E6CF0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</w:t>
      </w:r>
      <w:r w:rsidRPr="00DB5F43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6.</w:t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DB5F43">
        <w:rPr>
          <w:rFonts w:ascii="Times New Roman" w:hAnsi="Times New Roman"/>
          <w:color w:val="auto"/>
          <w:sz w:val="24"/>
          <w:szCs w:val="24"/>
        </w:rPr>
        <w:t>осуществляет расчет платежей, связанных с содержанием и ремонтом общего имущества в многоквартирном доме, где расположено жилое помещение специализированного жилищного фонда; платежей за капитальный ремонт жилого помещения спец</w:t>
      </w:r>
      <w:r>
        <w:rPr>
          <w:rFonts w:ascii="Times New Roman" w:hAnsi="Times New Roman"/>
          <w:color w:val="auto"/>
          <w:sz w:val="24"/>
          <w:szCs w:val="24"/>
        </w:rPr>
        <w:t>иализированного жилищного фонда в период действия договора найма специализированного жилого помещения с ребенком-сиротой;</w:t>
      </w:r>
    </w:p>
    <w:p w:rsidR="003E6CF0" w:rsidRDefault="003E6CF0" w:rsidP="003E6CF0">
      <w:pPr>
        <w:autoSpaceDE w:val="0"/>
        <w:autoSpaceDN w:val="0"/>
        <w:adjustRightInd w:val="0"/>
        <w:spacing w:line="288" w:lineRule="auto"/>
        <w:ind w:firstLine="709"/>
        <w:jc w:val="both"/>
      </w:pPr>
      <w:r>
        <w:t xml:space="preserve">3.7. осуществляет расчет </w:t>
      </w:r>
      <w:r w:rsidRPr="00DB5F43">
        <w:t>платежей за капитальный ремонт</w:t>
      </w:r>
      <w:r>
        <w:t xml:space="preserve"> жилых помещений, исключенных из </w:t>
      </w:r>
      <w:r w:rsidRPr="00DB5F43">
        <w:t>специализированного жилищного фонда</w:t>
      </w:r>
      <w:r>
        <w:t xml:space="preserve"> до прекращения права собственности Удмуртской Республики на жилое помещение;</w:t>
      </w:r>
    </w:p>
    <w:p w:rsidR="003E6CF0" w:rsidRPr="009F150F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F150F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8</w:t>
      </w:r>
      <w:r w:rsidRPr="009F150F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9F150F">
        <w:rPr>
          <w:rFonts w:ascii="Times New Roman" w:hAnsi="Times New Roman"/>
          <w:color w:val="auto"/>
          <w:sz w:val="24"/>
          <w:szCs w:val="24"/>
        </w:rPr>
        <w:tab/>
      </w:r>
      <w:r w:rsidRPr="009F150F">
        <w:rPr>
          <w:rFonts w:ascii="Times New Roman" w:hAnsi="Times New Roman"/>
          <w:bCs/>
          <w:sz w:val="24"/>
          <w:szCs w:val="24"/>
        </w:rPr>
        <w:t>готовит ведомости начислений платежей и коммунальных услуг за жилые помещения, указанные в п.п.3.</w:t>
      </w:r>
      <w:r>
        <w:rPr>
          <w:rFonts w:ascii="Times New Roman" w:hAnsi="Times New Roman"/>
          <w:bCs/>
          <w:sz w:val="24"/>
          <w:szCs w:val="24"/>
        </w:rPr>
        <w:t>5-</w:t>
      </w:r>
      <w:r w:rsidRPr="009F150F"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Cs/>
          <w:sz w:val="24"/>
          <w:szCs w:val="24"/>
        </w:rPr>
        <w:t>7</w:t>
      </w:r>
      <w:r w:rsidRPr="009F150F">
        <w:rPr>
          <w:rFonts w:ascii="Times New Roman" w:hAnsi="Times New Roman"/>
          <w:color w:val="auto"/>
          <w:sz w:val="24"/>
          <w:szCs w:val="24"/>
        </w:rPr>
        <w:t>;</w:t>
      </w:r>
    </w:p>
    <w:p w:rsidR="003E6CF0" w:rsidRPr="009F150F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F150F">
        <w:rPr>
          <w:rFonts w:ascii="Times New Roman" w:hAnsi="Times New Roman"/>
          <w:color w:val="auto"/>
          <w:sz w:val="24"/>
          <w:szCs w:val="24"/>
        </w:rPr>
        <w:t>3.</w:t>
      </w:r>
      <w:r>
        <w:rPr>
          <w:rFonts w:ascii="Times New Roman" w:hAnsi="Times New Roman"/>
          <w:color w:val="auto"/>
          <w:sz w:val="24"/>
          <w:szCs w:val="24"/>
        </w:rPr>
        <w:t>9</w:t>
      </w:r>
      <w:r w:rsidRPr="009F150F">
        <w:rPr>
          <w:rFonts w:ascii="Times New Roman" w:hAnsi="Times New Roman"/>
          <w:color w:val="auto"/>
          <w:sz w:val="24"/>
          <w:szCs w:val="24"/>
        </w:rPr>
        <w:t>.</w:t>
      </w:r>
      <w:r w:rsidRPr="009F150F">
        <w:rPr>
          <w:rFonts w:ascii="Times New Roman" w:hAnsi="Times New Roman"/>
          <w:color w:val="auto"/>
          <w:sz w:val="24"/>
          <w:szCs w:val="24"/>
        </w:rPr>
        <w:tab/>
      </w:r>
      <w:r w:rsidRPr="009F150F">
        <w:rPr>
          <w:rFonts w:ascii="Times New Roman" w:hAnsi="Times New Roman"/>
          <w:bCs/>
          <w:sz w:val="24"/>
          <w:szCs w:val="24"/>
        </w:rPr>
        <w:t>разносит в произведенные расчеты информацию об оплатах расходов, связанных с управлением специализированным жилищным фондом для учета невыплаченных остатков на конец месяца</w:t>
      </w:r>
      <w:r w:rsidRPr="009F150F">
        <w:rPr>
          <w:rFonts w:ascii="Times New Roman" w:hAnsi="Times New Roman"/>
          <w:color w:val="auto"/>
          <w:sz w:val="24"/>
          <w:szCs w:val="24"/>
        </w:rPr>
        <w:t>;</w:t>
      </w:r>
    </w:p>
    <w:p w:rsidR="003E6CF0" w:rsidRPr="00A5234D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</w:pPr>
      <w:r>
        <w:t>3</w:t>
      </w:r>
      <w:r w:rsidRPr="00DB5F43">
        <w:t>.</w:t>
      </w:r>
      <w:r>
        <w:t>10.</w:t>
      </w:r>
      <w:r>
        <w:tab/>
      </w:r>
      <w:r w:rsidRPr="00DB5F43">
        <w:t xml:space="preserve">готовит и представляет в </w:t>
      </w:r>
      <w:r w:rsidRPr="00A5234D">
        <w:t>МКУ «Центр учета и отчетности»:</w:t>
      </w:r>
    </w:p>
    <w:p w:rsidR="003E6CF0" w:rsidRPr="00DB5F43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</w:pPr>
      <w:r w:rsidRPr="00DB5F43">
        <w:t>-</w:t>
      </w:r>
      <w:r>
        <w:tab/>
      </w:r>
      <w:r w:rsidRPr="00DB5F43">
        <w:t>до 5 числа месяца заявку по суммам на финансирование на следующий месяц;</w:t>
      </w:r>
    </w:p>
    <w:p w:rsidR="003E6CF0" w:rsidRPr="00DB5F43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</w:pPr>
      <w:r>
        <w:t>-</w:t>
      </w:r>
      <w:r>
        <w:tab/>
      </w:r>
      <w:r w:rsidRPr="00DB5F43">
        <w:t>сведения для составления отчета по использованной субвенции по форме (ежеквартально);</w:t>
      </w:r>
    </w:p>
    <w:p w:rsidR="003E6CF0" w:rsidRPr="009F150F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</w:pPr>
      <w:r w:rsidRPr="009F150F">
        <w:t>3.1</w:t>
      </w:r>
      <w:r>
        <w:t>1</w:t>
      </w:r>
      <w:r w:rsidRPr="009F150F">
        <w:t>.</w:t>
      </w:r>
      <w:r w:rsidRPr="009F150F">
        <w:tab/>
      </w:r>
      <w:r w:rsidRPr="009F150F">
        <w:rPr>
          <w:bCs/>
        </w:rPr>
        <w:t>формирует личные дела детей-сирот по расчету платежей, связанных с содержанием и ремонтом общего имущества в многоквартирном доме, где расположено жилое помещение специализированного жилищного фонда, и платежей за капитальный ремонт жилого помещения специализированного жилищного фонда</w:t>
      </w:r>
      <w:r w:rsidRPr="009F150F">
        <w:t>;</w:t>
      </w:r>
    </w:p>
    <w:p w:rsidR="003E6CF0" w:rsidRPr="009F150F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  <w:rPr>
          <w:color w:val="FF0000"/>
        </w:rPr>
      </w:pPr>
      <w:proofErr w:type="gramStart"/>
      <w:r w:rsidRPr="009F150F">
        <w:lastRenderedPageBreak/>
        <w:t>3.1</w:t>
      </w:r>
      <w:r>
        <w:t>2</w:t>
      </w:r>
      <w:r w:rsidRPr="009F150F">
        <w:t>.</w:t>
      </w:r>
      <w:r w:rsidRPr="009F150F">
        <w:tab/>
      </w:r>
      <w:r w:rsidRPr="009F150F">
        <w:rPr>
          <w:bCs/>
        </w:rPr>
        <w:t>составляет расчет проекта бюджета УР по муниципальному образованию «Город Глазов» на текущий и последующие периоды по субвенциям на осуществление передаваемых полномочий в части содержания специализированного жилищного фонда</w:t>
      </w:r>
      <w:r w:rsidRPr="00235EAB">
        <w:t xml:space="preserve">; </w:t>
      </w:r>
      <w:proofErr w:type="gramEnd"/>
    </w:p>
    <w:p w:rsidR="003E6CF0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</w:pPr>
      <w:r>
        <w:t>3</w:t>
      </w:r>
      <w:r w:rsidRPr="00DB5F43">
        <w:t>.1</w:t>
      </w:r>
      <w:r>
        <w:t>3.</w:t>
      </w:r>
      <w:r>
        <w:tab/>
      </w:r>
      <w:r w:rsidRPr="00DB5F43">
        <w:t xml:space="preserve">исполняет письменные предписания </w:t>
      </w:r>
      <w:r>
        <w:t>Уполномоченного органа</w:t>
      </w:r>
      <w:r w:rsidRPr="00DB5F43">
        <w:t xml:space="preserve"> по устранению нарушений, допущенных по вопросам осуществления отдельных государственных полномочий; представляет органам государственной власти Удмуртской Республики информацию, связанную с осуществлением вышеуказанных отдельных государственных п</w:t>
      </w:r>
      <w:r>
        <w:t>олномочий по своему направлению;</w:t>
      </w:r>
    </w:p>
    <w:p w:rsidR="003E6CF0" w:rsidRDefault="003E6CF0" w:rsidP="003E6CF0">
      <w:pPr>
        <w:numPr>
          <w:ilvl w:val="1"/>
          <w:numId w:val="43"/>
        </w:numPr>
        <w:spacing w:line="288" w:lineRule="auto"/>
        <w:ind w:left="0" w:firstLine="709"/>
        <w:contextualSpacing/>
        <w:jc w:val="both"/>
      </w:pPr>
      <w:r w:rsidRPr="009250DE">
        <w:t>Ежемесячно не позднее 25 числа месяца, следующего за истекшим месяцем, перечисляет суммы платы за пользование жилым помещением (платы за наем), поступившие от лиц из числа детей-сирот, на лицевой счет Уполномоченного органа, с указанием в платежном документе номера УИН;</w:t>
      </w:r>
    </w:p>
    <w:p w:rsidR="003E6CF0" w:rsidRPr="009250DE" w:rsidRDefault="003E6CF0" w:rsidP="003E6CF0">
      <w:pPr>
        <w:numPr>
          <w:ilvl w:val="1"/>
          <w:numId w:val="43"/>
        </w:numPr>
        <w:spacing w:line="288" w:lineRule="auto"/>
        <w:ind w:left="0" w:firstLine="709"/>
        <w:contextualSpacing/>
        <w:jc w:val="both"/>
      </w:pPr>
      <w:r w:rsidRPr="009250DE">
        <w:t>Направляет на электронный адрес в управление бухгалтерского учета и консолидированной отчетности Уполномоченного органа запрос о присвоении номера УИН по установленной форме;</w:t>
      </w:r>
    </w:p>
    <w:p w:rsidR="003E6CF0" w:rsidRPr="009250DE" w:rsidRDefault="003E6CF0" w:rsidP="003E6CF0">
      <w:pPr>
        <w:numPr>
          <w:ilvl w:val="1"/>
          <w:numId w:val="42"/>
        </w:numPr>
        <w:spacing w:line="288" w:lineRule="auto"/>
        <w:ind w:left="0" w:firstLine="709"/>
        <w:contextualSpacing/>
        <w:jc w:val="both"/>
      </w:pPr>
      <w:r w:rsidRPr="009250DE">
        <w:t>Ежегодно в рамках годовой инвентаризации принимает участие в сверке расчетов с Уполномоченным органом.</w:t>
      </w:r>
    </w:p>
    <w:p w:rsidR="003E6CF0" w:rsidRPr="009811EA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</w:t>
      </w:r>
      <w:r w:rsidRPr="009811EA">
        <w:rPr>
          <w:rFonts w:ascii="Times New Roman" w:hAnsi="Times New Roman"/>
          <w:sz w:val="24"/>
          <w:szCs w:val="24"/>
        </w:rPr>
        <w:tab/>
        <w:t xml:space="preserve">Установить, что </w:t>
      </w:r>
      <w:r w:rsidRPr="009811EA">
        <w:rPr>
          <w:rFonts w:ascii="Times New Roman" w:hAnsi="Times New Roman"/>
          <w:b/>
          <w:sz w:val="24"/>
          <w:szCs w:val="24"/>
        </w:rPr>
        <w:t>МКУ «Центр учета и отчетности»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при осуществлении </w:t>
      </w:r>
      <w:r w:rsidRPr="009811EA">
        <w:rPr>
          <w:rFonts w:ascii="Times New Roman" w:hAnsi="Times New Roman"/>
          <w:bCs/>
          <w:sz w:val="24"/>
          <w:szCs w:val="24"/>
        </w:rPr>
        <w:t xml:space="preserve">Администрацией города Глазова </w:t>
      </w:r>
      <w:r w:rsidRPr="009811EA">
        <w:rPr>
          <w:rFonts w:ascii="Times New Roman" w:hAnsi="Times New Roman"/>
          <w:color w:val="auto"/>
          <w:sz w:val="24"/>
          <w:szCs w:val="24"/>
        </w:rPr>
        <w:t>отдельных государственных полномочий, указанных в пункте 1 настоящего постановления, исполняет следующие функции:</w:t>
      </w:r>
    </w:p>
    <w:p w:rsidR="003E6CF0" w:rsidRPr="009811EA" w:rsidRDefault="003E6CF0" w:rsidP="003E6CF0">
      <w:pPr>
        <w:pStyle w:val="af7"/>
        <w:tabs>
          <w:tab w:val="left" w:pos="993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Готовит</w:t>
      </w:r>
      <w:r w:rsidRPr="009811EA">
        <w:rPr>
          <w:rFonts w:ascii="Times New Roman" w:hAnsi="Times New Roman"/>
          <w:sz w:val="24"/>
          <w:szCs w:val="24"/>
        </w:rPr>
        <w:t xml:space="preserve"> обосновани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и расчет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финансовых средств, необходимых для исполнения отдельных государственных полномочий, совместно с </w:t>
      </w:r>
      <w:r>
        <w:rPr>
          <w:rFonts w:ascii="Times New Roman" w:hAnsi="Times New Roman"/>
          <w:sz w:val="24"/>
          <w:szCs w:val="24"/>
        </w:rPr>
        <w:t>У</w:t>
      </w:r>
      <w:r w:rsidRPr="009811EA">
        <w:rPr>
          <w:rFonts w:ascii="Times New Roman" w:hAnsi="Times New Roman"/>
          <w:sz w:val="24"/>
          <w:szCs w:val="24"/>
        </w:rPr>
        <w:t xml:space="preserve">правлением муниципального жилья и </w:t>
      </w:r>
      <w:r w:rsidR="00244C90">
        <w:rPr>
          <w:rFonts w:ascii="Times New Roman" w:hAnsi="Times New Roman"/>
          <w:sz w:val="24"/>
          <w:szCs w:val="24"/>
        </w:rPr>
        <w:t>У</w:t>
      </w:r>
      <w:r w:rsidRPr="009811EA">
        <w:rPr>
          <w:rFonts w:ascii="Times New Roman" w:hAnsi="Times New Roman"/>
          <w:sz w:val="24"/>
          <w:szCs w:val="24"/>
        </w:rPr>
        <w:t>правлением жилищно-коммунального хозяйства</w:t>
      </w:r>
      <w:r w:rsidRPr="009811EA">
        <w:rPr>
          <w:rFonts w:ascii="Times New Roman" w:hAnsi="Times New Roman"/>
          <w:bCs/>
          <w:sz w:val="24"/>
          <w:szCs w:val="24"/>
        </w:rPr>
        <w:t xml:space="preserve">; </w:t>
      </w:r>
    </w:p>
    <w:p w:rsidR="003E6CF0" w:rsidRPr="009811EA" w:rsidRDefault="003E6CF0" w:rsidP="003E6CF0">
      <w:pPr>
        <w:pStyle w:val="af5"/>
        <w:tabs>
          <w:tab w:val="clear" w:pos="708"/>
          <w:tab w:val="left" w:pos="851"/>
          <w:tab w:val="left" w:pos="993"/>
          <w:tab w:val="left" w:pos="1276"/>
        </w:tabs>
        <w:spacing w:after="0" w:line="288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811EA">
        <w:rPr>
          <w:rFonts w:ascii="Times New Roman" w:hAnsi="Times New Roman"/>
          <w:color w:val="auto"/>
          <w:sz w:val="24"/>
          <w:szCs w:val="24"/>
        </w:rPr>
        <w:t xml:space="preserve">4.2. </w:t>
      </w:r>
      <w:r>
        <w:rPr>
          <w:rFonts w:ascii="Times New Roman" w:hAnsi="Times New Roman"/>
          <w:color w:val="auto"/>
          <w:sz w:val="24"/>
          <w:szCs w:val="24"/>
        </w:rPr>
        <w:t>Ф</w:t>
      </w:r>
      <w:r w:rsidRPr="009811EA">
        <w:rPr>
          <w:rFonts w:ascii="Times New Roman" w:hAnsi="Times New Roman"/>
          <w:color w:val="auto"/>
          <w:sz w:val="24"/>
          <w:szCs w:val="24"/>
        </w:rPr>
        <w:t>ормир</w:t>
      </w:r>
      <w:r>
        <w:rPr>
          <w:rFonts w:ascii="Times New Roman" w:hAnsi="Times New Roman"/>
          <w:color w:val="auto"/>
          <w:sz w:val="24"/>
          <w:szCs w:val="24"/>
        </w:rPr>
        <w:t>ует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 ежемесячны</w:t>
      </w:r>
      <w:r>
        <w:rPr>
          <w:rFonts w:ascii="Times New Roman" w:hAnsi="Times New Roman"/>
          <w:color w:val="auto"/>
          <w:sz w:val="24"/>
          <w:szCs w:val="24"/>
        </w:rPr>
        <w:t>е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 заяв</w:t>
      </w:r>
      <w:r>
        <w:rPr>
          <w:rFonts w:ascii="Times New Roman" w:hAnsi="Times New Roman"/>
          <w:color w:val="auto"/>
          <w:sz w:val="24"/>
          <w:szCs w:val="24"/>
        </w:rPr>
        <w:t>ки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 на предельные объемы финансирования по межбюджетным трансфертам;</w:t>
      </w:r>
    </w:p>
    <w:p w:rsidR="003E6CF0" w:rsidRPr="009811EA" w:rsidRDefault="003E6CF0" w:rsidP="003E6CF0">
      <w:pPr>
        <w:tabs>
          <w:tab w:val="left" w:pos="851"/>
          <w:tab w:val="left" w:pos="993"/>
          <w:tab w:val="left" w:pos="1276"/>
        </w:tabs>
        <w:spacing w:line="288" w:lineRule="auto"/>
        <w:ind w:firstLine="851"/>
        <w:jc w:val="both"/>
      </w:pPr>
      <w:r w:rsidRPr="009811EA">
        <w:t>4.3</w:t>
      </w:r>
      <w:r>
        <w:t>.</w:t>
      </w:r>
      <w:r w:rsidRPr="009811EA">
        <w:t xml:space="preserve"> </w:t>
      </w:r>
      <w:r>
        <w:t>Ф</w:t>
      </w:r>
      <w:r w:rsidRPr="009811EA">
        <w:t>ормир</w:t>
      </w:r>
      <w:r>
        <w:t>ует</w:t>
      </w:r>
      <w:r w:rsidRPr="009811EA">
        <w:t xml:space="preserve"> ежемесячны</w:t>
      </w:r>
      <w:r>
        <w:t>е</w:t>
      </w:r>
      <w:r w:rsidRPr="009811EA">
        <w:t xml:space="preserve"> и ежеквартальны</w:t>
      </w:r>
      <w:r>
        <w:t>е</w:t>
      </w:r>
      <w:r w:rsidRPr="009811EA">
        <w:t xml:space="preserve"> отчет</w:t>
      </w:r>
      <w:r>
        <w:t>ы</w:t>
      </w:r>
      <w:r w:rsidRPr="009811EA">
        <w:t xml:space="preserve"> о расходовании финансовых средств, полученных на эти цели, и направл</w:t>
      </w:r>
      <w:r>
        <w:t>яет</w:t>
      </w:r>
      <w:r w:rsidRPr="009811EA">
        <w:t xml:space="preserve"> их в </w:t>
      </w:r>
      <w:r>
        <w:t>Уполномоченный орган</w:t>
      </w:r>
      <w:r w:rsidRPr="009811EA">
        <w:t>;</w:t>
      </w:r>
    </w:p>
    <w:p w:rsidR="003E6CF0" w:rsidRPr="009811EA" w:rsidRDefault="003E6CF0" w:rsidP="003E6CF0">
      <w:pPr>
        <w:pStyle w:val="af5"/>
        <w:tabs>
          <w:tab w:val="clear" w:pos="708"/>
          <w:tab w:val="left" w:pos="851"/>
          <w:tab w:val="left" w:pos="993"/>
          <w:tab w:val="left" w:pos="1276"/>
        </w:tabs>
        <w:spacing w:after="0" w:line="288" w:lineRule="auto"/>
        <w:ind w:firstLine="851"/>
        <w:jc w:val="both"/>
        <w:rPr>
          <w:rFonts w:ascii="Times New Roman" w:hAnsi="Times New Roman"/>
          <w:color w:val="auto"/>
          <w:sz w:val="24"/>
          <w:szCs w:val="24"/>
        </w:rPr>
      </w:pPr>
      <w:r w:rsidRPr="009811EA">
        <w:rPr>
          <w:rFonts w:ascii="Times New Roman" w:hAnsi="Times New Roman"/>
          <w:color w:val="auto"/>
          <w:sz w:val="24"/>
          <w:szCs w:val="24"/>
        </w:rPr>
        <w:t>4.4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9811EA">
        <w:rPr>
          <w:rFonts w:ascii="Times New Roman" w:hAnsi="Times New Roman"/>
          <w:color w:val="auto"/>
          <w:sz w:val="24"/>
          <w:szCs w:val="24"/>
        </w:rPr>
        <w:t>существл</w:t>
      </w:r>
      <w:r>
        <w:rPr>
          <w:rFonts w:ascii="Times New Roman" w:hAnsi="Times New Roman"/>
          <w:color w:val="auto"/>
          <w:sz w:val="24"/>
          <w:szCs w:val="24"/>
        </w:rPr>
        <w:t>яет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 расчет</w:t>
      </w:r>
      <w:r>
        <w:rPr>
          <w:rFonts w:ascii="Times New Roman" w:hAnsi="Times New Roman"/>
          <w:color w:val="auto"/>
          <w:sz w:val="24"/>
          <w:szCs w:val="24"/>
        </w:rPr>
        <w:t>ы</w:t>
      </w:r>
      <w:r w:rsidRPr="009811EA">
        <w:rPr>
          <w:rFonts w:ascii="Times New Roman" w:hAnsi="Times New Roman"/>
          <w:color w:val="auto"/>
          <w:sz w:val="24"/>
          <w:szCs w:val="24"/>
        </w:rPr>
        <w:t xml:space="preserve"> по оплате труда специалистов, выполняющих переданные полномочия в соответствии с Законом </w:t>
      </w:r>
      <w:r w:rsidRPr="009811EA">
        <w:rPr>
          <w:rFonts w:ascii="Times New Roman" w:hAnsi="Times New Roman"/>
          <w:bCs/>
          <w:color w:val="auto"/>
          <w:sz w:val="24"/>
          <w:szCs w:val="24"/>
        </w:rPr>
        <w:t>Удмуртской Республики от 14.03.2013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</w:r>
      <w:r w:rsidRPr="009811EA">
        <w:rPr>
          <w:rFonts w:ascii="Times New Roman" w:hAnsi="Times New Roman"/>
          <w:color w:val="auto"/>
          <w:sz w:val="24"/>
          <w:szCs w:val="24"/>
        </w:rPr>
        <w:t>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Style w:val="13"/>
          <w:rFonts w:eastAsia="Lucida Sans Unicode"/>
          <w:sz w:val="24"/>
          <w:szCs w:val="24"/>
        </w:rPr>
        <w:t>4.5</w:t>
      </w:r>
      <w:r>
        <w:rPr>
          <w:rStyle w:val="13"/>
          <w:rFonts w:eastAsia="Lucida Sans Unicode"/>
          <w:sz w:val="24"/>
          <w:szCs w:val="24"/>
        </w:rPr>
        <w:t>.</w:t>
      </w:r>
      <w:r w:rsidRPr="009811EA">
        <w:rPr>
          <w:rStyle w:val="13"/>
          <w:rFonts w:eastAsia="Lucida Sans Unicode"/>
          <w:sz w:val="24"/>
          <w:szCs w:val="24"/>
        </w:rPr>
        <w:t xml:space="preserve"> </w:t>
      </w:r>
      <w:proofErr w:type="gramStart"/>
      <w:r>
        <w:rPr>
          <w:rStyle w:val="13"/>
          <w:rFonts w:eastAsia="Lucida Sans Unicode"/>
          <w:sz w:val="24"/>
          <w:szCs w:val="24"/>
        </w:rPr>
        <w:t>О</w:t>
      </w:r>
      <w:r w:rsidRPr="009811EA">
        <w:rPr>
          <w:rStyle w:val="13"/>
          <w:rFonts w:eastAsia="Lucida Sans Unicode"/>
          <w:sz w:val="24"/>
          <w:szCs w:val="24"/>
        </w:rPr>
        <w:t>существл</w:t>
      </w:r>
      <w:r>
        <w:rPr>
          <w:rStyle w:val="13"/>
          <w:rFonts w:eastAsia="Lucida Sans Unicode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расчет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по начисленным и уплаченным страховым взносам на обязательное пенсионное страхование в Пенсионный фонд РФ и на обязательное медицинское страхование в Федеральный фонд обязательного медицинского страхования, а также расчетов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профилактических</w:t>
      </w:r>
      <w:proofErr w:type="gramEnd"/>
      <w:r w:rsidRPr="009811EA">
        <w:rPr>
          <w:rFonts w:ascii="Times New Roman" w:hAnsi="Times New Roman"/>
          <w:sz w:val="24"/>
          <w:szCs w:val="24"/>
        </w:rPr>
        <w:t xml:space="preserve"> заболеваний;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В</w:t>
      </w:r>
      <w:r w:rsidRPr="009811EA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>ет</w:t>
      </w:r>
      <w:r w:rsidRPr="009811EA">
        <w:rPr>
          <w:rFonts w:ascii="Times New Roman" w:hAnsi="Times New Roman"/>
          <w:sz w:val="24"/>
          <w:szCs w:val="24"/>
        </w:rPr>
        <w:t xml:space="preserve"> учет расчетов с бюджетом (налог на доходы физических лиц), государственными внебюджетными фондами;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Style w:val="13"/>
          <w:rFonts w:eastAsia="Lucida Sans Unicode"/>
          <w:sz w:val="24"/>
          <w:szCs w:val="24"/>
        </w:rPr>
      </w:pPr>
      <w:r w:rsidRPr="009811EA">
        <w:rPr>
          <w:rStyle w:val="13"/>
          <w:rFonts w:eastAsia="Lucida Sans Unicode"/>
          <w:sz w:val="24"/>
          <w:szCs w:val="24"/>
        </w:rPr>
        <w:t>4.7</w:t>
      </w:r>
      <w:r>
        <w:rPr>
          <w:rStyle w:val="13"/>
          <w:rFonts w:eastAsia="Lucida Sans Unicode"/>
          <w:sz w:val="24"/>
          <w:szCs w:val="24"/>
        </w:rPr>
        <w:t>.</w:t>
      </w:r>
      <w:r w:rsidRPr="009811EA">
        <w:rPr>
          <w:rStyle w:val="13"/>
          <w:rFonts w:eastAsia="Lucida Sans Unicode"/>
          <w:sz w:val="24"/>
          <w:szCs w:val="24"/>
        </w:rPr>
        <w:t xml:space="preserve"> </w:t>
      </w:r>
      <w:r>
        <w:rPr>
          <w:rStyle w:val="13"/>
          <w:rFonts w:eastAsia="Lucida Sans Unicode"/>
          <w:sz w:val="24"/>
          <w:szCs w:val="24"/>
        </w:rPr>
        <w:t>Ф</w:t>
      </w:r>
      <w:r w:rsidRPr="009811EA">
        <w:rPr>
          <w:rStyle w:val="13"/>
          <w:rFonts w:eastAsia="Lucida Sans Unicode"/>
          <w:sz w:val="24"/>
          <w:szCs w:val="24"/>
        </w:rPr>
        <w:t>ормир</w:t>
      </w:r>
      <w:r>
        <w:rPr>
          <w:rStyle w:val="13"/>
          <w:rFonts w:eastAsia="Lucida Sans Unicode"/>
          <w:sz w:val="24"/>
          <w:szCs w:val="24"/>
        </w:rPr>
        <w:t>ует</w:t>
      </w:r>
      <w:r w:rsidRPr="009811EA">
        <w:rPr>
          <w:rStyle w:val="13"/>
          <w:rFonts w:eastAsia="Lucida Sans Unicode"/>
          <w:sz w:val="24"/>
          <w:szCs w:val="24"/>
        </w:rPr>
        <w:t xml:space="preserve"> реестр</w:t>
      </w:r>
      <w:r>
        <w:rPr>
          <w:rStyle w:val="13"/>
          <w:rFonts w:eastAsia="Lucida Sans Unicode"/>
          <w:sz w:val="24"/>
          <w:szCs w:val="24"/>
        </w:rPr>
        <w:t>ы</w:t>
      </w:r>
      <w:r w:rsidRPr="009811EA">
        <w:rPr>
          <w:rStyle w:val="13"/>
          <w:rFonts w:eastAsia="Lucida Sans Unicode"/>
          <w:sz w:val="24"/>
          <w:szCs w:val="24"/>
        </w:rPr>
        <w:t xml:space="preserve"> для зачисления на зарплатные счета специалистов и оформл</w:t>
      </w:r>
      <w:r w:rsidR="00244C90">
        <w:rPr>
          <w:rStyle w:val="13"/>
          <w:rFonts w:eastAsia="Lucida Sans Unicode"/>
          <w:sz w:val="24"/>
          <w:szCs w:val="24"/>
        </w:rPr>
        <w:t>яет</w:t>
      </w:r>
      <w:r w:rsidRPr="009811EA">
        <w:rPr>
          <w:rStyle w:val="13"/>
          <w:rFonts w:eastAsia="Lucida Sans Unicode"/>
          <w:sz w:val="24"/>
          <w:szCs w:val="24"/>
        </w:rPr>
        <w:t xml:space="preserve"> платежны</w:t>
      </w:r>
      <w:r w:rsidR="00244C90">
        <w:rPr>
          <w:rStyle w:val="13"/>
          <w:rFonts w:eastAsia="Lucida Sans Unicode"/>
          <w:sz w:val="24"/>
          <w:szCs w:val="24"/>
        </w:rPr>
        <w:t>е</w:t>
      </w:r>
      <w:r w:rsidRPr="009811EA">
        <w:rPr>
          <w:rStyle w:val="13"/>
          <w:rFonts w:eastAsia="Lucida Sans Unicode"/>
          <w:sz w:val="24"/>
          <w:szCs w:val="24"/>
        </w:rPr>
        <w:t xml:space="preserve"> поручени</w:t>
      </w:r>
      <w:r w:rsidR="00244C90">
        <w:rPr>
          <w:rStyle w:val="13"/>
          <w:rFonts w:eastAsia="Lucida Sans Unicode"/>
          <w:sz w:val="24"/>
          <w:szCs w:val="24"/>
        </w:rPr>
        <w:t>я</w:t>
      </w:r>
      <w:r w:rsidRPr="009811EA">
        <w:rPr>
          <w:rStyle w:val="13"/>
          <w:rFonts w:eastAsia="Lucida Sans Unicode"/>
          <w:sz w:val="24"/>
          <w:szCs w:val="24"/>
        </w:rPr>
        <w:t xml:space="preserve"> по перечислению заработной платы специалистам, налогов и взносов;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Style w:val="13"/>
          <w:rFonts w:eastAsia="Lucida Sans Unicode"/>
          <w:sz w:val="24"/>
          <w:szCs w:val="24"/>
        </w:rPr>
      </w:pPr>
      <w:r w:rsidRPr="009811EA">
        <w:rPr>
          <w:rStyle w:val="13"/>
          <w:rFonts w:eastAsia="Lucida Sans Unicode"/>
          <w:sz w:val="24"/>
          <w:szCs w:val="24"/>
        </w:rPr>
        <w:lastRenderedPageBreak/>
        <w:t>4.8</w:t>
      </w:r>
      <w:r>
        <w:rPr>
          <w:rStyle w:val="13"/>
          <w:rFonts w:eastAsia="Lucida Sans Unicode"/>
          <w:sz w:val="24"/>
          <w:szCs w:val="24"/>
        </w:rPr>
        <w:t>.</w:t>
      </w:r>
      <w:r w:rsidRPr="009811EA">
        <w:rPr>
          <w:rStyle w:val="13"/>
          <w:rFonts w:eastAsia="Lucida Sans Unicode"/>
          <w:sz w:val="24"/>
          <w:szCs w:val="24"/>
        </w:rPr>
        <w:t xml:space="preserve"> </w:t>
      </w:r>
      <w:r>
        <w:rPr>
          <w:rStyle w:val="13"/>
          <w:rFonts w:eastAsia="Lucida Sans Unicode"/>
          <w:sz w:val="24"/>
          <w:szCs w:val="24"/>
        </w:rPr>
        <w:t>Г</w:t>
      </w:r>
      <w:r w:rsidRPr="009811EA">
        <w:rPr>
          <w:rStyle w:val="13"/>
          <w:rFonts w:eastAsia="Lucida Sans Unicode"/>
          <w:sz w:val="24"/>
          <w:szCs w:val="24"/>
        </w:rPr>
        <w:t>о</w:t>
      </w:r>
      <w:r>
        <w:rPr>
          <w:rStyle w:val="13"/>
          <w:rFonts w:eastAsia="Lucida Sans Unicode"/>
          <w:sz w:val="24"/>
          <w:szCs w:val="24"/>
        </w:rPr>
        <w:t>товит</w:t>
      </w:r>
      <w:r w:rsidRPr="009811EA">
        <w:rPr>
          <w:rStyle w:val="13"/>
          <w:rFonts w:eastAsia="Lucida Sans Unicode"/>
          <w:sz w:val="24"/>
          <w:szCs w:val="24"/>
        </w:rPr>
        <w:t xml:space="preserve"> информаци</w:t>
      </w:r>
      <w:r>
        <w:rPr>
          <w:rStyle w:val="13"/>
          <w:rFonts w:eastAsia="Lucida Sans Unicode"/>
          <w:sz w:val="24"/>
          <w:szCs w:val="24"/>
        </w:rPr>
        <w:t xml:space="preserve">ю </w:t>
      </w:r>
      <w:r w:rsidRPr="009811EA">
        <w:rPr>
          <w:rStyle w:val="13"/>
          <w:rFonts w:eastAsia="Lucida Sans Unicode"/>
          <w:sz w:val="24"/>
          <w:szCs w:val="24"/>
        </w:rPr>
        <w:t>о численности и расходах на оплату труда, информаци</w:t>
      </w:r>
      <w:r>
        <w:rPr>
          <w:rStyle w:val="13"/>
          <w:rFonts w:eastAsia="Lucida Sans Unicode"/>
          <w:sz w:val="24"/>
          <w:szCs w:val="24"/>
        </w:rPr>
        <w:t>ю</w:t>
      </w:r>
      <w:r w:rsidRPr="009811EA">
        <w:rPr>
          <w:rStyle w:val="13"/>
          <w:rFonts w:eastAsia="Lucida Sans Unicode"/>
          <w:sz w:val="24"/>
          <w:szCs w:val="24"/>
        </w:rPr>
        <w:t xml:space="preserve"> о зарплатных проектах, о наличии (отсутствии) задолженности по страховым взносам, перечисляемым в Межрайонную ИФНС России № 2 по УР по вопросам осуществления отдельных государственных полномочий;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</w:rPr>
      </w:pPr>
      <w:r w:rsidRPr="009811EA">
        <w:rPr>
          <w:rStyle w:val="13"/>
          <w:rFonts w:eastAsia="Lucida Sans Unicode"/>
          <w:sz w:val="24"/>
          <w:szCs w:val="24"/>
        </w:rPr>
        <w:t>4.9</w:t>
      </w:r>
      <w:r>
        <w:rPr>
          <w:rStyle w:val="13"/>
          <w:rFonts w:eastAsia="Lucida Sans Unicode"/>
          <w:sz w:val="24"/>
          <w:szCs w:val="24"/>
        </w:rPr>
        <w:t>. Осуществляет</w:t>
      </w:r>
      <w:r w:rsidRPr="009811EA">
        <w:rPr>
          <w:rStyle w:val="13"/>
          <w:rFonts w:eastAsia="Lucida Sans Unicode"/>
          <w:sz w:val="24"/>
          <w:szCs w:val="24"/>
        </w:rPr>
        <w:t xml:space="preserve"> </w:t>
      </w:r>
      <w:r w:rsidRPr="009811EA">
        <w:rPr>
          <w:rFonts w:ascii="Times New Roman" w:hAnsi="Times New Roman"/>
          <w:sz w:val="24"/>
          <w:szCs w:val="24"/>
        </w:rPr>
        <w:t>администрирование доходов, поступающих в бюджет города Глазова в системе электронного документооборота с Федеральным Казначейством, которое включает:</w:t>
      </w:r>
    </w:p>
    <w:p w:rsidR="003E6CF0" w:rsidRPr="009811EA" w:rsidRDefault="003E6CF0" w:rsidP="003E6CF0">
      <w:pPr>
        <w:pStyle w:val="af7"/>
        <w:tabs>
          <w:tab w:val="left" w:pos="851"/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●</w:t>
      </w:r>
      <w:r w:rsidRPr="009811EA">
        <w:rPr>
          <w:rFonts w:ascii="Times New Roman" w:hAnsi="Times New Roman"/>
          <w:sz w:val="24"/>
          <w:szCs w:val="24"/>
        </w:rPr>
        <w:tab/>
        <w:t xml:space="preserve">ежедневный прием информации из расчетных документов; </w:t>
      </w:r>
    </w:p>
    <w:p w:rsidR="003E6CF0" w:rsidRPr="009811EA" w:rsidRDefault="003E6CF0" w:rsidP="003E6CF0">
      <w:pPr>
        <w:pStyle w:val="af7"/>
        <w:tabs>
          <w:tab w:val="left" w:pos="851"/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●</w:t>
      </w:r>
      <w:r w:rsidRPr="009811EA">
        <w:rPr>
          <w:rFonts w:ascii="Times New Roman" w:hAnsi="Times New Roman"/>
          <w:sz w:val="24"/>
          <w:szCs w:val="24"/>
        </w:rPr>
        <w:tab/>
        <w:t>ведение учета невыясненных поступлений в бюджетную сферу, осуществление уточнений невыясненных поступлений в бюджеты;</w:t>
      </w:r>
    </w:p>
    <w:p w:rsidR="003E6CF0" w:rsidRPr="009811EA" w:rsidRDefault="003E6CF0" w:rsidP="003E6CF0">
      <w:pPr>
        <w:pStyle w:val="af7"/>
        <w:tabs>
          <w:tab w:val="left" w:pos="851"/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●</w:t>
      </w:r>
      <w:r w:rsidRPr="009811EA">
        <w:rPr>
          <w:rFonts w:ascii="Times New Roman" w:hAnsi="Times New Roman"/>
          <w:sz w:val="24"/>
          <w:szCs w:val="24"/>
        </w:rPr>
        <w:tab/>
        <w:t>обработку информации по выпискам из лицевых счетов, выпискам из сводного реестра поступлений, а так же справкам о перечислении  поступлений в бюджеты;</w:t>
      </w:r>
    </w:p>
    <w:p w:rsidR="003E6CF0" w:rsidRPr="009811EA" w:rsidRDefault="003E6CF0" w:rsidP="003E6CF0">
      <w:pPr>
        <w:pStyle w:val="af7"/>
        <w:tabs>
          <w:tab w:val="left" w:pos="851"/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●</w:t>
      </w:r>
      <w:r w:rsidRPr="009811EA">
        <w:rPr>
          <w:rFonts w:ascii="Times New Roman" w:hAnsi="Times New Roman"/>
          <w:sz w:val="24"/>
          <w:szCs w:val="24"/>
        </w:rPr>
        <w:tab/>
        <w:t>составление уведомлений по остаткам между бюджетами (уведомления о неиспользованных остатках межбюджетных трансфертов прошлых лет подлежащих возврату; уведомления о подтверждении потребности в неиспользованных остатках прошлых лет, уведомления о заявлении потребности в неиспользованном остатке прошлых лет);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4.10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11EA">
        <w:rPr>
          <w:rFonts w:ascii="Times New Roman" w:hAnsi="Times New Roman"/>
          <w:sz w:val="24"/>
          <w:szCs w:val="24"/>
        </w:rPr>
        <w:t>формл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платежны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в печатном и электронном виде;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4.11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9811EA">
        <w:rPr>
          <w:rFonts w:ascii="Times New Roman" w:hAnsi="Times New Roman"/>
          <w:sz w:val="24"/>
          <w:szCs w:val="24"/>
        </w:rPr>
        <w:t>одир</w:t>
      </w:r>
      <w:r>
        <w:rPr>
          <w:rFonts w:ascii="Times New Roman" w:hAnsi="Times New Roman"/>
          <w:sz w:val="24"/>
          <w:szCs w:val="24"/>
        </w:rPr>
        <w:t>ует</w:t>
      </w:r>
      <w:r w:rsidRPr="009811EA">
        <w:rPr>
          <w:rFonts w:ascii="Times New Roman" w:hAnsi="Times New Roman"/>
          <w:sz w:val="24"/>
          <w:szCs w:val="24"/>
        </w:rPr>
        <w:t xml:space="preserve"> проводками оплаченны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счет</w:t>
      </w:r>
      <w:r>
        <w:rPr>
          <w:rFonts w:ascii="Times New Roman" w:hAnsi="Times New Roman"/>
          <w:sz w:val="24"/>
          <w:szCs w:val="24"/>
        </w:rPr>
        <w:t>а</w:t>
      </w:r>
      <w:r w:rsidRPr="009811EA">
        <w:rPr>
          <w:rFonts w:ascii="Times New Roman" w:hAnsi="Times New Roman"/>
          <w:sz w:val="24"/>
          <w:szCs w:val="24"/>
        </w:rPr>
        <w:t xml:space="preserve"> (счет</w:t>
      </w:r>
      <w:r>
        <w:rPr>
          <w:rFonts w:ascii="Times New Roman" w:hAnsi="Times New Roman"/>
          <w:sz w:val="24"/>
          <w:szCs w:val="24"/>
        </w:rPr>
        <w:t>а</w:t>
      </w:r>
      <w:r w:rsidRPr="009811EA">
        <w:rPr>
          <w:rFonts w:ascii="Times New Roman" w:hAnsi="Times New Roman"/>
          <w:sz w:val="24"/>
          <w:szCs w:val="24"/>
        </w:rPr>
        <w:t>-фактур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>), товарны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накладны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на поставку товарно-материальных ценностей, акт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приема-передачи работ (услуг) и разн</w:t>
      </w:r>
      <w:r>
        <w:rPr>
          <w:rFonts w:ascii="Times New Roman" w:hAnsi="Times New Roman"/>
          <w:sz w:val="24"/>
          <w:szCs w:val="24"/>
        </w:rPr>
        <w:t>осит</w:t>
      </w:r>
      <w:r w:rsidRPr="009811EA">
        <w:rPr>
          <w:rFonts w:ascii="Times New Roman" w:hAnsi="Times New Roman"/>
          <w:sz w:val="24"/>
          <w:szCs w:val="24"/>
        </w:rPr>
        <w:t xml:space="preserve"> их в журнал операций расчетов с поставщиками и подрядчиками;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4.12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811EA">
        <w:rPr>
          <w:rFonts w:ascii="Times New Roman" w:hAnsi="Times New Roman"/>
          <w:sz w:val="24"/>
          <w:szCs w:val="24"/>
        </w:rPr>
        <w:t>еде</w:t>
      </w:r>
      <w:r>
        <w:rPr>
          <w:rFonts w:ascii="Times New Roman" w:hAnsi="Times New Roman"/>
          <w:sz w:val="24"/>
          <w:szCs w:val="24"/>
        </w:rPr>
        <w:t>т</w:t>
      </w:r>
      <w:r w:rsidRPr="009811EA">
        <w:rPr>
          <w:rFonts w:ascii="Times New Roman" w:hAnsi="Times New Roman"/>
          <w:sz w:val="24"/>
          <w:szCs w:val="24"/>
        </w:rPr>
        <w:t xml:space="preserve"> учет расчетов с поставщиками и подрядчиками, свер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расч</w:t>
      </w:r>
      <w:r>
        <w:rPr>
          <w:rFonts w:ascii="Times New Roman" w:hAnsi="Times New Roman"/>
          <w:sz w:val="24"/>
          <w:szCs w:val="24"/>
        </w:rPr>
        <w:t>еты</w:t>
      </w:r>
      <w:r w:rsidRPr="009811EA">
        <w:rPr>
          <w:rFonts w:ascii="Times New Roman" w:hAnsi="Times New Roman"/>
          <w:sz w:val="24"/>
          <w:szCs w:val="24"/>
        </w:rPr>
        <w:t xml:space="preserve"> согласно выставленным контрагентами актам сверки;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4.13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811EA">
        <w:rPr>
          <w:rFonts w:ascii="Times New Roman" w:hAnsi="Times New Roman"/>
          <w:sz w:val="24"/>
          <w:szCs w:val="24"/>
        </w:rPr>
        <w:t>пис</w:t>
      </w:r>
      <w:r>
        <w:rPr>
          <w:rFonts w:ascii="Times New Roman" w:hAnsi="Times New Roman"/>
          <w:sz w:val="24"/>
          <w:szCs w:val="24"/>
        </w:rPr>
        <w:t>ывает</w:t>
      </w:r>
      <w:r w:rsidRPr="009811EA">
        <w:rPr>
          <w:rFonts w:ascii="Times New Roman" w:hAnsi="Times New Roman"/>
          <w:sz w:val="24"/>
          <w:szCs w:val="24"/>
        </w:rPr>
        <w:t xml:space="preserve"> материальны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запас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на основании ведомости выдачи материальных ценностей на нужды учреждения; спис</w:t>
      </w:r>
      <w:r>
        <w:rPr>
          <w:rFonts w:ascii="Times New Roman" w:hAnsi="Times New Roman"/>
          <w:sz w:val="24"/>
          <w:szCs w:val="24"/>
        </w:rPr>
        <w:t>ывает</w:t>
      </w:r>
      <w:r w:rsidRPr="009811EA">
        <w:rPr>
          <w:rFonts w:ascii="Times New Roman" w:hAnsi="Times New Roman"/>
          <w:sz w:val="24"/>
          <w:szCs w:val="24"/>
        </w:rPr>
        <w:t xml:space="preserve"> материальны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запас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без ведомости выдачи материальных ценностей на нужды учреждения (формирование и оформление печатной формы акта о списании материальных запасов);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4.14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811EA">
        <w:rPr>
          <w:rFonts w:ascii="Times New Roman" w:hAnsi="Times New Roman"/>
          <w:sz w:val="24"/>
          <w:szCs w:val="24"/>
        </w:rPr>
        <w:t>ровер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>, регистр</w:t>
      </w:r>
      <w:r>
        <w:rPr>
          <w:rFonts w:ascii="Times New Roman" w:hAnsi="Times New Roman"/>
          <w:sz w:val="24"/>
          <w:szCs w:val="24"/>
        </w:rPr>
        <w:t>ирует</w:t>
      </w:r>
      <w:r w:rsidRPr="009811EA">
        <w:rPr>
          <w:rFonts w:ascii="Times New Roman" w:hAnsi="Times New Roman"/>
          <w:sz w:val="24"/>
          <w:szCs w:val="24"/>
        </w:rPr>
        <w:t xml:space="preserve"> составленны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авансовы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и разнос</w:t>
      </w:r>
      <w:r>
        <w:rPr>
          <w:rFonts w:ascii="Times New Roman" w:hAnsi="Times New Roman"/>
          <w:sz w:val="24"/>
          <w:szCs w:val="24"/>
        </w:rPr>
        <w:t>ит</w:t>
      </w:r>
      <w:r w:rsidRPr="009811EA">
        <w:rPr>
          <w:rFonts w:ascii="Times New Roman" w:hAnsi="Times New Roman"/>
          <w:sz w:val="24"/>
          <w:szCs w:val="24"/>
        </w:rPr>
        <w:t xml:space="preserve"> их в журнал операций расчетов с подотчетными лицами;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4.15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9811EA">
        <w:rPr>
          <w:rFonts w:ascii="Times New Roman" w:hAnsi="Times New Roman"/>
          <w:sz w:val="24"/>
          <w:szCs w:val="24"/>
        </w:rPr>
        <w:t>аспредел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поступающи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денежны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9811EA">
        <w:rPr>
          <w:rFonts w:ascii="Times New Roman" w:hAnsi="Times New Roman"/>
          <w:sz w:val="24"/>
          <w:szCs w:val="24"/>
        </w:rPr>
        <w:t xml:space="preserve"> – субвенци</w:t>
      </w:r>
      <w:r>
        <w:rPr>
          <w:rFonts w:ascii="Times New Roman" w:hAnsi="Times New Roman"/>
          <w:sz w:val="24"/>
          <w:szCs w:val="24"/>
        </w:rPr>
        <w:t>и</w:t>
      </w:r>
      <w:r w:rsidRPr="009811EA">
        <w:rPr>
          <w:rFonts w:ascii="Times New Roman" w:hAnsi="Times New Roman"/>
          <w:sz w:val="24"/>
          <w:szCs w:val="24"/>
        </w:rPr>
        <w:t>, имеющи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целевое назначение по статьям и подстатьям кодов классификации бюджетного учета;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4.16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9811EA">
        <w:rPr>
          <w:rFonts w:ascii="Times New Roman" w:hAnsi="Times New Roman"/>
          <w:sz w:val="24"/>
          <w:szCs w:val="24"/>
        </w:rPr>
        <w:t>оставл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сметы доходов и расходов по установленной форме Администрации города Глазова; веде</w:t>
      </w:r>
      <w:r>
        <w:rPr>
          <w:rFonts w:ascii="Times New Roman" w:hAnsi="Times New Roman"/>
          <w:sz w:val="24"/>
          <w:szCs w:val="24"/>
        </w:rPr>
        <w:t>т</w:t>
      </w:r>
      <w:r w:rsidRPr="009811EA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9811EA">
        <w:rPr>
          <w:rFonts w:ascii="Times New Roman" w:hAnsi="Times New Roman"/>
          <w:sz w:val="24"/>
          <w:szCs w:val="24"/>
        </w:rPr>
        <w:t xml:space="preserve"> по составлению и изменению проектов, бюджетных заявок и пояснений к ним по переданным полномочиям; составл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уточненны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бюджетные</w:t>
      </w:r>
      <w:r w:rsidRPr="009811EA">
        <w:rPr>
          <w:rFonts w:ascii="Times New Roman" w:hAnsi="Times New Roman"/>
          <w:sz w:val="24"/>
          <w:szCs w:val="24"/>
        </w:rPr>
        <w:t xml:space="preserve"> смет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и расшифровки к ним по переданным полномочиям;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4.17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9811EA">
        <w:rPr>
          <w:rFonts w:ascii="Times New Roman" w:hAnsi="Times New Roman"/>
          <w:sz w:val="24"/>
          <w:szCs w:val="24"/>
        </w:rPr>
        <w:t>оставл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расчет проекта бюджета УР по муниципальному образованию «Город Глазов» на текущий и последующие периоды по субвенциям на осуществление деятельности специалистов, осуществляющих переданные государственные полномочия;</w:t>
      </w:r>
      <w:proofErr w:type="gramEnd"/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4.18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11EA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и контрол</w:t>
      </w:r>
      <w:r>
        <w:rPr>
          <w:rFonts w:ascii="Times New Roman" w:hAnsi="Times New Roman"/>
          <w:sz w:val="24"/>
          <w:szCs w:val="24"/>
        </w:rPr>
        <w:t>ирует</w:t>
      </w:r>
      <w:r w:rsidRPr="009811EA">
        <w:rPr>
          <w:rFonts w:ascii="Times New Roman" w:hAnsi="Times New Roman"/>
          <w:sz w:val="24"/>
          <w:szCs w:val="24"/>
        </w:rPr>
        <w:t xml:space="preserve"> корректировки бюджетных смет по исполнению переданных полномочий;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4.19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11EA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передвижки бюджетных ассигнований, лимитов бюджетных обязательств, переданных объемов финансирования в течение года;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4.20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11EA">
        <w:rPr>
          <w:rFonts w:ascii="Times New Roman" w:hAnsi="Times New Roman"/>
          <w:sz w:val="24"/>
          <w:szCs w:val="24"/>
        </w:rPr>
        <w:t>существл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учет и прин</w:t>
      </w:r>
      <w:r>
        <w:rPr>
          <w:rFonts w:ascii="Times New Roman" w:hAnsi="Times New Roman"/>
          <w:sz w:val="24"/>
          <w:szCs w:val="24"/>
        </w:rPr>
        <w:t>имает</w:t>
      </w:r>
      <w:r w:rsidRPr="009811EA">
        <w:rPr>
          <w:rFonts w:ascii="Times New Roman" w:hAnsi="Times New Roman"/>
          <w:sz w:val="24"/>
          <w:szCs w:val="24"/>
        </w:rPr>
        <w:t xml:space="preserve"> бюджетны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обязательств</w:t>
      </w:r>
      <w:r>
        <w:rPr>
          <w:rFonts w:ascii="Times New Roman" w:hAnsi="Times New Roman"/>
          <w:sz w:val="24"/>
          <w:szCs w:val="24"/>
        </w:rPr>
        <w:t>а</w:t>
      </w:r>
      <w:r w:rsidRPr="009811EA">
        <w:rPr>
          <w:rFonts w:ascii="Times New Roman" w:hAnsi="Times New Roman"/>
          <w:sz w:val="24"/>
          <w:szCs w:val="24"/>
        </w:rPr>
        <w:t xml:space="preserve"> по муниципальным договорам (контрактам) по переданным полномочиям;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lastRenderedPageBreak/>
        <w:t>4.21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9811EA">
        <w:rPr>
          <w:rFonts w:ascii="Times New Roman" w:hAnsi="Times New Roman"/>
          <w:sz w:val="24"/>
          <w:szCs w:val="24"/>
        </w:rPr>
        <w:t>еде</w:t>
      </w:r>
      <w:r>
        <w:rPr>
          <w:rFonts w:ascii="Times New Roman" w:hAnsi="Times New Roman"/>
          <w:sz w:val="24"/>
          <w:szCs w:val="24"/>
        </w:rPr>
        <w:t>т</w:t>
      </w:r>
      <w:r w:rsidRPr="009811EA">
        <w:rPr>
          <w:rFonts w:ascii="Times New Roman" w:hAnsi="Times New Roman"/>
          <w:sz w:val="24"/>
          <w:szCs w:val="24"/>
        </w:rPr>
        <w:t xml:space="preserve"> регистр</w:t>
      </w:r>
      <w:r>
        <w:rPr>
          <w:rFonts w:ascii="Times New Roman" w:hAnsi="Times New Roman"/>
          <w:sz w:val="24"/>
          <w:szCs w:val="24"/>
        </w:rPr>
        <w:t>ы</w:t>
      </w:r>
      <w:r w:rsidRPr="009811EA">
        <w:rPr>
          <w:rFonts w:ascii="Times New Roman" w:hAnsi="Times New Roman"/>
          <w:sz w:val="24"/>
          <w:szCs w:val="24"/>
        </w:rPr>
        <w:t xml:space="preserve"> бюджетного (бухгалтерского) учета операций по переданным полномочиям;</w:t>
      </w:r>
    </w:p>
    <w:p w:rsidR="003E6CF0" w:rsidRPr="009811EA" w:rsidRDefault="003E6CF0" w:rsidP="003E6CF0">
      <w:pPr>
        <w:tabs>
          <w:tab w:val="left" w:pos="993"/>
          <w:tab w:val="left" w:pos="1276"/>
        </w:tabs>
        <w:spacing w:line="288" w:lineRule="auto"/>
        <w:ind w:firstLine="851"/>
        <w:jc w:val="both"/>
      </w:pPr>
      <w:r w:rsidRPr="009811EA">
        <w:t>4.22</w:t>
      </w:r>
      <w:r>
        <w:t>.</w:t>
      </w:r>
      <w:r w:rsidRPr="009811EA">
        <w:t xml:space="preserve"> </w:t>
      </w:r>
      <w:r>
        <w:t>В</w:t>
      </w:r>
      <w:r w:rsidRPr="009811EA">
        <w:t>еде</w:t>
      </w:r>
      <w:r>
        <w:t>т</w:t>
      </w:r>
      <w:r w:rsidRPr="009811EA">
        <w:t xml:space="preserve"> санкционировани</w:t>
      </w:r>
      <w:r>
        <w:t>е</w:t>
      </w:r>
      <w:r w:rsidRPr="009811EA">
        <w:t xml:space="preserve"> расходов по переданным пол</w:t>
      </w:r>
      <w:r>
        <w:t>номочиям в рамках закона № 8-РЗ;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4.23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811EA">
        <w:rPr>
          <w:rFonts w:ascii="Times New Roman" w:hAnsi="Times New Roman"/>
          <w:sz w:val="24"/>
          <w:szCs w:val="24"/>
        </w:rPr>
        <w:t>формл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бухгалтерски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справк</w:t>
      </w:r>
      <w:r>
        <w:rPr>
          <w:rFonts w:ascii="Times New Roman" w:hAnsi="Times New Roman"/>
          <w:sz w:val="24"/>
          <w:szCs w:val="24"/>
        </w:rPr>
        <w:t>и</w:t>
      </w:r>
      <w:r w:rsidRPr="009811EA">
        <w:rPr>
          <w:rFonts w:ascii="Times New Roman" w:hAnsi="Times New Roman"/>
          <w:sz w:val="24"/>
          <w:szCs w:val="24"/>
        </w:rPr>
        <w:t xml:space="preserve"> «Плановые назначения» и «Начисление доходов будущих периодов» в программе 1С;</w:t>
      </w:r>
    </w:p>
    <w:p w:rsidR="003E6CF0" w:rsidRPr="009811EA" w:rsidRDefault="003E6CF0" w:rsidP="003E6CF0">
      <w:pPr>
        <w:tabs>
          <w:tab w:val="left" w:pos="993"/>
          <w:tab w:val="left" w:pos="1276"/>
        </w:tabs>
        <w:spacing w:line="288" w:lineRule="auto"/>
        <w:ind w:firstLine="851"/>
        <w:jc w:val="both"/>
        <w:rPr>
          <w:b/>
        </w:rPr>
      </w:pPr>
      <w:r w:rsidRPr="009811EA">
        <w:t>4.24</w:t>
      </w:r>
      <w:r>
        <w:t>.</w:t>
      </w:r>
      <w:r w:rsidRPr="009811EA">
        <w:t xml:space="preserve"> </w:t>
      </w:r>
      <w:r>
        <w:t>Ф</w:t>
      </w:r>
      <w:r w:rsidRPr="009811EA">
        <w:t>ормир</w:t>
      </w:r>
      <w:r>
        <w:t>ует</w:t>
      </w:r>
      <w:r w:rsidRPr="009811EA">
        <w:t xml:space="preserve"> извещени</w:t>
      </w:r>
      <w:r>
        <w:t>я</w:t>
      </w:r>
      <w:r w:rsidRPr="009811EA">
        <w:t xml:space="preserve"> и представл</w:t>
      </w:r>
      <w:r>
        <w:t>яет</w:t>
      </w:r>
      <w:r w:rsidRPr="009811EA">
        <w:t xml:space="preserve"> их в </w:t>
      </w:r>
      <w:r>
        <w:t>Уполномоченный орган</w:t>
      </w:r>
      <w:r w:rsidRPr="009811EA">
        <w:t xml:space="preserve"> с целью подтверждения расчетов по межбюджетным трансфертам;</w:t>
      </w:r>
      <w:r w:rsidRPr="009811EA">
        <w:rPr>
          <w:b/>
        </w:rPr>
        <w:t xml:space="preserve">  </w:t>
      </w:r>
    </w:p>
    <w:p w:rsidR="003E6CF0" w:rsidRPr="009811EA" w:rsidRDefault="003E6CF0" w:rsidP="003E6CF0">
      <w:pPr>
        <w:pStyle w:val="af7"/>
        <w:tabs>
          <w:tab w:val="left" w:pos="993"/>
          <w:tab w:val="left" w:pos="1276"/>
        </w:tabs>
        <w:spacing w:line="28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4.25</w:t>
      </w:r>
      <w:r>
        <w:rPr>
          <w:rFonts w:ascii="Times New Roman" w:hAnsi="Times New Roman"/>
          <w:sz w:val="24"/>
          <w:szCs w:val="24"/>
        </w:rPr>
        <w:t>.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811EA">
        <w:rPr>
          <w:rFonts w:ascii="Times New Roman" w:hAnsi="Times New Roman"/>
          <w:sz w:val="24"/>
          <w:szCs w:val="24"/>
        </w:rPr>
        <w:t>сполн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письменны</w:t>
      </w:r>
      <w:r>
        <w:rPr>
          <w:rFonts w:ascii="Times New Roman" w:hAnsi="Times New Roman"/>
          <w:sz w:val="24"/>
          <w:szCs w:val="24"/>
        </w:rPr>
        <w:t>е</w:t>
      </w:r>
      <w:r w:rsidRPr="009811EA">
        <w:rPr>
          <w:rFonts w:ascii="Times New Roman" w:hAnsi="Times New Roman"/>
          <w:sz w:val="24"/>
          <w:szCs w:val="24"/>
        </w:rPr>
        <w:t xml:space="preserve"> предписани</w:t>
      </w:r>
      <w:r>
        <w:rPr>
          <w:rFonts w:ascii="Times New Roman" w:hAnsi="Times New Roman"/>
          <w:sz w:val="24"/>
          <w:szCs w:val="24"/>
        </w:rPr>
        <w:t>я</w:t>
      </w:r>
      <w:r w:rsidRPr="0098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Уполномоченного органа</w:t>
      </w:r>
      <w:r w:rsidRPr="009811EA">
        <w:rPr>
          <w:rFonts w:ascii="Times New Roman" w:hAnsi="Times New Roman"/>
          <w:sz w:val="24"/>
          <w:szCs w:val="24"/>
        </w:rPr>
        <w:t xml:space="preserve"> по устранению нарушений, допущенных по вопросам осуществления отдельных государственных полномочий; представл</w:t>
      </w:r>
      <w:r>
        <w:rPr>
          <w:rFonts w:ascii="Times New Roman" w:hAnsi="Times New Roman"/>
          <w:sz w:val="24"/>
          <w:szCs w:val="24"/>
        </w:rPr>
        <w:t>яет</w:t>
      </w:r>
      <w:r w:rsidRPr="009811EA">
        <w:rPr>
          <w:rFonts w:ascii="Times New Roman" w:hAnsi="Times New Roman"/>
          <w:sz w:val="24"/>
          <w:szCs w:val="24"/>
        </w:rPr>
        <w:t xml:space="preserve"> органам государственной власти Удмуртской Республики информаци</w:t>
      </w:r>
      <w:r>
        <w:rPr>
          <w:rFonts w:ascii="Times New Roman" w:hAnsi="Times New Roman"/>
          <w:sz w:val="24"/>
          <w:szCs w:val="24"/>
        </w:rPr>
        <w:t>ю</w:t>
      </w:r>
      <w:r w:rsidRPr="009811EA">
        <w:rPr>
          <w:rFonts w:ascii="Times New Roman" w:hAnsi="Times New Roman"/>
          <w:sz w:val="24"/>
          <w:szCs w:val="24"/>
        </w:rPr>
        <w:t>, связанн</w:t>
      </w:r>
      <w:r>
        <w:rPr>
          <w:rFonts w:ascii="Times New Roman" w:hAnsi="Times New Roman"/>
          <w:sz w:val="24"/>
          <w:szCs w:val="24"/>
        </w:rPr>
        <w:t>ую</w:t>
      </w:r>
      <w:r w:rsidRPr="009811EA">
        <w:rPr>
          <w:rFonts w:ascii="Times New Roman" w:hAnsi="Times New Roman"/>
          <w:sz w:val="24"/>
          <w:szCs w:val="24"/>
        </w:rPr>
        <w:t xml:space="preserve"> с осуществлением вышеуказанных отдельных государственных полномочий в пределах своей компетенции.</w:t>
      </w:r>
    </w:p>
    <w:p w:rsidR="003E6CF0" w:rsidRPr="009811EA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811EA">
        <w:rPr>
          <w:rFonts w:ascii="Times New Roman" w:hAnsi="Times New Roman"/>
          <w:sz w:val="24"/>
          <w:szCs w:val="24"/>
        </w:rPr>
        <w:t>5.</w:t>
      </w:r>
      <w:r w:rsidRPr="009811EA">
        <w:rPr>
          <w:rFonts w:ascii="Times New Roman" w:hAnsi="Times New Roman"/>
          <w:sz w:val="24"/>
          <w:szCs w:val="24"/>
        </w:rPr>
        <w:tab/>
      </w:r>
      <w:proofErr w:type="gramStart"/>
      <w:r w:rsidRPr="009811EA">
        <w:rPr>
          <w:rFonts w:ascii="Times New Roman" w:hAnsi="Times New Roman"/>
          <w:bCs/>
          <w:sz w:val="24"/>
          <w:szCs w:val="24"/>
        </w:rPr>
        <w:t>Создать комиссию по осуществлению текущего контроля за соблюдением и исполнением должностными лицами Администрации муниципального образования «Город Глазов» и МКУ «Центр учета и отчетности» требований Закона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в составе:</w:t>
      </w:r>
      <w:proofErr w:type="gramEnd"/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</w:r>
      <w:r w:rsidRPr="00815E42">
        <w:rPr>
          <w:rFonts w:ascii="Times New Roman" w:hAnsi="Times New Roman"/>
          <w:bCs/>
          <w:sz w:val="24"/>
          <w:szCs w:val="24"/>
        </w:rPr>
        <w:t>заместителя Главы Администрации города Глазова по социальной политике – председатель комиссии;</w:t>
      </w:r>
    </w:p>
    <w:p w:rsidR="003E6CF0" w:rsidRPr="00815E42" w:rsidRDefault="003E6CF0" w:rsidP="003E6CF0">
      <w:pPr>
        <w:tabs>
          <w:tab w:val="left" w:pos="851"/>
          <w:tab w:val="left" w:pos="1134"/>
        </w:tabs>
        <w:spacing w:line="288" w:lineRule="auto"/>
        <w:ind w:firstLine="709"/>
        <w:jc w:val="both"/>
      </w:pPr>
      <w:r w:rsidRPr="00815E42">
        <w:rPr>
          <w:bCs/>
        </w:rPr>
        <w:t>-</w:t>
      </w:r>
      <w:r>
        <w:rPr>
          <w:bCs/>
        </w:rPr>
        <w:tab/>
      </w:r>
      <w:r w:rsidRPr="00815E42">
        <w:rPr>
          <w:bCs/>
        </w:rPr>
        <w:t>руководителя</w:t>
      </w:r>
      <w:r w:rsidRPr="00815E42">
        <w:t xml:space="preserve"> Аппарата Администрации города Глазова – член комиссии;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5E42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</w:r>
      <w:r w:rsidRPr="00815E42">
        <w:rPr>
          <w:rFonts w:ascii="Times New Roman" w:hAnsi="Times New Roman"/>
          <w:bCs/>
          <w:sz w:val="24"/>
          <w:szCs w:val="24"/>
        </w:rPr>
        <w:t>начальника управления финансов Администрации города Глазова – член комиссии.</w:t>
      </w:r>
    </w:p>
    <w:p w:rsidR="003E6CF0" w:rsidRPr="00815E42" w:rsidRDefault="003E6CF0" w:rsidP="003E6CF0">
      <w:pPr>
        <w:tabs>
          <w:tab w:val="left" w:pos="851"/>
        </w:tabs>
        <w:spacing w:line="288" w:lineRule="auto"/>
        <w:ind w:firstLine="709"/>
        <w:jc w:val="both"/>
      </w:pPr>
      <w:r>
        <w:rPr>
          <w:bCs/>
        </w:rPr>
        <w:t>6</w:t>
      </w:r>
      <w:r w:rsidRPr="00815E42">
        <w:rPr>
          <w:bCs/>
        </w:rPr>
        <w:t>.</w:t>
      </w:r>
      <w:r>
        <w:rPr>
          <w:bCs/>
        </w:rPr>
        <w:tab/>
      </w:r>
      <w:r w:rsidRPr="00815E42">
        <w:t>Руководителям органов,</w:t>
      </w:r>
      <w:r w:rsidRPr="00815E42">
        <w:rPr>
          <w:bCs/>
        </w:rPr>
        <w:t xml:space="preserve"> </w:t>
      </w:r>
      <w:r>
        <w:rPr>
          <w:bCs/>
        </w:rPr>
        <w:t>исполняющим функции при осуществлении</w:t>
      </w:r>
      <w:r w:rsidRPr="00815E42">
        <w:rPr>
          <w:bCs/>
        </w:rPr>
        <w:t xml:space="preserve"> Администраци</w:t>
      </w:r>
      <w:r>
        <w:rPr>
          <w:bCs/>
        </w:rPr>
        <w:t>ей</w:t>
      </w:r>
      <w:r w:rsidRPr="00815E42">
        <w:rPr>
          <w:bCs/>
        </w:rPr>
        <w:t xml:space="preserve"> города Глазова отдельных государственных полномочий по реализации Закона Удмуртской Республики</w:t>
      </w:r>
      <w:r>
        <w:rPr>
          <w:bCs/>
        </w:rPr>
        <w:t xml:space="preserve"> </w:t>
      </w:r>
      <w:r w:rsidRPr="00815E42">
        <w:rPr>
          <w:bCs/>
        </w:rPr>
        <w:t>от 14</w:t>
      </w:r>
      <w:r>
        <w:rPr>
          <w:bCs/>
        </w:rPr>
        <w:t>.03.</w:t>
      </w:r>
      <w:r w:rsidRPr="00815E42">
        <w:rPr>
          <w:bCs/>
        </w:rPr>
        <w:t xml:space="preserve">2013 </w:t>
      </w:r>
      <w:r>
        <w:rPr>
          <w:bCs/>
        </w:rPr>
        <w:t>№</w:t>
      </w:r>
      <w:r w:rsidRPr="00815E42">
        <w:rPr>
          <w:bCs/>
        </w:rPr>
        <w:t xml:space="preserve">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родителей»: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</w:t>
      </w:r>
      <w:r>
        <w:rPr>
          <w:rFonts w:ascii="Times New Roman" w:hAnsi="Times New Roman"/>
          <w:bCs/>
          <w:sz w:val="24"/>
          <w:szCs w:val="24"/>
        </w:rPr>
        <w:tab/>
      </w:r>
      <w:r w:rsidRPr="00815E42">
        <w:rPr>
          <w:rFonts w:ascii="Times New Roman" w:hAnsi="Times New Roman"/>
          <w:bCs/>
          <w:sz w:val="24"/>
          <w:szCs w:val="24"/>
        </w:rPr>
        <w:t>назначить должностных лиц, ответственных за организацию осуществления отдельных государственных полномочий;</w:t>
      </w:r>
    </w:p>
    <w:p w:rsidR="003E6CF0" w:rsidRPr="00815E42" w:rsidRDefault="003E6CF0" w:rsidP="003E6CF0">
      <w:pPr>
        <w:pStyle w:val="af6"/>
        <w:tabs>
          <w:tab w:val="clear" w:pos="708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815E42">
        <w:rPr>
          <w:rFonts w:ascii="Times New Roman" w:hAnsi="Times New Roman"/>
          <w:bCs/>
          <w:sz w:val="24"/>
          <w:szCs w:val="24"/>
        </w:rPr>
        <w:t>.2.</w:t>
      </w:r>
      <w:r>
        <w:rPr>
          <w:rFonts w:ascii="Times New Roman" w:hAnsi="Times New Roman"/>
          <w:bCs/>
          <w:sz w:val="24"/>
          <w:szCs w:val="24"/>
        </w:rPr>
        <w:tab/>
      </w:r>
      <w:r w:rsidRPr="00815E42">
        <w:rPr>
          <w:rFonts w:ascii="Times New Roman" w:hAnsi="Times New Roman"/>
          <w:bCs/>
          <w:sz w:val="24"/>
          <w:szCs w:val="24"/>
        </w:rPr>
        <w:t>подготовить проекты правовых актов о внесении соответствующих изменений в Положение об органе</w:t>
      </w:r>
      <w:r>
        <w:rPr>
          <w:rFonts w:ascii="Times New Roman" w:hAnsi="Times New Roman"/>
          <w:bCs/>
          <w:sz w:val="24"/>
          <w:szCs w:val="24"/>
        </w:rPr>
        <w:t xml:space="preserve"> или в Устав</w:t>
      </w:r>
      <w:r w:rsidRPr="00815E42">
        <w:rPr>
          <w:rFonts w:ascii="Times New Roman" w:hAnsi="Times New Roman"/>
          <w:bCs/>
          <w:sz w:val="24"/>
          <w:szCs w:val="24"/>
        </w:rPr>
        <w:t xml:space="preserve"> (в случае необходимости).</w:t>
      </w:r>
    </w:p>
    <w:p w:rsidR="003E6CF0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815E4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815E42">
        <w:rPr>
          <w:rFonts w:ascii="Times New Roman" w:hAnsi="Times New Roman"/>
          <w:bCs/>
          <w:sz w:val="24"/>
          <w:szCs w:val="24"/>
        </w:rPr>
        <w:t>Расходы, связанные с исполнением отдельных государственных полномочий</w:t>
      </w:r>
      <w:r>
        <w:rPr>
          <w:rFonts w:ascii="Times New Roman" w:hAnsi="Times New Roman"/>
          <w:bCs/>
          <w:sz w:val="24"/>
          <w:szCs w:val="24"/>
        </w:rPr>
        <w:t>,</w:t>
      </w:r>
      <w:r w:rsidRPr="00815E42">
        <w:rPr>
          <w:rFonts w:ascii="Times New Roman" w:hAnsi="Times New Roman"/>
          <w:bCs/>
          <w:sz w:val="24"/>
          <w:szCs w:val="24"/>
        </w:rPr>
        <w:t xml:space="preserve"> переданных в соответствии с Законом Удмуртской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15E42">
        <w:rPr>
          <w:rFonts w:ascii="Times New Roman" w:hAnsi="Times New Roman"/>
          <w:bCs/>
          <w:sz w:val="24"/>
          <w:szCs w:val="24"/>
        </w:rPr>
        <w:t>от 14</w:t>
      </w:r>
      <w:r>
        <w:rPr>
          <w:rFonts w:ascii="Times New Roman" w:hAnsi="Times New Roman"/>
          <w:bCs/>
          <w:sz w:val="24"/>
          <w:szCs w:val="24"/>
        </w:rPr>
        <w:t>.03.</w:t>
      </w:r>
      <w:r w:rsidRPr="00815E42">
        <w:rPr>
          <w:rFonts w:ascii="Times New Roman" w:hAnsi="Times New Roman"/>
          <w:bCs/>
          <w:sz w:val="24"/>
          <w:szCs w:val="24"/>
        </w:rPr>
        <w:t xml:space="preserve">2013 </w:t>
      </w:r>
      <w:r>
        <w:rPr>
          <w:rFonts w:ascii="Times New Roman" w:hAnsi="Times New Roman"/>
          <w:bCs/>
          <w:sz w:val="24"/>
          <w:szCs w:val="24"/>
        </w:rPr>
        <w:t xml:space="preserve">№ </w:t>
      </w:r>
      <w:r w:rsidRPr="00815E42">
        <w:rPr>
          <w:rFonts w:ascii="Times New Roman" w:hAnsi="Times New Roman"/>
          <w:bCs/>
          <w:sz w:val="24"/>
          <w:szCs w:val="24"/>
        </w:rPr>
        <w:t xml:space="preserve">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производить в пределах субвенций, переданных из бюджета Удмуртской Республики. </w:t>
      </w:r>
      <w:proofErr w:type="gramEnd"/>
    </w:p>
    <w:p w:rsidR="00A90B49" w:rsidRDefault="003E6CF0" w:rsidP="003E6CF0">
      <w:pPr>
        <w:pStyle w:val="af5"/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3A11">
        <w:rPr>
          <w:rFonts w:ascii="Times New Roman" w:hAnsi="Times New Roman"/>
          <w:bCs/>
          <w:sz w:val="24"/>
          <w:szCs w:val="24"/>
        </w:rPr>
        <w:t>8.</w:t>
      </w:r>
      <w:r w:rsidRPr="008E3A11">
        <w:rPr>
          <w:rFonts w:ascii="Times New Roman" w:hAnsi="Times New Roman"/>
          <w:bCs/>
          <w:sz w:val="24"/>
          <w:szCs w:val="24"/>
        </w:rPr>
        <w:tab/>
        <w:t>Признать утратившим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8E3A11">
        <w:rPr>
          <w:rFonts w:ascii="Times New Roman" w:hAnsi="Times New Roman"/>
          <w:bCs/>
          <w:sz w:val="24"/>
          <w:szCs w:val="24"/>
        </w:rPr>
        <w:t xml:space="preserve"> силу:</w:t>
      </w:r>
    </w:p>
    <w:p w:rsidR="00A90B49" w:rsidRDefault="00A90B49" w:rsidP="003E6CF0">
      <w:pPr>
        <w:pStyle w:val="af5"/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8.1.</w:t>
      </w:r>
      <w:r w:rsidR="003E6CF0" w:rsidRPr="008E3A1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r w:rsidR="003E6CF0" w:rsidRPr="008E3A11">
        <w:rPr>
          <w:rFonts w:ascii="Times New Roman" w:hAnsi="Times New Roman"/>
          <w:bCs/>
          <w:sz w:val="24"/>
          <w:szCs w:val="24"/>
        </w:rPr>
        <w:t xml:space="preserve">остановление Администрации города Глазова от 10.11.2021 № 3/207 «Об организации исполнения отдельных государственных полномочий Удмуртской Республики, переданных в соответствии с Законом Удмуртской Республики от 14.03.2013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 муниципальному образованию «Город Глазов»; </w:t>
      </w:r>
      <w:proofErr w:type="gramEnd"/>
    </w:p>
    <w:p w:rsidR="003E6CF0" w:rsidRPr="008E3A11" w:rsidRDefault="00A90B49" w:rsidP="003E6CF0">
      <w:pPr>
        <w:pStyle w:val="af5"/>
        <w:spacing w:after="0" w:line="288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8.2.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bookmarkStart w:id="0" w:name="_GoBack"/>
      <w:bookmarkEnd w:id="0"/>
      <w:r w:rsidR="003E6CF0" w:rsidRPr="008E3A11">
        <w:rPr>
          <w:rFonts w:ascii="Times New Roman" w:hAnsi="Times New Roman"/>
          <w:bCs/>
          <w:sz w:val="24"/>
          <w:szCs w:val="24"/>
        </w:rPr>
        <w:t xml:space="preserve">остановление Администрации города Глазова от 28.12.2021 № 3/263 </w:t>
      </w:r>
      <w:r w:rsidR="003E6CF0">
        <w:rPr>
          <w:rFonts w:ascii="Times New Roman" w:hAnsi="Times New Roman"/>
          <w:bCs/>
          <w:sz w:val="24"/>
          <w:szCs w:val="24"/>
        </w:rPr>
        <w:t>«</w:t>
      </w:r>
      <w:r w:rsidR="003E6CF0" w:rsidRPr="008E3A11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города Глазова от 10.11.2021  № 3/207 «Об организации исполнения отдельных государственных полномочий Удмуртской Республики, </w:t>
      </w:r>
      <w:r w:rsidR="003E6CF0" w:rsidRPr="008E3A11">
        <w:rPr>
          <w:rFonts w:ascii="Times New Roman" w:hAnsi="Times New Roman"/>
          <w:bCs/>
          <w:sz w:val="24"/>
          <w:szCs w:val="24"/>
        </w:rPr>
        <w:t xml:space="preserve">переданных в соответствии с </w:t>
      </w:r>
      <w:r w:rsidR="003E6CF0" w:rsidRPr="008E3A11">
        <w:rPr>
          <w:rFonts w:ascii="Times New Roman" w:hAnsi="Times New Roman"/>
          <w:bCs/>
          <w:color w:val="000000"/>
          <w:sz w:val="24"/>
          <w:szCs w:val="24"/>
        </w:rPr>
        <w:t xml:space="preserve">Законом </w:t>
      </w:r>
      <w:r w:rsidR="003E6CF0" w:rsidRPr="008E3A11">
        <w:rPr>
          <w:rFonts w:ascii="Times New Roman" w:hAnsi="Times New Roman"/>
          <w:bCs/>
          <w:sz w:val="24"/>
          <w:szCs w:val="24"/>
        </w:rPr>
        <w:t>Удмуртской Республики от 14.03.2013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</w:t>
      </w:r>
      <w:proofErr w:type="gramEnd"/>
      <w:r w:rsidR="003E6CF0" w:rsidRPr="008E3A11">
        <w:rPr>
          <w:rFonts w:ascii="Times New Roman" w:hAnsi="Times New Roman"/>
          <w:bCs/>
          <w:sz w:val="24"/>
          <w:szCs w:val="24"/>
        </w:rPr>
        <w:t xml:space="preserve"> родителей» муниципальному образованию «Город Глазов»</w:t>
      </w:r>
      <w:r w:rsidR="003E6CF0">
        <w:rPr>
          <w:rFonts w:ascii="Times New Roman" w:hAnsi="Times New Roman"/>
          <w:bCs/>
          <w:sz w:val="24"/>
          <w:szCs w:val="24"/>
        </w:rPr>
        <w:t>.</w:t>
      </w:r>
    </w:p>
    <w:p w:rsidR="003E6CF0" w:rsidRDefault="003E6CF0" w:rsidP="003E6CF0">
      <w:pPr>
        <w:pStyle w:val="af6"/>
        <w:tabs>
          <w:tab w:val="clear" w:pos="708"/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815E42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15E42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bCs/>
          <w:sz w:val="24"/>
          <w:szCs w:val="24"/>
        </w:rPr>
        <w:t xml:space="preserve">города Глазова </w:t>
      </w:r>
      <w:r w:rsidRPr="00815E42">
        <w:rPr>
          <w:rFonts w:ascii="Times New Roman" w:hAnsi="Times New Roman"/>
          <w:bCs/>
          <w:sz w:val="24"/>
          <w:szCs w:val="24"/>
        </w:rPr>
        <w:t>по социальной политике.</w:t>
      </w:r>
    </w:p>
    <w:p w:rsidR="003E6CF0" w:rsidRPr="00B549BB" w:rsidRDefault="003E6CF0" w:rsidP="003E6CF0">
      <w:pPr>
        <w:pStyle w:val="af6"/>
        <w:tabs>
          <w:tab w:val="clear" w:pos="70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10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ab/>
        <w:t>Настоящее постановление вступает в силу с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момента подписания и распространяется на правоотношения, возникшие с 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>0</w:t>
      </w:r>
      <w:r>
        <w:rPr>
          <w:rFonts w:ascii="Times New Roman" w:hAnsi="Times New Roman"/>
          <w:bCs/>
          <w:color w:val="auto"/>
          <w:sz w:val="24"/>
          <w:szCs w:val="24"/>
        </w:rPr>
        <w:t>2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/>
          <w:bCs/>
          <w:color w:val="auto"/>
          <w:sz w:val="24"/>
          <w:szCs w:val="24"/>
        </w:rPr>
        <w:t>08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>.202</w:t>
      </w:r>
      <w:r>
        <w:rPr>
          <w:rFonts w:ascii="Times New Roman" w:hAnsi="Times New Roman"/>
          <w:bCs/>
          <w:color w:val="auto"/>
          <w:sz w:val="24"/>
          <w:szCs w:val="24"/>
        </w:rPr>
        <w:t>2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 xml:space="preserve"> года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B549B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</w:p>
    <w:p w:rsidR="00AC14C7" w:rsidRPr="00760BEF" w:rsidRDefault="00F327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27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327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F247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780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780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34780B" w:rsidP="00651EB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F327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B3" w:rsidRDefault="00F327B3">
      <w:r>
        <w:separator/>
      </w:r>
    </w:p>
  </w:endnote>
  <w:endnote w:type="continuationSeparator" w:id="0">
    <w:p w:rsidR="00F327B3" w:rsidRDefault="00F32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B3" w:rsidRDefault="00F327B3">
      <w:r>
        <w:separator/>
      </w:r>
    </w:p>
  </w:footnote>
  <w:footnote w:type="continuationSeparator" w:id="0">
    <w:p w:rsidR="00F327B3" w:rsidRDefault="00F32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B7EC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78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327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B7EC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478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1EB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327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7A8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4E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06D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C2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6E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7C8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96E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E8B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BC4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7B82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442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FC9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CA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1EA3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1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92E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7E02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54E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3DC36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460AF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5C2DF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09212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B30B3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7DE47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114EF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41C65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82279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27464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59AA0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7003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2893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FE43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28D7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B46C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EAC0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98E9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DEC56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322D54" w:tentative="1">
      <w:start w:val="1"/>
      <w:numFmt w:val="lowerLetter"/>
      <w:lvlText w:val="%2."/>
      <w:lvlJc w:val="left"/>
      <w:pPr>
        <w:ind w:left="1440" w:hanging="360"/>
      </w:pPr>
    </w:lvl>
    <w:lvl w:ilvl="2" w:tplc="61B86DC8" w:tentative="1">
      <w:start w:val="1"/>
      <w:numFmt w:val="lowerRoman"/>
      <w:lvlText w:val="%3."/>
      <w:lvlJc w:val="right"/>
      <w:pPr>
        <w:ind w:left="2160" w:hanging="180"/>
      </w:pPr>
    </w:lvl>
    <w:lvl w:ilvl="3" w:tplc="236EB39E" w:tentative="1">
      <w:start w:val="1"/>
      <w:numFmt w:val="decimal"/>
      <w:lvlText w:val="%4."/>
      <w:lvlJc w:val="left"/>
      <w:pPr>
        <w:ind w:left="2880" w:hanging="360"/>
      </w:pPr>
    </w:lvl>
    <w:lvl w:ilvl="4" w:tplc="2C38B03A" w:tentative="1">
      <w:start w:val="1"/>
      <w:numFmt w:val="lowerLetter"/>
      <w:lvlText w:val="%5."/>
      <w:lvlJc w:val="left"/>
      <w:pPr>
        <w:ind w:left="3600" w:hanging="360"/>
      </w:pPr>
    </w:lvl>
    <w:lvl w:ilvl="5" w:tplc="4732A080" w:tentative="1">
      <w:start w:val="1"/>
      <w:numFmt w:val="lowerRoman"/>
      <w:lvlText w:val="%6."/>
      <w:lvlJc w:val="right"/>
      <w:pPr>
        <w:ind w:left="4320" w:hanging="180"/>
      </w:pPr>
    </w:lvl>
    <w:lvl w:ilvl="6" w:tplc="D68E9C5C" w:tentative="1">
      <w:start w:val="1"/>
      <w:numFmt w:val="decimal"/>
      <w:lvlText w:val="%7."/>
      <w:lvlJc w:val="left"/>
      <w:pPr>
        <w:ind w:left="5040" w:hanging="360"/>
      </w:pPr>
    </w:lvl>
    <w:lvl w:ilvl="7" w:tplc="E4D8DA54" w:tentative="1">
      <w:start w:val="1"/>
      <w:numFmt w:val="lowerLetter"/>
      <w:lvlText w:val="%8."/>
      <w:lvlJc w:val="left"/>
      <w:pPr>
        <w:ind w:left="5760" w:hanging="360"/>
      </w:pPr>
    </w:lvl>
    <w:lvl w:ilvl="8" w:tplc="45AA0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E9E1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C4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E3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61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8C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2D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9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885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B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606C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CC6D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697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E05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2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8F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8F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A7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634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3465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896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C0EA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C48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62E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4F6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24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8B7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CC0D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7344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C6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D200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228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41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FEC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6CE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E7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5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C646A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DEA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6A3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42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63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6B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4C8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E6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A6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63C812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7988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8C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524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A2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522D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58C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20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EBC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244A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486B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AF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C62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A3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7AB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4F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C5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6A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58EA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87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6F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6B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8B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2CF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47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E3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C6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D789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E0F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0C9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8F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4E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0E5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ED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80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8D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9CDC0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4E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4E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269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83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642C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942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D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E0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F82F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063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87C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89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0D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08D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4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8A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AC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3EC96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1A0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CA3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7EA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CCD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F800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41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9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CE9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418BD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1F0C7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A64B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FECC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892E9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2649E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DE02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4E729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0A41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FFED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266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9C7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7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C8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60B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CD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EF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886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0AE46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E54A5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4C2C8A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EE6D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8989A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D479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C7CDF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FFE6BE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D6A2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116B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4EAF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4B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61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0C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CD9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EC0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AA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22A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C9C51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844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C03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946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A9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6C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86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F06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E7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EBEB64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CC2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F62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C19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3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2C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21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68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4CB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D431B"/>
    <w:multiLevelType w:val="multilevel"/>
    <w:tmpl w:val="4C98C66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5BE934EF"/>
    <w:multiLevelType w:val="multilevel"/>
    <w:tmpl w:val="FBE66E7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CD344E7"/>
    <w:multiLevelType w:val="hybridMultilevel"/>
    <w:tmpl w:val="41F82CFE"/>
    <w:lvl w:ilvl="0" w:tplc="BDEE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A1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82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2A2D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ECC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60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E5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67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47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639E23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190B67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622B0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2C0EB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4183B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DADC2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2069BA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9E4B3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34235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780863E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08E2F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5F0BF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C4A79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9C883E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EC6E72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07205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E84A5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F8C16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6BC8570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AC4F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0215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38F2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E63C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EE59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D4B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A2B5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4EC12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B3A82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E20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689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3C3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8C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E8F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4F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4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18C1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7410E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92A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2C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47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85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66A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AA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4C3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700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A1DE4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3860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A3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667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85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6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7E0C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2E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E6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0DC6A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DCC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E4A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8E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0081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80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2D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4A2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A75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390A8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041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80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0E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A6F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C4D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481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C20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3E7F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6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47A"/>
    <w:rsid w:val="000837DA"/>
    <w:rsid w:val="000F247A"/>
    <w:rsid w:val="00244C90"/>
    <w:rsid w:val="002557FF"/>
    <w:rsid w:val="0034780B"/>
    <w:rsid w:val="003E6CF0"/>
    <w:rsid w:val="00414839"/>
    <w:rsid w:val="00651EBE"/>
    <w:rsid w:val="007B2DDA"/>
    <w:rsid w:val="009A4183"/>
    <w:rsid w:val="00A16DBF"/>
    <w:rsid w:val="00A423D9"/>
    <w:rsid w:val="00A4519F"/>
    <w:rsid w:val="00A90B49"/>
    <w:rsid w:val="00AB7EC8"/>
    <w:rsid w:val="00AE69A1"/>
    <w:rsid w:val="00C55A1C"/>
    <w:rsid w:val="00CE70E7"/>
    <w:rsid w:val="00E547B3"/>
    <w:rsid w:val="00F3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af5">
    <w:name w:val="Базовый"/>
    <w:rsid w:val="00414839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paragraph" w:styleId="af6">
    <w:name w:val="List Paragraph"/>
    <w:basedOn w:val="af5"/>
    <w:rsid w:val="00414839"/>
    <w:pPr>
      <w:ind w:left="720"/>
    </w:pPr>
  </w:style>
  <w:style w:type="character" w:customStyle="1" w:styleId="13">
    <w:name w:val="Основной текст1"/>
    <w:rsid w:val="004148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7">
    <w:name w:val="No Spacing"/>
    <w:uiPriority w:val="1"/>
    <w:qFormat/>
    <w:rsid w:val="004148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046F2396E5991239CA18F9B743113EAD066EC727BECBA57ED63EE29492F9D58AF4D6D63DBEFC8DE01BB1C52AE87BC28179ED927BC0424FE020519mFG9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5046F2396E5991239CA18F9B743113EAD066EC7279EABD56E563EE29492F9D58AF4D6D63DBEFC8DE01BB1C52AE87BC28179ED927BC0424FE020519mFG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5046F2396E5991239CA18F9B743113EAD066EC7278EDB852EB63EE29492F9D58AF4D6D63DBEFC8DE01BB1C52AE87BC28179ED927BC0424FE020519mFG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046F2396E5991239CA18F9B743113EAD066EC7278E8BA52EA63EE29492F9D58AF4D6D63DBEFC8DE01BB1C51AE87BC28179ED927BC0424FE020519mFG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2022-08-26T07:28:00Z</cp:lastPrinted>
  <dcterms:created xsi:type="dcterms:W3CDTF">2016-12-16T12:43:00Z</dcterms:created>
  <dcterms:modified xsi:type="dcterms:W3CDTF">2022-08-29T05:12:00Z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