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BE470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21474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8029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E470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E470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E4703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E470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F7E8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E470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BE470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BE470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BE470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F7E8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F7E8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E470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F7E8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E470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B04FA7">
        <w:rPr>
          <w:rFonts w:eastAsiaTheme="minorEastAsia"/>
          <w:color w:val="000000"/>
          <w:sz w:val="26"/>
          <w:szCs w:val="26"/>
        </w:rPr>
        <w:t>01.06.2022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</w:t>
      </w:r>
      <w:r w:rsidR="00B04FA7">
        <w:rPr>
          <w:rFonts w:eastAsiaTheme="minorEastAsia"/>
          <w:color w:val="000000"/>
          <w:sz w:val="26"/>
          <w:szCs w:val="26"/>
        </w:rPr>
        <w:t xml:space="preserve">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№ _</w:t>
      </w:r>
      <w:r w:rsidR="00B04FA7">
        <w:rPr>
          <w:rFonts w:eastAsiaTheme="minorEastAsia"/>
          <w:color w:val="000000"/>
          <w:sz w:val="26"/>
          <w:szCs w:val="26"/>
        </w:rPr>
        <w:t>17/26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EF7E8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E470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F7E8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Default="00BE4703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утверждении Схемы теплоснабжения муниципального образования «Город Глазов»  Удмуртской Республики на период 2016-2030 год (Актуализация на 2023 год)</w:t>
      </w:r>
    </w:p>
    <w:p w:rsidR="00F87C8E" w:rsidRDefault="00F87C8E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bookmarkStart w:id="0" w:name="_GoBack"/>
      <w:bookmarkEnd w:id="0"/>
    </w:p>
    <w:p w:rsidR="00F87C8E" w:rsidRPr="00F87C8E" w:rsidRDefault="00F87C8E" w:rsidP="00F87C8E">
      <w:pPr>
        <w:widowControl w:val="0"/>
        <w:autoSpaceDE w:val="0"/>
        <w:autoSpaceDN w:val="0"/>
        <w:adjustRightInd w:val="0"/>
        <w:spacing w:line="360" w:lineRule="auto"/>
        <w:ind w:right="-143" w:firstLine="709"/>
        <w:jc w:val="both"/>
        <w:rPr>
          <w:color w:val="000000"/>
          <w:sz w:val="26"/>
          <w:szCs w:val="26"/>
        </w:rPr>
      </w:pPr>
      <w:proofErr w:type="gramStart"/>
      <w:r w:rsidRPr="00F87C8E">
        <w:rPr>
          <w:color w:val="000000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утверждения», постановлением Главы города Глазова от 31.05.2022 № 2/7 «Об утверждении заключения о результатах публичных слушаний по проекту Схемы теплоснабжения</w:t>
      </w:r>
      <w:proofErr w:type="gramEnd"/>
      <w:r w:rsidRPr="00F87C8E">
        <w:rPr>
          <w:color w:val="000000"/>
          <w:sz w:val="26"/>
          <w:szCs w:val="26"/>
        </w:rPr>
        <w:t xml:space="preserve"> муниципального образования «Город Глазов» Удмуртской Республики на период 2016-2030 год (Актуализация на 2023 год), Уставом муниципального образования «Город Глазов»,</w:t>
      </w:r>
    </w:p>
    <w:p w:rsidR="00F87C8E" w:rsidRPr="00F87C8E" w:rsidRDefault="00F87C8E" w:rsidP="00F87C8E">
      <w:pPr>
        <w:widowControl w:val="0"/>
        <w:autoSpaceDE w:val="0"/>
        <w:autoSpaceDN w:val="0"/>
        <w:adjustRightInd w:val="0"/>
        <w:ind w:right="-143"/>
        <w:jc w:val="both"/>
        <w:rPr>
          <w:color w:val="000000"/>
          <w:sz w:val="26"/>
          <w:szCs w:val="26"/>
        </w:rPr>
      </w:pPr>
    </w:p>
    <w:p w:rsidR="00F87C8E" w:rsidRPr="00F87C8E" w:rsidRDefault="00F87C8E" w:rsidP="00F87C8E">
      <w:pPr>
        <w:widowControl w:val="0"/>
        <w:autoSpaceDE w:val="0"/>
        <w:autoSpaceDN w:val="0"/>
        <w:adjustRightInd w:val="0"/>
        <w:ind w:right="-143" w:firstLine="709"/>
        <w:jc w:val="both"/>
        <w:rPr>
          <w:b/>
          <w:color w:val="000000"/>
          <w:sz w:val="26"/>
          <w:szCs w:val="26"/>
        </w:rPr>
      </w:pPr>
      <w:r w:rsidRPr="00F87C8E">
        <w:rPr>
          <w:b/>
          <w:color w:val="000000"/>
          <w:sz w:val="26"/>
          <w:szCs w:val="26"/>
        </w:rPr>
        <w:t>ПОСТАНОВЛЯЮ:</w:t>
      </w:r>
    </w:p>
    <w:p w:rsidR="00F87C8E" w:rsidRPr="00F87C8E" w:rsidRDefault="00F87C8E" w:rsidP="00F87C8E">
      <w:pPr>
        <w:widowControl w:val="0"/>
        <w:autoSpaceDE w:val="0"/>
        <w:autoSpaceDN w:val="0"/>
        <w:adjustRightInd w:val="0"/>
        <w:ind w:right="-143" w:firstLine="709"/>
        <w:jc w:val="both"/>
        <w:rPr>
          <w:color w:val="000000"/>
          <w:sz w:val="26"/>
          <w:szCs w:val="26"/>
        </w:rPr>
      </w:pPr>
    </w:p>
    <w:p w:rsidR="00F87C8E" w:rsidRPr="00F87C8E" w:rsidRDefault="00F87C8E" w:rsidP="00F87C8E">
      <w:pPr>
        <w:widowControl w:val="0"/>
        <w:autoSpaceDE w:val="0"/>
        <w:autoSpaceDN w:val="0"/>
        <w:adjustRightInd w:val="0"/>
        <w:spacing w:line="360" w:lineRule="auto"/>
        <w:ind w:right="-143" w:firstLine="709"/>
        <w:jc w:val="both"/>
        <w:rPr>
          <w:color w:val="000000"/>
          <w:sz w:val="26"/>
          <w:szCs w:val="26"/>
        </w:rPr>
      </w:pPr>
      <w:r w:rsidRPr="00F87C8E">
        <w:rPr>
          <w:color w:val="000000"/>
          <w:sz w:val="26"/>
          <w:szCs w:val="26"/>
        </w:rPr>
        <w:t>1. Утвердить прилагаемую Схему теплоснабжения муниципального образования «Город Глазов»  Удмуртской Республики на период 2016-2030 год (Актуализация на 2023 год).</w:t>
      </w:r>
    </w:p>
    <w:p w:rsidR="00F87C8E" w:rsidRPr="00F87C8E" w:rsidRDefault="00F87C8E" w:rsidP="00F87C8E">
      <w:pPr>
        <w:widowControl w:val="0"/>
        <w:autoSpaceDE w:val="0"/>
        <w:autoSpaceDN w:val="0"/>
        <w:adjustRightInd w:val="0"/>
        <w:spacing w:line="360" w:lineRule="auto"/>
        <w:ind w:right="-143" w:firstLine="709"/>
        <w:jc w:val="both"/>
        <w:rPr>
          <w:color w:val="000000"/>
          <w:sz w:val="26"/>
          <w:szCs w:val="26"/>
        </w:rPr>
      </w:pPr>
      <w:r w:rsidRPr="00F87C8E">
        <w:rPr>
          <w:color w:val="000000"/>
          <w:sz w:val="26"/>
          <w:szCs w:val="26"/>
        </w:rPr>
        <w:t>2. Настоящее постановление подлежит официальному опубликованию.</w:t>
      </w:r>
    </w:p>
    <w:p w:rsidR="00F87C8E" w:rsidRPr="00F87C8E" w:rsidRDefault="00F87C8E" w:rsidP="00F87C8E">
      <w:pPr>
        <w:widowControl w:val="0"/>
        <w:autoSpaceDE w:val="0"/>
        <w:autoSpaceDN w:val="0"/>
        <w:adjustRightInd w:val="0"/>
        <w:spacing w:line="360" w:lineRule="auto"/>
        <w:ind w:right="-143" w:firstLine="709"/>
        <w:jc w:val="both"/>
        <w:rPr>
          <w:color w:val="000000"/>
          <w:sz w:val="26"/>
          <w:szCs w:val="26"/>
        </w:rPr>
      </w:pPr>
      <w:r w:rsidRPr="00F87C8E">
        <w:rPr>
          <w:color w:val="000000"/>
          <w:sz w:val="26"/>
          <w:szCs w:val="26"/>
        </w:rPr>
        <w:t xml:space="preserve">3. </w:t>
      </w:r>
      <w:proofErr w:type="gramStart"/>
      <w:r w:rsidRPr="00F87C8E">
        <w:rPr>
          <w:color w:val="000000"/>
          <w:sz w:val="26"/>
          <w:szCs w:val="26"/>
        </w:rPr>
        <w:t>Контроль за</w:t>
      </w:r>
      <w:proofErr w:type="gramEnd"/>
      <w:r w:rsidRPr="00F87C8E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F87C8E" w:rsidRPr="00E649DB" w:rsidRDefault="00F87C8E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AC14C7" w:rsidRPr="00760BEF" w:rsidRDefault="00EF7E8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F7E8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28029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E470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E470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EF7E89" w:rsidP="00B04FA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EF7E8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E89" w:rsidRDefault="00EF7E89">
      <w:r>
        <w:separator/>
      </w:r>
    </w:p>
  </w:endnote>
  <w:endnote w:type="continuationSeparator" w:id="0">
    <w:p w:rsidR="00EF7E89" w:rsidRDefault="00EF7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E89" w:rsidRDefault="00EF7E89">
      <w:r>
        <w:separator/>
      </w:r>
    </w:p>
  </w:footnote>
  <w:footnote w:type="continuationSeparator" w:id="0">
    <w:p w:rsidR="00EF7E89" w:rsidRDefault="00EF7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A2DF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E47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F7E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A2DF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E470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4FA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F7E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3D80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28D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70F0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A6A3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8B9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80C4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D282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E82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C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C02C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A03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A88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E4B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CEE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0A6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65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C9F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D23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902081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6C4827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82EBA3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9E8676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4383E0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7E61DA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5089B2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480907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CC8E55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91E7F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340A4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18D7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7844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8C23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1C3F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C04F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E2DF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16E50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CA8650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ECCEF56" w:tentative="1">
      <w:start w:val="1"/>
      <w:numFmt w:val="lowerLetter"/>
      <w:lvlText w:val="%2."/>
      <w:lvlJc w:val="left"/>
      <w:pPr>
        <w:ind w:left="1440" w:hanging="360"/>
      </w:pPr>
    </w:lvl>
    <w:lvl w:ilvl="2" w:tplc="6B5E8172" w:tentative="1">
      <w:start w:val="1"/>
      <w:numFmt w:val="lowerRoman"/>
      <w:lvlText w:val="%3."/>
      <w:lvlJc w:val="right"/>
      <w:pPr>
        <w:ind w:left="2160" w:hanging="180"/>
      </w:pPr>
    </w:lvl>
    <w:lvl w:ilvl="3" w:tplc="7C34728E" w:tentative="1">
      <w:start w:val="1"/>
      <w:numFmt w:val="decimal"/>
      <w:lvlText w:val="%4."/>
      <w:lvlJc w:val="left"/>
      <w:pPr>
        <w:ind w:left="2880" w:hanging="360"/>
      </w:pPr>
    </w:lvl>
    <w:lvl w:ilvl="4" w:tplc="150CE8C0" w:tentative="1">
      <w:start w:val="1"/>
      <w:numFmt w:val="lowerLetter"/>
      <w:lvlText w:val="%5."/>
      <w:lvlJc w:val="left"/>
      <w:pPr>
        <w:ind w:left="3600" w:hanging="360"/>
      </w:pPr>
    </w:lvl>
    <w:lvl w:ilvl="5" w:tplc="CDF4BE9A" w:tentative="1">
      <w:start w:val="1"/>
      <w:numFmt w:val="lowerRoman"/>
      <w:lvlText w:val="%6."/>
      <w:lvlJc w:val="right"/>
      <w:pPr>
        <w:ind w:left="4320" w:hanging="180"/>
      </w:pPr>
    </w:lvl>
    <w:lvl w:ilvl="6" w:tplc="9A10D98A" w:tentative="1">
      <w:start w:val="1"/>
      <w:numFmt w:val="decimal"/>
      <w:lvlText w:val="%7."/>
      <w:lvlJc w:val="left"/>
      <w:pPr>
        <w:ind w:left="5040" w:hanging="360"/>
      </w:pPr>
    </w:lvl>
    <w:lvl w:ilvl="7" w:tplc="15D4BA6E" w:tentative="1">
      <w:start w:val="1"/>
      <w:numFmt w:val="lowerLetter"/>
      <w:lvlText w:val="%8."/>
      <w:lvlJc w:val="left"/>
      <w:pPr>
        <w:ind w:left="5760" w:hanging="360"/>
      </w:pPr>
    </w:lvl>
    <w:lvl w:ilvl="8" w:tplc="BBB0E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7DCA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A861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14A0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E297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405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C6F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44C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44F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6E42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156BC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6FC4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A2A1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2898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E81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EC58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44C8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03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A00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F24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2249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5EA2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5E4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AE1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839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76E7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9603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297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83E4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48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F694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0A14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203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A823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7C8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EA9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09A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6FA26B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974B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3672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3402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05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40D7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4FC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6DD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ACA0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0787E9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3F0F8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3826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045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6F3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5AD5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463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88A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62E4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2743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440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CEB9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4E6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04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1A92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AC9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C2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6CF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A3E9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0AFB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5AD7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E8B2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E0E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ECB1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F817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545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907A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C36B3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3883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5A5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27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648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A8F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A9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EF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3ED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76702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4A9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72CB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745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C8E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FA03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94A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26B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507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B146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128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A8AB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4F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6F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2A2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47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A264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803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52AB86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59A84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5EE9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2B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8A71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529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8CC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A1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5E26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49849B2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93A693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9A26F2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1D8CD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42E4D5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2E4C6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F497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CAA88D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552850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94C261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6CF9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F04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607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0A4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5015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0C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041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307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7382B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7A866B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42E8B6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E20DC7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B5496F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6388A4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0EED41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4CEB47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688BB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80A0EA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04F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066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29E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0863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C46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6E7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C606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986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492448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A4A1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165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8E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0E7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4EEF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12C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6CA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E2C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CC898D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7B609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2C34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F4D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5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AE56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43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41E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49E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078B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46E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E430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C23F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ED1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A8C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9A7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A8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91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2708B72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7BE1D9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52356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F78AAC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48A73E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30CD51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888F0D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580F8C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19A302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1FE605F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B20641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4FE3B1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CDE44D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9DAFCA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21E75C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CCC3FE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BE85E8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D3CB8D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8C0829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CF0EF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C6A20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A455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BC8D0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7EEA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1010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4D287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626E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AD0EA8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97A48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6AB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7C0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809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DAE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CEC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094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AC36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15280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1808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10D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C6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EC1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3C8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0B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07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7A7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408A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C64A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0434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00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20B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760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8F5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4855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9A6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EFA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FADD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F0A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C7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0D6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E25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62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F0E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A88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1D60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7A5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7E1F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5A8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4B6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6B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9A78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44C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B6A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29C"/>
    <w:rsid w:val="0028029C"/>
    <w:rsid w:val="002A2E13"/>
    <w:rsid w:val="004505DD"/>
    <w:rsid w:val="00834EE8"/>
    <w:rsid w:val="00AB1C2D"/>
    <w:rsid w:val="00B04FA7"/>
    <w:rsid w:val="00B806B6"/>
    <w:rsid w:val="00BE4703"/>
    <w:rsid w:val="00CE1BEC"/>
    <w:rsid w:val="00DA2DFE"/>
    <w:rsid w:val="00EF7E89"/>
    <w:rsid w:val="00F8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2022-06-17T10:35:00Z</cp:lastPrinted>
  <dcterms:created xsi:type="dcterms:W3CDTF">2016-12-16T12:43:00Z</dcterms:created>
  <dcterms:modified xsi:type="dcterms:W3CDTF">2022-06-20T04:39:00Z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