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81449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3359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EA6AC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144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144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1449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1449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54E9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144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144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144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1449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954E9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54E9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1449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54E9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1449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_______</w:t>
      </w:r>
      <w:r w:rsidR="008850D0">
        <w:rPr>
          <w:rFonts w:eastAsiaTheme="minorEastAsia"/>
          <w:color w:val="000000"/>
          <w:sz w:val="26"/>
          <w:szCs w:val="26"/>
        </w:rPr>
        <w:t>04.05.2022</w:t>
      </w:r>
      <w:r w:rsidRPr="00E649DB">
        <w:rPr>
          <w:rFonts w:eastAsiaTheme="minorEastAsia"/>
          <w:color w:val="000000"/>
          <w:sz w:val="26"/>
          <w:szCs w:val="26"/>
        </w:rPr>
        <w:t>______                                                           № _____</w:t>
      </w:r>
      <w:r w:rsidR="008850D0">
        <w:rPr>
          <w:rFonts w:eastAsiaTheme="minorEastAsia"/>
          <w:color w:val="000000"/>
          <w:sz w:val="26"/>
          <w:szCs w:val="26"/>
        </w:rPr>
        <w:t>13/2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954E9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1449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54E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14497" w:rsidP="00AE711A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установке мемориальной доски на ограждении административной терр</w:t>
      </w:r>
      <w:r w:rsidRPr="00E649DB">
        <w:rPr>
          <w:rStyle w:val="af2"/>
          <w:b/>
          <w:color w:val="auto"/>
          <w:sz w:val="26"/>
          <w:szCs w:val="26"/>
        </w:rPr>
        <w:t>и</w:t>
      </w:r>
      <w:r w:rsidRPr="00E649DB">
        <w:rPr>
          <w:rStyle w:val="af2"/>
          <w:b/>
          <w:color w:val="auto"/>
          <w:sz w:val="26"/>
          <w:szCs w:val="26"/>
        </w:rPr>
        <w:t xml:space="preserve">тории ФКУ </w:t>
      </w:r>
      <w:r w:rsidR="00AE711A">
        <w:rPr>
          <w:rStyle w:val="af2"/>
          <w:b/>
          <w:color w:val="auto"/>
          <w:sz w:val="26"/>
          <w:szCs w:val="26"/>
        </w:rPr>
        <w:t>СИЗО-</w:t>
      </w:r>
      <w:r w:rsidRPr="00E649DB">
        <w:rPr>
          <w:rStyle w:val="af2"/>
          <w:b/>
          <w:color w:val="auto"/>
          <w:sz w:val="26"/>
          <w:szCs w:val="26"/>
        </w:rPr>
        <w:t xml:space="preserve">2 УФСИН России по Удмуртской Республике, по адресу: Удмуртская Республика, город Глазов,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ул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.М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олодой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гвардии, д.24а</w:t>
      </w:r>
    </w:p>
    <w:p w:rsidR="00AC14C7" w:rsidRPr="00760BEF" w:rsidRDefault="00954E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54E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Pr="00AE711A" w:rsidRDefault="00AE711A" w:rsidP="00AE711A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proofErr w:type="gramStart"/>
      <w:r w:rsidRPr="00AE711A">
        <w:rPr>
          <w:iCs/>
          <w:color w:val="000000"/>
          <w:kern w:val="32"/>
          <w:sz w:val="26"/>
          <w:szCs w:val="26"/>
        </w:rPr>
        <w:t xml:space="preserve">В связи с ходатайством ФКУ </w:t>
      </w:r>
      <w:r>
        <w:rPr>
          <w:iCs/>
          <w:color w:val="000000"/>
          <w:kern w:val="32"/>
          <w:sz w:val="26"/>
          <w:szCs w:val="26"/>
        </w:rPr>
        <w:t>СИЗО-</w:t>
      </w:r>
      <w:r w:rsidRPr="00AE711A">
        <w:rPr>
          <w:iCs/>
          <w:color w:val="000000"/>
          <w:kern w:val="32"/>
          <w:sz w:val="26"/>
          <w:szCs w:val="26"/>
        </w:rPr>
        <w:t>2 УФСИН России по Удмуртской Респу</w:t>
      </w:r>
      <w:r w:rsidRPr="00AE711A">
        <w:rPr>
          <w:iCs/>
          <w:color w:val="000000"/>
          <w:kern w:val="32"/>
          <w:sz w:val="26"/>
          <w:szCs w:val="26"/>
        </w:rPr>
        <w:t>б</w:t>
      </w:r>
      <w:r w:rsidRPr="00AE711A">
        <w:rPr>
          <w:iCs/>
          <w:color w:val="000000"/>
          <w:kern w:val="32"/>
          <w:sz w:val="26"/>
          <w:szCs w:val="26"/>
        </w:rPr>
        <w:t xml:space="preserve">лике от </w:t>
      </w:r>
      <w:r>
        <w:rPr>
          <w:iCs/>
          <w:color w:val="000000"/>
          <w:kern w:val="32"/>
          <w:sz w:val="26"/>
          <w:szCs w:val="26"/>
        </w:rPr>
        <w:t>26.04.2022</w:t>
      </w:r>
      <w:r w:rsidRPr="00AE711A">
        <w:rPr>
          <w:iCs/>
          <w:color w:val="000000"/>
          <w:kern w:val="32"/>
          <w:sz w:val="26"/>
          <w:szCs w:val="26"/>
        </w:rPr>
        <w:t xml:space="preserve"> года № </w:t>
      </w:r>
      <w:r>
        <w:rPr>
          <w:iCs/>
          <w:color w:val="000000"/>
          <w:kern w:val="32"/>
          <w:sz w:val="26"/>
          <w:szCs w:val="26"/>
        </w:rPr>
        <w:t>19/ТО/64/1-2498</w:t>
      </w:r>
      <w:r w:rsidRPr="00AE711A">
        <w:rPr>
          <w:iCs/>
          <w:color w:val="000000"/>
          <w:kern w:val="32"/>
          <w:sz w:val="26"/>
          <w:szCs w:val="26"/>
        </w:rPr>
        <w:t>, руководствуясь Уставом муниципал</w:t>
      </w:r>
      <w:r w:rsidRPr="00AE711A">
        <w:rPr>
          <w:iCs/>
          <w:color w:val="000000"/>
          <w:kern w:val="32"/>
          <w:sz w:val="26"/>
          <w:szCs w:val="26"/>
        </w:rPr>
        <w:t>ь</w:t>
      </w:r>
      <w:r w:rsidRPr="00AE711A">
        <w:rPr>
          <w:iCs/>
          <w:color w:val="000000"/>
          <w:kern w:val="32"/>
          <w:sz w:val="26"/>
          <w:szCs w:val="26"/>
        </w:rPr>
        <w:t>ного образования «Город Глазов», в соответствии с положением «О порядке уст</w:t>
      </w:r>
      <w:r w:rsidRPr="00AE711A">
        <w:rPr>
          <w:iCs/>
          <w:color w:val="000000"/>
          <w:kern w:val="32"/>
          <w:sz w:val="26"/>
          <w:szCs w:val="26"/>
        </w:rPr>
        <w:t>а</w:t>
      </w:r>
      <w:r w:rsidRPr="00AE711A">
        <w:rPr>
          <w:iCs/>
          <w:color w:val="000000"/>
          <w:kern w:val="32"/>
          <w:sz w:val="26"/>
          <w:szCs w:val="26"/>
        </w:rPr>
        <w:t>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</w:t>
      </w:r>
      <w:r w:rsidRPr="00AE711A">
        <w:rPr>
          <w:iCs/>
          <w:color w:val="000000"/>
          <w:kern w:val="32"/>
          <w:sz w:val="26"/>
          <w:szCs w:val="26"/>
        </w:rPr>
        <w:t>о</w:t>
      </w:r>
      <w:r w:rsidRPr="00AE711A">
        <w:rPr>
          <w:iCs/>
          <w:color w:val="000000"/>
          <w:kern w:val="32"/>
          <w:sz w:val="26"/>
          <w:szCs w:val="26"/>
        </w:rPr>
        <w:t>риальных досок</w:t>
      </w:r>
      <w:proofErr w:type="gramEnd"/>
      <w:r w:rsidRPr="00AE711A">
        <w:rPr>
          <w:iCs/>
          <w:color w:val="000000"/>
          <w:kern w:val="32"/>
          <w:sz w:val="26"/>
          <w:szCs w:val="26"/>
        </w:rPr>
        <w:t xml:space="preserve"> на территории муниципального образования «Город Глазов», от </w:t>
      </w:r>
      <w:r>
        <w:rPr>
          <w:iCs/>
          <w:color w:val="000000"/>
          <w:kern w:val="32"/>
          <w:sz w:val="26"/>
          <w:szCs w:val="26"/>
        </w:rPr>
        <w:t>29.04.2022</w:t>
      </w:r>
      <w:r w:rsidRPr="00AE711A">
        <w:rPr>
          <w:iCs/>
          <w:color w:val="000000"/>
          <w:kern w:val="32"/>
          <w:sz w:val="26"/>
          <w:szCs w:val="26"/>
        </w:rPr>
        <w:t xml:space="preserve"> года № 1,</w:t>
      </w:r>
    </w:p>
    <w:p w:rsidR="00AE711A" w:rsidRPr="00AE711A" w:rsidRDefault="00AE711A" w:rsidP="00AE711A">
      <w:pPr>
        <w:spacing w:line="312" w:lineRule="auto"/>
        <w:ind w:firstLine="540"/>
        <w:jc w:val="both"/>
        <w:rPr>
          <w:color w:val="000000"/>
        </w:rPr>
      </w:pPr>
    </w:p>
    <w:p w:rsidR="00AE711A" w:rsidRPr="00AE711A" w:rsidRDefault="00AE711A" w:rsidP="00AE711A">
      <w:pPr>
        <w:spacing w:line="312" w:lineRule="auto"/>
        <w:ind w:firstLine="567"/>
        <w:jc w:val="both"/>
        <w:rPr>
          <w:b/>
          <w:iCs/>
          <w:color w:val="000000"/>
          <w:kern w:val="32"/>
          <w:sz w:val="26"/>
          <w:szCs w:val="26"/>
        </w:rPr>
      </w:pPr>
      <w:proofErr w:type="gramStart"/>
      <w:r w:rsidRPr="00AE711A">
        <w:rPr>
          <w:b/>
          <w:iCs/>
          <w:color w:val="000000"/>
          <w:kern w:val="32"/>
          <w:sz w:val="26"/>
          <w:szCs w:val="26"/>
        </w:rPr>
        <w:t>П</w:t>
      </w:r>
      <w:proofErr w:type="gramEnd"/>
      <w:r w:rsidRPr="00AE711A">
        <w:rPr>
          <w:b/>
          <w:iCs/>
          <w:color w:val="000000"/>
          <w:kern w:val="32"/>
          <w:sz w:val="26"/>
          <w:szCs w:val="26"/>
        </w:rPr>
        <w:t xml:space="preserve"> О С Т А Н О В Л Я Ю:</w:t>
      </w:r>
    </w:p>
    <w:p w:rsidR="000F5639" w:rsidRDefault="00AE711A" w:rsidP="00AE711A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AE711A">
        <w:rPr>
          <w:iCs/>
          <w:color w:val="000000"/>
          <w:kern w:val="32"/>
          <w:sz w:val="26"/>
          <w:szCs w:val="26"/>
        </w:rPr>
        <w:t>1. Установить мемориальную доску в память ветеранам Великой Отечестве</w:t>
      </w:r>
      <w:r w:rsidRPr="00AE711A">
        <w:rPr>
          <w:iCs/>
          <w:color w:val="000000"/>
          <w:kern w:val="32"/>
          <w:sz w:val="26"/>
          <w:szCs w:val="26"/>
        </w:rPr>
        <w:t>н</w:t>
      </w:r>
      <w:r w:rsidRPr="00AE711A">
        <w:rPr>
          <w:iCs/>
          <w:color w:val="000000"/>
          <w:kern w:val="32"/>
          <w:sz w:val="26"/>
          <w:szCs w:val="26"/>
        </w:rPr>
        <w:t>ной войны</w:t>
      </w:r>
      <w:r>
        <w:rPr>
          <w:iCs/>
          <w:color w:val="000000"/>
          <w:kern w:val="32"/>
          <w:sz w:val="26"/>
          <w:szCs w:val="26"/>
        </w:rPr>
        <w:t xml:space="preserve"> </w:t>
      </w:r>
      <w:r w:rsidRPr="00AE711A">
        <w:rPr>
          <w:iCs/>
          <w:color w:val="000000"/>
          <w:kern w:val="32"/>
          <w:sz w:val="26"/>
          <w:szCs w:val="26"/>
        </w:rPr>
        <w:t xml:space="preserve">1941-1945 гг. </w:t>
      </w:r>
      <w:r>
        <w:rPr>
          <w:iCs/>
          <w:color w:val="000000"/>
          <w:kern w:val="32"/>
          <w:sz w:val="26"/>
          <w:szCs w:val="26"/>
        </w:rPr>
        <w:t xml:space="preserve">– </w:t>
      </w:r>
      <w:r w:rsidRPr="00AE711A">
        <w:rPr>
          <w:iCs/>
          <w:color w:val="000000"/>
          <w:kern w:val="32"/>
          <w:sz w:val="26"/>
          <w:szCs w:val="26"/>
        </w:rPr>
        <w:t>сотрудникам ФКУ СИЗО-2 УФСИН России по Удмур</w:t>
      </w:r>
      <w:r w:rsidRPr="00AE711A">
        <w:rPr>
          <w:iCs/>
          <w:color w:val="000000"/>
          <w:kern w:val="32"/>
          <w:sz w:val="26"/>
          <w:szCs w:val="26"/>
        </w:rPr>
        <w:t>т</w:t>
      </w:r>
      <w:r w:rsidRPr="00AE711A">
        <w:rPr>
          <w:iCs/>
          <w:color w:val="000000"/>
          <w:kern w:val="32"/>
          <w:sz w:val="26"/>
          <w:szCs w:val="26"/>
        </w:rPr>
        <w:t>ской Республике</w:t>
      </w:r>
      <w:r w:rsidR="000F5639">
        <w:rPr>
          <w:iCs/>
          <w:color w:val="000000"/>
          <w:kern w:val="32"/>
          <w:sz w:val="26"/>
          <w:szCs w:val="26"/>
        </w:rPr>
        <w:t>: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Абашев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</w:t>
      </w:r>
      <w:proofErr w:type="spellStart"/>
      <w:r w:rsidRPr="000F5639">
        <w:rPr>
          <w:iCs/>
          <w:color w:val="000000"/>
          <w:kern w:val="32"/>
          <w:sz w:val="26"/>
          <w:szCs w:val="26"/>
        </w:rPr>
        <w:t>Гимран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</w:t>
      </w:r>
      <w:proofErr w:type="spellStart"/>
      <w:r w:rsidRPr="000F5639">
        <w:rPr>
          <w:iCs/>
          <w:color w:val="000000"/>
          <w:kern w:val="32"/>
          <w:sz w:val="26"/>
          <w:szCs w:val="26"/>
        </w:rPr>
        <w:t>Шайхутдинович</w:t>
      </w:r>
      <w:proofErr w:type="spellEnd"/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Агафонов Анатолий Петрович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Боталов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Виктор Матвеевич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Булдаков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Михаил Петрович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Васильев Владимир Данилович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Владимиров Иван Дмитриевич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 xml:space="preserve">Жигарев Елизар </w:t>
      </w:r>
      <w:proofErr w:type="spellStart"/>
      <w:r w:rsidRPr="000F5639">
        <w:rPr>
          <w:iCs/>
          <w:color w:val="000000"/>
          <w:kern w:val="32"/>
          <w:sz w:val="26"/>
          <w:szCs w:val="26"/>
        </w:rPr>
        <w:t>Касьянович</w:t>
      </w:r>
      <w:proofErr w:type="spellEnd"/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Жуйков Вячеслав Герасимович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Ившин Аркадий Алексеевич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Караваев Степан Иванович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Кельдышев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Аркадий Иванович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lastRenderedPageBreak/>
        <w:t>Князев Алексей Александрович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Ковалышин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Степан Иванович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Кузнецов Николай Антонович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Курабко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Ефим </w:t>
      </w:r>
      <w:proofErr w:type="spellStart"/>
      <w:r w:rsidRPr="000F5639">
        <w:rPr>
          <w:iCs/>
          <w:color w:val="000000"/>
          <w:kern w:val="32"/>
          <w:sz w:val="26"/>
          <w:szCs w:val="26"/>
        </w:rPr>
        <w:t>Демидович</w:t>
      </w:r>
      <w:proofErr w:type="spellEnd"/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Малых Пётр Фёдорович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Мягков Григорий Ионович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Набоков Вениамин Антонович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Пазухин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Иван Григорьевич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>Соломин Виктор Матвеевич</w:t>
      </w:r>
    </w:p>
    <w:p w:rsidR="000F5639" w:rsidRP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0F5639">
        <w:rPr>
          <w:iCs/>
          <w:color w:val="000000"/>
          <w:kern w:val="32"/>
          <w:sz w:val="26"/>
          <w:szCs w:val="26"/>
        </w:rPr>
        <w:t xml:space="preserve">Чирков Афанасий </w:t>
      </w:r>
      <w:proofErr w:type="spellStart"/>
      <w:r w:rsidRPr="000F5639">
        <w:rPr>
          <w:iCs/>
          <w:color w:val="000000"/>
          <w:kern w:val="32"/>
          <w:sz w:val="26"/>
          <w:szCs w:val="26"/>
        </w:rPr>
        <w:t>Нестерович</w:t>
      </w:r>
      <w:proofErr w:type="spellEnd"/>
    </w:p>
    <w:p w:rsidR="000F5639" w:rsidRDefault="000F5639" w:rsidP="000F5639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proofErr w:type="spellStart"/>
      <w:r w:rsidRPr="000F5639">
        <w:rPr>
          <w:iCs/>
          <w:color w:val="000000"/>
          <w:kern w:val="32"/>
          <w:sz w:val="26"/>
          <w:szCs w:val="26"/>
        </w:rPr>
        <w:t>Шудегов</w:t>
      </w:r>
      <w:proofErr w:type="spellEnd"/>
      <w:r w:rsidRPr="000F5639">
        <w:rPr>
          <w:iCs/>
          <w:color w:val="000000"/>
          <w:kern w:val="32"/>
          <w:sz w:val="26"/>
          <w:szCs w:val="26"/>
        </w:rPr>
        <w:t xml:space="preserve"> Петр Григорьевич</w:t>
      </w:r>
    </w:p>
    <w:p w:rsidR="00AE711A" w:rsidRPr="00AE711A" w:rsidRDefault="00AE711A" w:rsidP="00AE711A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AE711A">
        <w:rPr>
          <w:color w:val="000000"/>
          <w:sz w:val="26"/>
          <w:szCs w:val="26"/>
        </w:rPr>
        <w:t xml:space="preserve">на </w:t>
      </w:r>
      <w:proofErr w:type="gramStart"/>
      <w:r w:rsidRPr="00AE711A">
        <w:rPr>
          <w:color w:val="000000"/>
          <w:sz w:val="26"/>
          <w:szCs w:val="26"/>
        </w:rPr>
        <w:t>ограждении</w:t>
      </w:r>
      <w:proofErr w:type="gramEnd"/>
      <w:r w:rsidRPr="00AE711A">
        <w:rPr>
          <w:color w:val="000000"/>
          <w:sz w:val="26"/>
          <w:szCs w:val="26"/>
        </w:rPr>
        <w:t xml:space="preserve"> административной территории ФКУ СИЗО-2 УФСИН России по Удмуртской Республике, по адресу: Удмуртская Республика, город Глазов, </w:t>
      </w:r>
      <w:proofErr w:type="spellStart"/>
      <w:r w:rsidRPr="00AE711A">
        <w:rPr>
          <w:color w:val="000000"/>
          <w:sz w:val="26"/>
          <w:szCs w:val="26"/>
        </w:rPr>
        <w:t>ул</w:t>
      </w:r>
      <w:proofErr w:type="gramStart"/>
      <w:r w:rsidRPr="00AE711A">
        <w:rPr>
          <w:color w:val="000000"/>
          <w:sz w:val="26"/>
          <w:szCs w:val="26"/>
        </w:rPr>
        <w:t>.М</w:t>
      </w:r>
      <w:proofErr w:type="gramEnd"/>
      <w:r w:rsidRPr="00AE711A">
        <w:rPr>
          <w:color w:val="000000"/>
          <w:sz w:val="26"/>
          <w:szCs w:val="26"/>
        </w:rPr>
        <w:t>олодой</w:t>
      </w:r>
      <w:proofErr w:type="spellEnd"/>
      <w:r w:rsidRPr="00AE711A">
        <w:rPr>
          <w:color w:val="000000"/>
          <w:sz w:val="26"/>
          <w:szCs w:val="26"/>
        </w:rPr>
        <w:t xml:space="preserve"> гвардии, д.24а.</w:t>
      </w:r>
    </w:p>
    <w:p w:rsidR="00AE711A" w:rsidRPr="00AE711A" w:rsidRDefault="00AE711A" w:rsidP="00AE711A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r w:rsidRPr="00AE711A">
        <w:rPr>
          <w:iCs/>
          <w:color w:val="000000"/>
          <w:kern w:val="32"/>
          <w:sz w:val="26"/>
          <w:szCs w:val="26"/>
        </w:rPr>
        <w:t>2. Настоящее постановление подлежит официальному опубликованию.</w:t>
      </w:r>
    </w:p>
    <w:p w:rsidR="00AE711A" w:rsidRPr="00AE711A" w:rsidRDefault="00F61516" w:rsidP="00AE711A">
      <w:pPr>
        <w:spacing w:line="312" w:lineRule="auto"/>
        <w:ind w:firstLine="540"/>
        <w:jc w:val="both"/>
        <w:rPr>
          <w:rFonts w:ascii="Arial" w:hAnsi="Arial" w:cs="Arial"/>
          <w:b/>
          <w:color w:val="000000"/>
          <w:kern w:val="32"/>
          <w:sz w:val="32"/>
          <w:szCs w:val="32"/>
        </w:rPr>
      </w:pPr>
      <w:r>
        <w:rPr>
          <w:iCs/>
          <w:color w:val="000000"/>
          <w:kern w:val="32"/>
          <w:sz w:val="26"/>
          <w:szCs w:val="26"/>
        </w:rPr>
        <w:t xml:space="preserve">3. </w:t>
      </w:r>
      <w:proofErr w:type="gramStart"/>
      <w:r w:rsidR="00AE711A" w:rsidRPr="00AE711A">
        <w:rPr>
          <w:iCs/>
          <w:color w:val="000000"/>
          <w:kern w:val="32"/>
          <w:sz w:val="26"/>
          <w:szCs w:val="26"/>
        </w:rPr>
        <w:t>Контроль за</w:t>
      </w:r>
      <w:proofErr w:type="gramEnd"/>
      <w:r w:rsidR="00AE711A" w:rsidRPr="00AE711A">
        <w:rPr>
          <w:iCs/>
          <w:color w:val="000000"/>
          <w:kern w:val="32"/>
          <w:sz w:val="26"/>
          <w:szCs w:val="26"/>
        </w:rPr>
        <w:t xml:space="preserve"> исполнением постановления возложить на руководителя Апп</w:t>
      </w:r>
      <w:r w:rsidR="00AE711A" w:rsidRPr="00AE711A">
        <w:rPr>
          <w:iCs/>
          <w:color w:val="000000"/>
          <w:kern w:val="32"/>
          <w:sz w:val="26"/>
          <w:szCs w:val="26"/>
        </w:rPr>
        <w:t>а</w:t>
      </w:r>
      <w:r w:rsidR="00AE711A" w:rsidRPr="00AE711A">
        <w:rPr>
          <w:iCs/>
          <w:color w:val="000000"/>
          <w:kern w:val="32"/>
          <w:sz w:val="26"/>
          <w:szCs w:val="26"/>
        </w:rPr>
        <w:t>рата Администрации города Глазова.</w:t>
      </w:r>
    </w:p>
    <w:p w:rsidR="00AC14C7" w:rsidRPr="00760BEF" w:rsidRDefault="00954E98" w:rsidP="00AE711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54E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54E9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EA6AC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449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14497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E711A" w:rsidRDefault="00AE711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E711A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98" w:rsidRDefault="00954E98">
      <w:r>
        <w:separator/>
      </w:r>
    </w:p>
  </w:endnote>
  <w:endnote w:type="continuationSeparator" w:id="0">
    <w:p w:rsidR="00954E98" w:rsidRDefault="0095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98" w:rsidRDefault="00954E98">
      <w:r>
        <w:separator/>
      </w:r>
    </w:p>
  </w:footnote>
  <w:footnote w:type="continuationSeparator" w:id="0">
    <w:p w:rsidR="00954E98" w:rsidRDefault="0095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144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54E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81449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0D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54E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4106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4AA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EE2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E60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22F6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2FA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0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4A9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C02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80AD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DEC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9C7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21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62C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2A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4EC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68E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3AA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6A004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702119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092030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F44175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2FA96A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75A64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3E47B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CB634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59607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EC8A9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F875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1A43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426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682BB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32589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847F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3ACB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D43A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DC3A162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F8C4C60" w:tentative="1">
      <w:start w:val="1"/>
      <w:numFmt w:val="lowerLetter"/>
      <w:lvlText w:val="%2."/>
      <w:lvlJc w:val="left"/>
      <w:pPr>
        <w:ind w:left="1440" w:hanging="360"/>
      </w:pPr>
    </w:lvl>
    <w:lvl w:ilvl="2" w:tplc="5D16B054" w:tentative="1">
      <w:start w:val="1"/>
      <w:numFmt w:val="lowerRoman"/>
      <w:lvlText w:val="%3."/>
      <w:lvlJc w:val="right"/>
      <w:pPr>
        <w:ind w:left="2160" w:hanging="180"/>
      </w:pPr>
    </w:lvl>
    <w:lvl w:ilvl="3" w:tplc="357C37FE" w:tentative="1">
      <w:start w:val="1"/>
      <w:numFmt w:val="decimal"/>
      <w:lvlText w:val="%4."/>
      <w:lvlJc w:val="left"/>
      <w:pPr>
        <w:ind w:left="2880" w:hanging="360"/>
      </w:pPr>
    </w:lvl>
    <w:lvl w:ilvl="4" w:tplc="8E503A0A" w:tentative="1">
      <w:start w:val="1"/>
      <w:numFmt w:val="lowerLetter"/>
      <w:lvlText w:val="%5."/>
      <w:lvlJc w:val="left"/>
      <w:pPr>
        <w:ind w:left="3600" w:hanging="360"/>
      </w:pPr>
    </w:lvl>
    <w:lvl w:ilvl="5" w:tplc="EBEC523A" w:tentative="1">
      <w:start w:val="1"/>
      <w:numFmt w:val="lowerRoman"/>
      <w:lvlText w:val="%6."/>
      <w:lvlJc w:val="right"/>
      <w:pPr>
        <w:ind w:left="4320" w:hanging="180"/>
      </w:pPr>
    </w:lvl>
    <w:lvl w:ilvl="6" w:tplc="D05E2002" w:tentative="1">
      <w:start w:val="1"/>
      <w:numFmt w:val="decimal"/>
      <w:lvlText w:val="%7."/>
      <w:lvlJc w:val="left"/>
      <w:pPr>
        <w:ind w:left="5040" w:hanging="360"/>
      </w:pPr>
    </w:lvl>
    <w:lvl w:ilvl="7" w:tplc="57B41684" w:tentative="1">
      <w:start w:val="1"/>
      <w:numFmt w:val="lowerLetter"/>
      <w:lvlText w:val="%8."/>
      <w:lvlJc w:val="left"/>
      <w:pPr>
        <w:ind w:left="5760" w:hanging="360"/>
      </w:pPr>
    </w:lvl>
    <w:lvl w:ilvl="8" w:tplc="2B56F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A8E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2E6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809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B48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879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2C5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4807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8AF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14DE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CF2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2E84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E37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C28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3CC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209E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504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8CED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4E4F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CB8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8C3F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0651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D84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E7D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0629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64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4DD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E23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FD6A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2BE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0B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FEBA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5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5A0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AAC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AA6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0F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9BC95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6483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0CFB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2A8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E30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E0B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035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20E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9C4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CAB415F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2AC61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7A55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C40F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2F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E8C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485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464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C1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07E5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07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5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E8F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2B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0A7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DAA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6B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28A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432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CEE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080C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CC4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E649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1E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2A1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FA53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6D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58A4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029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7EC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5AE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A3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04F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695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7A54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106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3008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05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0C4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B2F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C9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213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42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FC6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7E1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B64C9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9C2D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64D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EA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41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00C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7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844D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502A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5708A3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2C237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20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87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822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4B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B0E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8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9C5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0362A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05629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63A44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6FE31B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7883A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B083B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8F6C0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7C45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48682E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F8C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88C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DE3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14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A2B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629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83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E6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9EA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0E457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E46C9A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47C1D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1A6B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8E4019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2E24A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04E0B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3AFD1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C4BA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D88EC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101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4A3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E2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83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44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A2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40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481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2801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D07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6C7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DA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0B9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E041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50A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2F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EA4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0046B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5CBAA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3A68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6CC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D6E6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AEC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F8B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002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8CD8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B9CA8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C08D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C60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6C8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08A1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7C15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863F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0F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44A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C68A9B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F084A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658C0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102B2E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5861E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18461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BC8E4E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181E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886F05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9D2BD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A30124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E8C9BF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FA4D14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BB4EAA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5F09A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19E74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D28C0E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E50265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513C039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B6A3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462C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3896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14EE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BE53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70F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9749D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B411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CE2CD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76CE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04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5AE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60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E07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26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EEF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E2B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3CC8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B03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6E6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02D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C4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29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E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026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B0B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E166A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8A4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48B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4A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81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7AC6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66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25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D62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450C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D8C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49A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07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01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A0E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471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6D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506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7D6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ADB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E23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CE4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28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8E96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A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ED2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44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CF"/>
    <w:rsid w:val="000F5639"/>
    <w:rsid w:val="002C7CA1"/>
    <w:rsid w:val="00814497"/>
    <w:rsid w:val="008850D0"/>
    <w:rsid w:val="00954E98"/>
    <w:rsid w:val="00AE711A"/>
    <w:rsid w:val="00EA6ACF"/>
    <w:rsid w:val="00F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41</cp:revision>
  <cp:lastPrinted>2010-11-19T11:14:00Z</cp:lastPrinted>
  <dcterms:created xsi:type="dcterms:W3CDTF">2016-12-16T12:43:00Z</dcterms:created>
  <dcterms:modified xsi:type="dcterms:W3CDTF">2022-05-05T04:56:00Z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