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19205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49803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0756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9205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9205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9205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9205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9555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9205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9205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19205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9205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9555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9555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9205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9555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9205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______</w:t>
      </w:r>
      <w:r w:rsidR="00EF236C">
        <w:rPr>
          <w:rFonts w:eastAsiaTheme="minorEastAsia"/>
          <w:color w:val="000000"/>
          <w:sz w:val="26"/>
          <w:szCs w:val="26"/>
        </w:rPr>
        <w:t>29.04.2022</w:t>
      </w:r>
      <w:r w:rsidRPr="00E649DB">
        <w:rPr>
          <w:rFonts w:eastAsiaTheme="minorEastAsia"/>
          <w:color w:val="000000"/>
          <w:sz w:val="26"/>
          <w:szCs w:val="26"/>
        </w:rPr>
        <w:t>________                                                           № ____</w:t>
      </w:r>
      <w:r w:rsidR="00EF236C">
        <w:rPr>
          <w:rFonts w:eastAsiaTheme="minorEastAsia"/>
          <w:color w:val="000000"/>
          <w:sz w:val="26"/>
          <w:szCs w:val="26"/>
        </w:rPr>
        <w:t>21/15</w:t>
      </w:r>
      <w:r w:rsidRPr="00E649DB">
        <w:rPr>
          <w:rFonts w:eastAsiaTheme="minorEastAsia"/>
          <w:color w:val="000000"/>
          <w:sz w:val="26"/>
          <w:szCs w:val="26"/>
        </w:rPr>
        <w:t xml:space="preserve">______ </w:t>
      </w:r>
    </w:p>
    <w:p w:rsidR="00E649DB" w:rsidRPr="00E649DB" w:rsidRDefault="0079555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9205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955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192052" w:rsidP="00CD501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состав комиссии по рассмотрению ходатайств организации либо гражданина об установке мемориальной доски в городе Глазове при Администрации города Глазова, утвержденный  постановлением Администрации города Глазова  от 10.11.2014 №13/3 «О наградной комиссии Администрации города Глазова  по вопросам  установки мемориальных досок на территории  муниципального образования  «Город Глазов»</w:t>
      </w:r>
    </w:p>
    <w:p w:rsidR="00AC14C7" w:rsidRPr="00760BEF" w:rsidRDefault="007955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955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D5016" w:rsidRPr="00CD5016" w:rsidRDefault="00CD5016" w:rsidP="00F0573A">
      <w:pPr>
        <w:spacing w:line="312" w:lineRule="auto"/>
        <w:ind w:firstLine="567"/>
        <w:jc w:val="both"/>
        <w:rPr>
          <w:sz w:val="26"/>
          <w:szCs w:val="26"/>
        </w:rPr>
      </w:pPr>
      <w:r w:rsidRPr="00CD5016">
        <w:rPr>
          <w:sz w:val="26"/>
          <w:szCs w:val="26"/>
        </w:rPr>
        <w:t>В связи с кадровыми изменениями, руководствуясь Уставом муниципального образования «Город Глазов»,</w:t>
      </w:r>
    </w:p>
    <w:p w:rsidR="00CD5016" w:rsidRPr="00CD5016" w:rsidRDefault="00CD5016" w:rsidP="00F0573A">
      <w:pPr>
        <w:spacing w:line="312" w:lineRule="auto"/>
        <w:ind w:firstLine="567"/>
        <w:jc w:val="both"/>
        <w:rPr>
          <w:sz w:val="26"/>
          <w:szCs w:val="26"/>
        </w:rPr>
      </w:pPr>
    </w:p>
    <w:p w:rsidR="00CD5016" w:rsidRPr="00CD5016" w:rsidRDefault="00CD5016" w:rsidP="00F0573A">
      <w:pPr>
        <w:spacing w:line="312" w:lineRule="auto"/>
        <w:ind w:firstLine="567"/>
        <w:jc w:val="both"/>
        <w:rPr>
          <w:b/>
          <w:spacing w:val="20"/>
          <w:sz w:val="26"/>
          <w:szCs w:val="26"/>
        </w:rPr>
      </w:pPr>
      <w:proofErr w:type="gramStart"/>
      <w:r w:rsidRPr="00CD5016">
        <w:rPr>
          <w:b/>
          <w:spacing w:val="20"/>
          <w:sz w:val="26"/>
          <w:szCs w:val="26"/>
        </w:rPr>
        <w:t>П</w:t>
      </w:r>
      <w:proofErr w:type="gramEnd"/>
      <w:r w:rsidRPr="00CD5016">
        <w:rPr>
          <w:b/>
          <w:spacing w:val="20"/>
          <w:sz w:val="26"/>
          <w:szCs w:val="26"/>
        </w:rPr>
        <w:t xml:space="preserve"> О С Т А Н О В Л Я Ю:</w:t>
      </w:r>
    </w:p>
    <w:p w:rsidR="00CD5016" w:rsidRPr="00CD5016" w:rsidRDefault="00CD5016" w:rsidP="00F0573A">
      <w:pPr>
        <w:suppressAutoHyphens/>
        <w:spacing w:line="312" w:lineRule="auto"/>
        <w:ind w:firstLine="709"/>
        <w:jc w:val="both"/>
        <w:rPr>
          <w:sz w:val="25"/>
          <w:szCs w:val="25"/>
          <w:lang w:eastAsia="zh-CN"/>
        </w:rPr>
      </w:pPr>
      <w:r w:rsidRPr="00CD5016">
        <w:rPr>
          <w:sz w:val="25"/>
          <w:szCs w:val="25"/>
          <w:lang w:eastAsia="zh-CN"/>
        </w:rPr>
        <w:t xml:space="preserve">1. Внести в Состав комиссии по рассмотрению ходатайств организации либо гражданина об установке мемориальной доски в городе Глазове при Администрации города Глазова, утвержденный  постановлением Администрации города Глазова от 10.11.2014 № 13/3 (в редакции от 23.10.2020 № 13/2), следующие </w:t>
      </w:r>
      <w:r w:rsidRPr="00CD5016">
        <w:rPr>
          <w:bCs/>
          <w:sz w:val="25"/>
          <w:szCs w:val="25"/>
          <w:lang w:eastAsia="zh-CN"/>
        </w:rPr>
        <w:t>изменения:</w:t>
      </w:r>
    </w:p>
    <w:p w:rsidR="00CD5016" w:rsidRPr="00CD5016" w:rsidRDefault="008268B0" w:rsidP="00F0573A">
      <w:pPr>
        <w:suppressAutoHyphens/>
        <w:spacing w:line="312" w:lineRule="auto"/>
        <w:ind w:firstLine="709"/>
        <w:jc w:val="both"/>
        <w:rPr>
          <w:sz w:val="25"/>
          <w:szCs w:val="25"/>
          <w:lang w:eastAsia="zh-CN"/>
        </w:rPr>
      </w:pPr>
      <w:r w:rsidRPr="003A4147">
        <w:rPr>
          <w:sz w:val="25"/>
          <w:szCs w:val="25"/>
          <w:lang w:eastAsia="zh-CN"/>
        </w:rPr>
        <w:t>1.1.</w:t>
      </w:r>
      <w:r w:rsidR="00CD5016" w:rsidRPr="00CD5016">
        <w:rPr>
          <w:sz w:val="25"/>
          <w:szCs w:val="25"/>
          <w:lang w:eastAsia="zh-CN"/>
        </w:rPr>
        <w:t xml:space="preserve"> включить в состав комиссии:</w:t>
      </w:r>
    </w:p>
    <w:p w:rsidR="00CD5016" w:rsidRDefault="00CD5016" w:rsidP="00F0573A">
      <w:pPr>
        <w:suppressAutoHyphens/>
        <w:spacing w:line="312" w:lineRule="auto"/>
        <w:ind w:firstLine="709"/>
        <w:jc w:val="both"/>
        <w:rPr>
          <w:sz w:val="25"/>
          <w:szCs w:val="25"/>
          <w:lang w:eastAsia="zh-CN"/>
        </w:rPr>
      </w:pPr>
      <w:r w:rsidRPr="00CD5016">
        <w:rPr>
          <w:sz w:val="25"/>
          <w:szCs w:val="25"/>
          <w:lang w:eastAsia="zh-CN"/>
        </w:rPr>
        <w:t>Науменко Ларису Эдуардовну,  начальника управления культуры, спорта и молодежной политики, наделенного правами юридического лица, Администрации города Глазова.</w:t>
      </w:r>
    </w:p>
    <w:p w:rsidR="003A4147" w:rsidRPr="003A4147" w:rsidRDefault="003A4147" w:rsidP="003A4147">
      <w:pPr>
        <w:suppressAutoHyphens/>
        <w:spacing w:line="312" w:lineRule="auto"/>
        <w:ind w:firstLine="709"/>
        <w:jc w:val="both"/>
        <w:rPr>
          <w:sz w:val="25"/>
          <w:szCs w:val="25"/>
          <w:lang w:eastAsia="zh-CN"/>
        </w:rPr>
      </w:pPr>
      <w:r w:rsidRPr="003A4147">
        <w:rPr>
          <w:sz w:val="25"/>
          <w:szCs w:val="25"/>
          <w:lang w:eastAsia="zh-CN"/>
        </w:rPr>
        <w:t xml:space="preserve">1.2. исключить из состава комиссии: </w:t>
      </w:r>
    </w:p>
    <w:p w:rsidR="003A4147" w:rsidRPr="00CD5016" w:rsidRDefault="003A4147" w:rsidP="003A4147">
      <w:pPr>
        <w:suppressAutoHyphens/>
        <w:spacing w:line="312" w:lineRule="auto"/>
        <w:ind w:firstLine="709"/>
        <w:jc w:val="both"/>
        <w:rPr>
          <w:sz w:val="25"/>
          <w:szCs w:val="25"/>
          <w:lang w:eastAsia="zh-CN"/>
        </w:rPr>
      </w:pPr>
      <w:r w:rsidRPr="003A4147">
        <w:rPr>
          <w:sz w:val="25"/>
          <w:szCs w:val="25"/>
          <w:lang w:eastAsia="zh-CN"/>
        </w:rPr>
        <w:t>Ушакова Андрея Борисовича.</w:t>
      </w:r>
    </w:p>
    <w:p w:rsidR="00CD5016" w:rsidRPr="00CD5016" w:rsidRDefault="00F0573A" w:rsidP="00F0573A">
      <w:pPr>
        <w:suppressAutoHyphens/>
        <w:spacing w:line="312" w:lineRule="auto"/>
        <w:ind w:firstLine="720"/>
        <w:jc w:val="both"/>
        <w:rPr>
          <w:sz w:val="25"/>
          <w:szCs w:val="25"/>
          <w:lang w:eastAsia="zh-CN"/>
        </w:rPr>
      </w:pPr>
      <w:r>
        <w:rPr>
          <w:sz w:val="25"/>
          <w:szCs w:val="25"/>
          <w:lang w:eastAsia="zh-CN"/>
        </w:rPr>
        <w:t xml:space="preserve">2.  Настоящее </w:t>
      </w:r>
      <w:r w:rsidR="00CD5016" w:rsidRPr="00CD5016">
        <w:rPr>
          <w:sz w:val="25"/>
          <w:szCs w:val="25"/>
          <w:lang w:eastAsia="zh-CN"/>
        </w:rPr>
        <w:t xml:space="preserve"> постановление  подлежит  официальному опубликованию в средствах массовой информации. </w:t>
      </w:r>
    </w:p>
    <w:p w:rsidR="00CD5016" w:rsidRPr="00CD5016" w:rsidRDefault="00CD5016" w:rsidP="00F0573A">
      <w:pPr>
        <w:suppressAutoHyphens/>
        <w:spacing w:line="312" w:lineRule="auto"/>
        <w:ind w:firstLine="720"/>
        <w:jc w:val="both"/>
        <w:rPr>
          <w:sz w:val="25"/>
          <w:szCs w:val="25"/>
          <w:lang w:eastAsia="zh-CN"/>
        </w:rPr>
      </w:pPr>
      <w:r w:rsidRPr="00CD5016">
        <w:rPr>
          <w:sz w:val="25"/>
          <w:szCs w:val="25"/>
          <w:lang w:eastAsia="zh-CN"/>
        </w:rPr>
        <w:t xml:space="preserve">3. </w:t>
      </w:r>
      <w:proofErr w:type="gramStart"/>
      <w:r w:rsidRPr="00CD5016">
        <w:rPr>
          <w:sz w:val="25"/>
          <w:szCs w:val="25"/>
          <w:lang w:eastAsia="zh-CN"/>
        </w:rPr>
        <w:t>Контроль за</w:t>
      </w:r>
      <w:proofErr w:type="gramEnd"/>
      <w:r w:rsidRPr="00CD5016">
        <w:rPr>
          <w:sz w:val="25"/>
          <w:szCs w:val="25"/>
          <w:lang w:eastAsia="zh-CN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AC14C7" w:rsidRPr="00760BEF" w:rsidRDefault="007955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955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0756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9205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9205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CD5016" w:rsidRDefault="00CD501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AC14C7" w:rsidRPr="00AC14C7" w:rsidRDefault="0079555B" w:rsidP="00EF236C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5B" w:rsidRDefault="0079555B">
      <w:r>
        <w:separator/>
      </w:r>
    </w:p>
  </w:endnote>
  <w:endnote w:type="continuationSeparator" w:id="0">
    <w:p w:rsidR="0079555B" w:rsidRDefault="0079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5B" w:rsidRDefault="0079555B">
      <w:r>
        <w:separator/>
      </w:r>
    </w:p>
  </w:footnote>
  <w:footnote w:type="continuationSeparator" w:id="0">
    <w:p w:rsidR="0079555B" w:rsidRDefault="00795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AA513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205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955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AA513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205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236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955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D1740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031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3C4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5A2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826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F0E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4D4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623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AE40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F365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B62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BAC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27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723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C6D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2D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6E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46A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F5654F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71ED5E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4FCF8A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9ACD55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AA0284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F4796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E5C36E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27E7BC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A14829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F9E76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F1E5F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3E0E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26D4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4AF4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908D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8620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F6A7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6C07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750FED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FB85794" w:tentative="1">
      <w:start w:val="1"/>
      <w:numFmt w:val="lowerLetter"/>
      <w:lvlText w:val="%2."/>
      <w:lvlJc w:val="left"/>
      <w:pPr>
        <w:ind w:left="1440" w:hanging="360"/>
      </w:pPr>
    </w:lvl>
    <w:lvl w:ilvl="2" w:tplc="31F26D5C" w:tentative="1">
      <w:start w:val="1"/>
      <w:numFmt w:val="lowerRoman"/>
      <w:lvlText w:val="%3."/>
      <w:lvlJc w:val="right"/>
      <w:pPr>
        <w:ind w:left="2160" w:hanging="180"/>
      </w:pPr>
    </w:lvl>
    <w:lvl w:ilvl="3" w:tplc="BA7E1FEA" w:tentative="1">
      <w:start w:val="1"/>
      <w:numFmt w:val="decimal"/>
      <w:lvlText w:val="%4."/>
      <w:lvlJc w:val="left"/>
      <w:pPr>
        <w:ind w:left="2880" w:hanging="360"/>
      </w:pPr>
    </w:lvl>
    <w:lvl w:ilvl="4" w:tplc="A3687E0C" w:tentative="1">
      <w:start w:val="1"/>
      <w:numFmt w:val="lowerLetter"/>
      <w:lvlText w:val="%5."/>
      <w:lvlJc w:val="left"/>
      <w:pPr>
        <w:ind w:left="3600" w:hanging="360"/>
      </w:pPr>
    </w:lvl>
    <w:lvl w:ilvl="5" w:tplc="07521EA8" w:tentative="1">
      <w:start w:val="1"/>
      <w:numFmt w:val="lowerRoman"/>
      <w:lvlText w:val="%6."/>
      <w:lvlJc w:val="right"/>
      <w:pPr>
        <w:ind w:left="4320" w:hanging="180"/>
      </w:pPr>
    </w:lvl>
    <w:lvl w:ilvl="6" w:tplc="60E8FBBC" w:tentative="1">
      <w:start w:val="1"/>
      <w:numFmt w:val="decimal"/>
      <w:lvlText w:val="%7."/>
      <w:lvlJc w:val="left"/>
      <w:pPr>
        <w:ind w:left="5040" w:hanging="360"/>
      </w:pPr>
    </w:lvl>
    <w:lvl w:ilvl="7" w:tplc="23D4F8AC" w:tentative="1">
      <w:start w:val="1"/>
      <w:numFmt w:val="lowerLetter"/>
      <w:lvlText w:val="%8."/>
      <w:lvlJc w:val="left"/>
      <w:pPr>
        <w:ind w:left="5760" w:hanging="360"/>
      </w:pPr>
    </w:lvl>
    <w:lvl w:ilvl="8" w:tplc="96ACB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9D0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E4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47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5C8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29B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72A7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456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4A7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E004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7C45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0A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3AF0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4823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EDB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226E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2C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E6B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7827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D50D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652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4A53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D09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EE7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A5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CEAD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E7A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2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3F8D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A0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E04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6CDE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64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024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AB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AD3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D6EC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36CE96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C30D7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F22D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699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2EC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A21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58CC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0C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F20D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138C07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91E52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A9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E26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22B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006E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6E34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41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4E8A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2E4C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CA18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8B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CEC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E6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A011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F29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4A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00F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4904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8B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A47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347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C0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52D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E4B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0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C41C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5AC4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A21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76F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2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69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B0B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09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8D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AE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318D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50B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BAD7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5AE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85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C25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42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4B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501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52982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36A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76A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09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01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78C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0F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81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FA0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E9AE7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756C2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AD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0AC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E5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2CE8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0AA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4C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2CC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586469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AA4829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70ACF1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6DE56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52A46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79899D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B7C71E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3687F3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11CF5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1DA9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9E5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74E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C5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87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2A3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EF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A6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0C8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4DA20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C2F40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392CE8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BC6071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65460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17A9C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946897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3620D2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8DAEC0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BB89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50DC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BC4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66F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884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A6C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86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002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C4C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5C879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903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F80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A0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08EE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B8D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C1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AC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E23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0EAD5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9746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7218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187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01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B4DB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72F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4EB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6869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0C0E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86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2831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CC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84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9E2A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F6C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27D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E61C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0DE867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2ECB19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BF08F5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5FA3B6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40AAC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3A8256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C70EDC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DE4F2D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322B7F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C6A179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41C674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78E0ED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AB0474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FC87F0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CEC89E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F788EE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A8CF60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4AA0BD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1E81F2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51424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822D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0603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2AD0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4ED4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A634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EA5B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EA44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576B8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EC23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8892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4E6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41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F0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9AE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83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C80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E487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C4C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F8A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0E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8D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203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69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476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820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1D07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305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D200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6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A1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4E4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AA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80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9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C7E4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DA6B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A0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6D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3A5D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AC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61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FA6F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681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FA0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E69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1A6C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89F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42CE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16BB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6F6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CA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EE28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565"/>
    <w:rsid w:val="00167D49"/>
    <w:rsid w:val="00192052"/>
    <w:rsid w:val="00225626"/>
    <w:rsid w:val="003A4147"/>
    <w:rsid w:val="004B3293"/>
    <w:rsid w:val="0079555B"/>
    <w:rsid w:val="007A67A7"/>
    <w:rsid w:val="00807565"/>
    <w:rsid w:val="008268B0"/>
    <w:rsid w:val="00AA513F"/>
    <w:rsid w:val="00CD5016"/>
    <w:rsid w:val="00DE30BF"/>
    <w:rsid w:val="00EF236C"/>
    <w:rsid w:val="00F0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44</cp:revision>
  <cp:lastPrinted>2010-11-19T11:14:00Z</cp:lastPrinted>
  <dcterms:created xsi:type="dcterms:W3CDTF">2016-12-16T12:43:00Z</dcterms:created>
  <dcterms:modified xsi:type="dcterms:W3CDTF">2022-05-04T05:24:00Z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