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A53C7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2252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01B2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53C7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53C7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53C7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53C7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45F1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53C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53C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53C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53C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45F1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5F1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53C7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45F1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53C7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E468B">
        <w:rPr>
          <w:rFonts w:eastAsiaTheme="minorEastAsia"/>
          <w:color w:val="000000"/>
          <w:sz w:val="26"/>
          <w:szCs w:val="26"/>
        </w:rPr>
        <w:t>16.02.2022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</w:t>
      </w:r>
      <w:r w:rsidR="007E468B">
        <w:rPr>
          <w:rFonts w:eastAsiaTheme="minorEastAsia"/>
          <w:color w:val="000000"/>
          <w:sz w:val="26"/>
          <w:szCs w:val="26"/>
        </w:rPr>
        <w:t>11/8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45F1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53C7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45F1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F76ED" w:rsidRPr="00E649DB" w:rsidRDefault="006F76ED" w:rsidP="00A406B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</w:t>
      </w:r>
      <w:r>
        <w:rPr>
          <w:rStyle w:val="af2"/>
          <w:b/>
          <w:color w:val="auto"/>
          <w:sz w:val="26"/>
          <w:szCs w:val="26"/>
        </w:rPr>
        <w:t xml:space="preserve"> в «</w:t>
      </w:r>
      <w:r w:rsidRPr="00E649DB">
        <w:rPr>
          <w:rStyle w:val="af2"/>
          <w:b/>
          <w:color w:val="auto"/>
          <w:sz w:val="26"/>
          <w:szCs w:val="26"/>
        </w:rPr>
        <w:t>Поряд</w:t>
      </w:r>
      <w:r>
        <w:rPr>
          <w:rStyle w:val="af2"/>
          <w:b/>
          <w:color w:val="auto"/>
          <w:sz w:val="26"/>
          <w:szCs w:val="26"/>
        </w:rPr>
        <w:t>о</w:t>
      </w:r>
      <w:r w:rsidRPr="00E649DB">
        <w:rPr>
          <w:rStyle w:val="af2"/>
          <w:b/>
          <w:color w:val="auto"/>
          <w:sz w:val="26"/>
          <w:szCs w:val="26"/>
        </w:rPr>
        <w:t>к предоставления грантов в форме субсидий</w:t>
      </w:r>
      <w:r>
        <w:rPr>
          <w:rStyle w:val="af2"/>
          <w:b/>
          <w:color w:val="auto"/>
          <w:sz w:val="26"/>
          <w:szCs w:val="26"/>
        </w:rPr>
        <w:t xml:space="preserve"> из бюджета муниципального образования «Город Глазов» социально ориентированным некоммерческим организациям, предоставляемым на конкурсной основе» утвержденный п</w:t>
      </w:r>
      <w:r w:rsidRPr="00E649DB">
        <w:rPr>
          <w:rStyle w:val="af2"/>
          <w:b/>
          <w:color w:val="auto"/>
          <w:sz w:val="26"/>
          <w:szCs w:val="26"/>
        </w:rPr>
        <w:t>остановление</w:t>
      </w:r>
      <w:r>
        <w:rPr>
          <w:rStyle w:val="af2"/>
          <w:b/>
          <w:color w:val="auto"/>
          <w:sz w:val="26"/>
          <w:szCs w:val="26"/>
        </w:rPr>
        <w:t xml:space="preserve">м </w:t>
      </w:r>
      <w:r w:rsidR="00B14B1F">
        <w:rPr>
          <w:rStyle w:val="af2"/>
          <w:b/>
          <w:color w:val="auto"/>
          <w:sz w:val="26"/>
          <w:szCs w:val="26"/>
        </w:rPr>
        <w:t xml:space="preserve">Администрации города Глазова </w:t>
      </w:r>
      <w:r>
        <w:rPr>
          <w:rStyle w:val="af2"/>
          <w:b/>
          <w:color w:val="auto"/>
          <w:sz w:val="26"/>
          <w:szCs w:val="26"/>
        </w:rPr>
        <w:t xml:space="preserve">от 31.05.2021  № </w:t>
      </w:r>
      <w:r w:rsidRPr="00E649DB">
        <w:rPr>
          <w:rStyle w:val="af2"/>
          <w:b/>
          <w:color w:val="auto"/>
          <w:sz w:val="26"/>
          <w:szCs w:val="26"/>
        </w:rPr>
        <w:t xml:space="preserve">11/19 </w:t>
      </w:r>
    </w:p>
    <w:p w:rsidR="006F76ED" w:rsidRPr="00760BEF" w:rsidRDefault="006F76ED" w:rsidP="006F76E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F76ED" w:rsidRDefault="006F76ED" w:rsidP="00A406B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proofErr w:type="gramStart"/>
      <w:r w:rsidRPr="00DC75E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Федеральным законом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</w:t>
      </w:r>
      <w:r w:rsidRPr="00DC75E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DC75E6">
        <w:rPr>
          <w:sz w:val="26"/>
          <w:szCs w:val="26"/>
        </w:rPr>
        <w:t xml:space="preserve"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</w:t>
      </w:r>
      <w:proofErr w:type="gramEnd"/>
      <w:r w:rsidRPr="00DC75E6">
        <w:rPr>
          <w:sz w:val="26"/>
          <w:szCs w:val="26"/>
        </w:rPr>
        <w:t xml:space="preserve">субсидий, юридическим лицам, индивидуальным предпринимателям, а также физическим лицам-производителям товаров, работ, услуг, и о признании </w:t>
      </w:r>
      <w:proofErr w:type="gramStart"/>
      <w:r w:rsidRPr="00DC75E6">
        <w:rPr>
          <w:sz w:val="26"/>
          <w:szCs w:val="26"/>
        </w:rPr>
        <w:t>утратившими</w:t>
      </w:r>
      <w:proofErr w:type="gramEnd"/>
      <w:r w:rsidRPr="00DC75E6">
        <w:rPr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sz w:val="26"/>
          <w:szCs w:val="26"/>
        </w:rPr>
        <w:t xml:space="preserve">руководствуясь </w:t>
      </w:r>
      <w:r w:rsidRPr="00DC75E6">
        <w:rPr>
          <w:sz w:val="26"/>
          <w:szCs w:val="26"/>
        </w:rPr>
        <w:t xml:space="preserve"> Уставом муниципального образования «Город Глазов»,</w:t>
      </w:r>
    </w:p>
    <w:p w:rsidR="006F76ED" w:rsidRPr="006718D9" w:rsidRDefault="006F76ED" w:rsidP="00A406B5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b/>
          <w:sz w:val="26"/>
          <w:szCs w:val="26"/>
        </w:rPr>
      </w:pPr>
    </w:p>
    <w:p w:rsidR="006F76ED" w:rsidRPr="006718D9" w:rsidRDefault="006F76ED" w:rsidP="00A406B5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6718D9">
        <w:rPr>
          <w:b/>
          <w:sz w:val="26"/>
          <w:szCs w:val="26"/>
        </w:rPr>
        <w:t>П</w:t>
      </w:r>
      <w:proofErr w:type="gramEnd"/>
      <w:r w:rsidRPr="006718D9">
        <w:rPr>
          <w:b/>
          <w:sz w:val="26"/>
          <w:szCs w:val="26"/>
        </w:rPr>
        <w:t xml:space="preserve"> О С Т А Н О В Л Я Ю :</w:t>
      </w:r>
    </w:p>
    <w:p w:rsidR="006F76ED" w:rsidRPr="006718D9" w:rsidRDefault="006F76ED" w:rsidP="00A406B5">
      <w:pPr>
        <w:tabs>
          <w:tab w:val="left" w:pos="1560"/>
        </w:tabs>
        <w:spacing w:line="312" w:lineRule="auto"/>
        <w:ind w:firstLine="709"/>
        <w:jc w:val="both"/>
        <w:rPr>
          <w:b/>
          <w:sz w:val="26"/>
          <w:szCs w:val="26"/>
        </w:rPr>
      </w:pPr>
    </w:p>
    <w:p w:rsidR="006F76ED" w:rsidRPr="00BF1F51" w:rsidRDefault="006F76ED" w:rsidP="00A406B5">
      <w:pPr>
        <w:pStyle w:val="af5"/>
        <w:numPr>
          <w:ilvl w:val="0"/>
          <w:numId w:val="45"/>
        </w:numPr>
        <w:tabs>
          <w:tab w:val="left" w:pos="1560"/>
        </w:tabs>
        <w:spacing w:line="312" w:lineRule="auto"/>
        <w:ind w:left="0" w:firstLine="709"/>
        <w:jc w:val="both"/>
        <w:outlineLvl w:val="0"/>
        <w:rPr>
          <w:rStyle w:val="af2"/>
          <w:b/>
          <w:iCs/>
          <w:color w:val="auto"/>
          <w:kern w:val="32"/>
          <w:sz w:val="26"/>
          <w:szCs w:val="26"/>
        </w:rPr>
      </w:pPr>
      <w:r w:rsidRPr="006718D9">
        <w:rPr>
          <w:sz w:val="26"/>
          <w:szCs w:val="26"/>
        </w:rPr>
        <w:t xml:space="preserve">Внести </w:t>
      </w:r>
      <w:r w:rsidRPr="006718D9">
        <w:rPr>
          <w:rStyle w:val="af2"/>
          <w:color w:val="auto"/>
          <w:sz w:val="26"/>
          <w:szCs w:val="26"/>
        </w:rPr>
        <w:t xml:space="preserve">в «Порядок предоставления грантов в форме субсидий из бюджета муниципального образования «Город Глазов» социально ориентированным некоммерческим организациям, предоставляемым на конкурсной основе» утвержденный постановлением </w:t>
      </w:r>
      <w:r w:rsidR="00E6017D">
        <w:rPr>
          <w:rStyle w:val="af2"/>
          <w:color w:val="auto"/>
          <w:sz w:val="26"/>
          <w:szCs w:val="26"/>
        </w:rPr>
        <w:t xml:space="preserve">Администрации города Глазова </w:t>
      </w:r>
      <w:r w:rsidRPr="006718D9">
        <w:rPr>
          <w:rStyle w:val="af2"/>
          <w:color w:val="auto"/>
          <w:sz w:val="26"/>
          <w:szCs w:val="26"/>
        </w:rPr>
        <w:t xml:space="preserve">от 31.05.2021  № 11/19 </w:t>
      </w:r>
      <w:r>
        <w:rPr>
          <w:rStyle w:val="af2"/>
          <w:color w:val="auto"/>
          <w:sz w:val="26"/>
          <w:szCs w:val="26"/>
        </w:rPr>
        <w:t xml:space="preserve"> следующие изменения:</w:t>
      </w:r>
    </w:p>
    <w:p w:rsidR="006F76ED" w:rsidRDefault="006F76ED" w:rsidP="00A406B5">
      <w:pPr>
        <w:pStyle w:val="af5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3:</w:t>
      </w:r>
    </w:p>
    <w:p w:rsidR="006F76ED" w:rsidRPr="00C540F2" w:rsidRDefault="006F76ED" w:rsidP="00A406B5">
      <w:pPr>
        <w:pStyle w:val="af5"/>
        <w:widowControl w:val="0"/>
        <w:numPr>
          <w:ilvl w:val="2"/>
          <w:numId w:val="45"/>
        </w:numPr>
        <w:tabs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3 пункта 3.2   после слов « условий предоставления субсидии» </w:t>
      </w:r>
      <w:r w:rsidRPr="00C540F2">
        <w:rPr>
          <w:sz w:val="26"/>
          <w:szCs w:val="26"/>
        </w:rPr>
        <w:t>дополнить словами «</w:t>
      </w:r>
      <w:proofErr w:type="gramStart"/>
      <w:r w:rsidRPr="00C540F2">
        <w:rPr>
          <w:sz w:val="26"/>
          <w:szCs w:val="26"/>
        </w:rPr>
        <w:t>,в</w:t>
      </w:r>
      <w:proofErr w:type="gramEnd"/>
      <w:r w:rsidRPr="00C540F2">
        <w:rPr>
          <w:sz w:val="26"/>
          <w:szCs w:val="26"/>
        </w:rPr>
        <w:t xml:space="preserve"> том числе в части достижения результатов их предоставления</w:t>
      </w:r>
      <w:r>
        <w:rPr>
          <w:sz w:val="26"/>
          <w:szCs w:val="26"/>
        </w:rPr>
        <w:t>,</w:t>
      </w:r>
      <w:r w:rsidRPr="00C540F2">
        <w:rPr>
          <w:sz w:val="26"/>
          <w:szCs w:val="26"/>
        </w:rPr>
        <w:t xml:space="preserve">»; </w:t>
      </w:r>
    </w:p>
    <w:p w:rsidR="006F76ED" w:rsidRPr="00C540F2" w:rsidRDefault="006F76ED" w:rsidP="00A406B5">
      <w:pPr>
        <w:pStyle w:val="af5"/>
        <w:widowControl w:val="0"/>
        <w:numPr>
          <w:ilvl w:val="2"/>
          <w:numId w:val="45"/>
        </w:numPr>
        <w:tabs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 w:rsidRPr="00C540F2">
        <w:rPr>
          <w:sz w:val="26"/>
          <w:szCs w:val="26"/>
        </w:rPr>
        <w:lastRenderedPageBreak/>
        <w:t>в подпункте  4 пункта 3</w:t>
      </w:r>
      <w:r>
        <w:rPr>
          <w:sz w:val="26"/>
          <w:szCs w:val="26"/>
        </w:rPr>
        <w:t>.2</w:t>
      </w:r>
      <w:r w:rsidRPr="00C540F2">
        <w:rPr>
          <w:sz w:val="26"/>
          <w:szCs w:val="26"/>
        </w:rPr>
        <w:t xml:space="preserve"> после слов «условий предоставления субсидии» дополнить словами «</w:t>
      </w:r>
      <w:proofErr w:type="gramStart"/>
      <w:r w:rsidRPr="00C540F2">
        <w:rPr>
          <w:sz w:val="26"/>
          <w:szCs w:val="26"/>
        </w:rPr>
        <w:t>,в</w:t>
      </w:r>
      <w:proofErr w:type="gramEnd"/>
      <w:r w:rsidRPr="00C540F2">
        <w:rPr>
          <w:sz w:val="26"/>
          <w:szCs w:val="26"/>
        </w:rPr>
        <w:t xml:space="preserve"> том числе в части достижения результатов их предоставления</w:t>
      </w:r>
      <w:r>
        <w:rPr>
          <w:sz w:val="26"/>
          <w:szCs w:val="26"/>
        </w:rPr>
        <w:t>»</w:t>
      </w:r>
      <w:r w:rsidRPr="00C540F2">
        <w:rPr>
          <w:sz w:val="26"/>
          <w:szCs w:val="26"/>
        </w:rPr>
        <w:t xml:space="preserve">; </w:t>
      </w:r>
    </w:p>
    <w:p w:rsidR="006F76ED" w:rsidRPr="00C540F2" w:rsidRDefault="006F76ED" w:rsidP="00A406B5">
      <w:pPr>
        <w:pStyle w:val="af5"/>
        <w:numPr>
          <w:ilvl w:val="2"/>
          <w:numId w:val="45"/>
        </w:numPr>
        <w:tabs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 w:rsidRPr="00C540F2">
        <w:rPr>
          <w:sz w:val="26"/>
          <w:szCs w:val="26"/>
        </w:rPr>
        <w:t>дополнить подпунктом 3.</w:t>
      </w:r>
      <w:r>
        <w:rPr>
          <w:sz w:val="26"/>
          <w:szCs w:val="26"/>
        </w:rPr>
        <w:t>2.1</w:t>
      </w:r>
      <w:r w:rsidRPr="00C540F2">
        <w:rPr>
          <w:sz w:val="26"/>
          <w:szCs w:val="26"/>
        </w:rPr>
        <w:t xml:space="preserve"> следующего содержания: </w:t>
      </w:r>
    </w:p>
    <w:p w:rsidR="006F76ED" w:rsidRPr="006F76ED" w:rsidRDefault="006F76ED" w:rsidP="00A406B5">
      <w:pPr>
        <w:pStyle w:val="af5"/>
        <w:numPr>
          <w:ilvl w:val="3"/>
          <w:numId w:val="45"/>
        </w:numPr>
        <w:tabs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proofErr w:type="gramStart"/>
      <w:r w:rsidRPr="006F76ED">
        <w:rPr>
          <w:sz w:val="26"/>
          <w:szCs w:val="26"/>
        </w:rPr>
        <w:t>«При предоставлении субсидий, обязательными условиями их предоставления, включаемыми в Соглашение о предоставлении субсидий и  договоры (соглашения), заключенные в целях исполнения обязательств по данным Соглашениям, являются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</w:t>
      </w:r>
      <w:proofErr w:type="gramEnd"/>
      <w:r w:rsidRPr="006F76ED">
        <w:rPr>
          <w:sz w:val="26"/>
          <w:szCs w:val="26"/>
        </w:rPr>
        <w:t xml:space="preserve">, </w:t>
      </w:r>
      <w:proofErr w:type="gramStart"/>
      <w:r w:rsidRPr="006F76ED">
        <w:rPr>
          <w:sz w:val="26"/>
          <w:szCs w:val="26"/>
        </w:rPr>
        <w:t>предоставляющим</w:t>
      </w:r>
      <w:proofErr w:type="gramEnd"/>
      <w:r w:rsidRPr="006F76ED">
        <w:rPr>
          <w:sz w:val="26"/>
          <w:szCs w:val="26"/>
        </w:rPr>
        <w:t xml:space="preserve"> субсидии, и органами муниципального финансового контроля проверок соблюдения условий, целей и порядка предоставления субсидии, в том числе в части достижения результатов их предоставления.».</w:t>
      </w:r>
    </w:p>
    <w:p w:rsidR="006F76ED" w:rsidRPr="00C540F2" w:rsidRDefault="006F76ED" w:rsidP="00A406B5">
      <w:pPr>
        <w:pStyle w:val="af5"/>
        <w:numPr>
          <w:ilvl w:val="1"/>
          <w:numId w:val="45"/>
        </w:numPr>
        <w:tabs>
          <w:tab w:val="left" w:pos="1560"/>
        </w:tabs>
        <w:spacing w:line="312" w:lineRule="auto"/>
        <w:ind w:left="0" w:right="-4" w:firstLine="709"/>
        <w:jc w:val="both"/>
        <w:outlineLvl w:val="0"/>
        <w:rPr>
          <w:sz w:val="26"/>
          <w:szCs w:val="26"/>
        </w:rPr>
      </w:pPr>
      <w:r w:rsidRPr="00C540F2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4</w:t>
      </w:r>
      <w:r w:rsidRPr="00C540F2">
        <w:rPr>
          <w:sz w:val="26"/>
          <w:szCs w:val="26"/>
        </w:rPr>
        <w:t>:</w:t>
      </w:r>
    </w:p>
    <w:p w:rsidR="006F76ED" w:rsidRPr="00C540F2" w:rsidRDefault="006F76ED" w:rsidP="00A406B5">
      <w:pPr>
        <w:pStyle w:val="af5"/>
        <w:numPr>
          <w:ilvl w:val="2"/>
          <w:numId w:val="45"/>
        </w:numPr>
        <w:tabs>
          <w:tab w:val="left" w:pos="1560"/>
        </w:tabs>
        <w:spacing w:line="312" w:lineRule="auto"/>
        <w:ind w:left="0" w:right="-4" w:firstLine="709"/>
        <w:jc w:val="both"/>
        <w:outlineLvl w:val="0"/>
        <w:rPr>
          <w:sz w:val="26"/>
          <w:szCs w:val="26"/>
        </w:rPr>
      </w:pPr>
      <w:r w:rsidRPr="00C540F2">
        <w:rPr>
          <w:sz w:val="26"/>
          <w:szCs w:val="26"/>
        </w:rPr>
        <w:t xml:space="preserve"> Пункт 5.1 изложить в следующе редакции: </w:t>
      </w:r>
    </w:p>
    <w:p w:rsidR="006F76ED" w:rsidRDefault="006F76ED" w:rsidP="00A406B5">
      <w:pPr>
        <w:pStyle w:val="af5"/>
        <w:numPr>
          <w:ilvl w:val="3"/>
          <w:numId w:val="45"/>
        </w:numPr>
        <w:tabs>
          <w:tab w:val="left" w:pos="1560"/>
        </w:tabs>
        <w:spacing w:line="312" w:lineRule="auto"/>
        <w:ind w:left="0" w:right="-4" w:firstLine="709"/>
        <w:jc w:val="both"/>
        <w:outlineLvl w:val="0"/>
        <w:rPr>
          <w:sz w:val="26"/>
          <w:szCs w:val="26"/>
        </w:rPr>
      </w:pPr>
      <w:r w:rsidRPr="00C540F2">
        <w:rPr>
          <w:sz w:val="26"/>
          <w:szCs w:val="26"/>
        </w:rPr>
        <w:t>«5.1.</w:t>
      </w:r>
      <w:r w:rsidRPr="00C540F2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Pr="00C540F2">
        <w:rPr>
          <w:sz w:val="26"/>
          <w:szCs w:val="26"/>
        </w:rPr>
        <w:t xml:space="preserve">«Главный распорядитель бюджетных средств и уполномоченный орган муниципального финансового контроля  проводит проверки по соблюдению получателями субсидий </w:t>
      </w:r>
      <w:r>
        <w:rPr>
          <w:sz w:val="26"/>
          <w:szCs w:val="26"/>
        </w:rPr>
        <w:t xml:space="preserve"> и лиц</w:t>
      </w:r>
      <w:r w:rsidR="009516EB">
        <w:rPr>
          <w:sz w:val="26"/>
          <w:szCs w:val="26"/>
        </w:rPr>
        <w:t>ами</w:t>
      </w:r>
      <w:r>
        <w:rPr>
          <w:sz w:val="26"/>
          <w:szCs w:val="26"/>
        </w:rPr>
        <w:t>, указанны</w:t>
      </w:r>
      <w:r w:rsidR="009516EB">
        <w:rPr>
          <w:sz w:val="26"/>
          <w:szCs w:val="26"/>
        </w:rPr>
        <w:t>ми</w:t>
      </w:r>
      <w:r>
        <w:rPr>
          <w:sz w:val="26"/>
          <w:szCs w:val="26"/>
        </w:rPr>
        <w:t xml:space="preserve">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3.2.1 Порядка, </w:t>
      </w:r>
      <w:r w:rsidRPr="00C540F2">
        <w:rPr>
          <w:sz w:val="26"/>
          <w:szCs w:val="26"/>
        </w:rPr>
        <w:t>порядка и условий предоставления субсидий, в том числе в части достижения результатов их предоставления.»</w:t>
      </w:r>
      <w:r>
        <w:rPr>
          <w:sz w:val="26"/>
          <w:szCs w:val="26"/>
        </w:rPr>
        <w:t>.</w:t>
      </w:r>
    </w:p>
    <w:p w:rsidR="006F76ED" w:rsidRPr="00C540F2" w:rsidRDefault="006F76ED" w:rsidP="00A406B5">
      <w:pPr>
        <w:pStyle w:val="af5"/>
        <w:numPr>
          <w:ilvl w:val="0"/>
          <w:numId w:val="45"/>
        </w:numPr>
        <w:tabs>
          <w:tab w:val="left" w:pos="1560"/>
        </w:tabs>
        <w:spacing w:line="312" w:lineRule="auto"/>
        <w:ind w:left="0" w:right="-4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официальному опубликованию в </w:t>
      </w:r>
      <w:proofErr w:type="gramStart"/>
      <w:r>
        <w:rPr>
          <w:sz w:val="26"/>
          <w:szCs w:val="26"/>
        </w:rPr>
        <w:t>средствах</w:t>
      </w:r>
      <w:proofErr w:type="gramEnd"/>
      <w:r>
        <w:rPr>
          <w:sz w:val="26"/>
          <w:szCs w:val="26"/>
        </w:rPr>
        <w:t xml:space="preserve"> массовой информации</w:t>
      </w:r>
    </w:p>
    <w:p w:rsidR="006F76ED" w:rsidRPr="006F76ED" w:rsidRDefault="006F76ED" w:rsidP="00A406B5">
      <w:pPr>
        <w:pStyle w:val="af5"/>
        <w:numPr>
          <w:ilvl w:val="0"/>
          <w:numId w:val="45"/>
        </w:numPr>
        <w:tabs>
          <w:tab w:val="left" w:pos="1560"/>
        </w:tabs>
        <w:spacing w:line="312" w:lineRule="auto"/>
        <w:ind w:left="0" w:right="-4" w:firstLine="709"/>
        <w:jc w:val="both"/>
        <w:outlineLvl w:val="0"/>
        <w:rPr>
          <w:sz w:val="26"/>
          <w:szCs w:val="26"/>
        </w:rPr>
      </w:pPr>
      <w:r w:rsidRPr="00C540F2">
        <w:rPr>
          <w:sz w:val="26"/>
          <w:szCs w:val="26"/>
        </w:rPr>
        <w:t xml:space="preserve"> </w:t>
      </w:r>
      <w:proofErr w:type="gramStart"/>
      <w:r w:rsidRPr="00C540F2">
        <w:rPr>
          <w:sz w:val="26"/>
          <w:szCs w:val="26"/>
        </w:rPr>
        <w:t>Контроль за</w:t>
      </w:r>
      <w:proofErr w:type="gramEnd"/>
      <w:r w:rsidRPr="00C540F2">
        <w:rPr>
          <w:sz w:val="26"/>
          <w:szCs w:val="26"/>
        </w:rPr>
        <w:t xml:space="preserve"> исполнением настоящего постановления возложить на </w:t>
      </w:r>
      <w:r w:rsidRPr="009249E5">
        <w:rPr>
          <w:sz w:val="26"/>
          <w:szCs w:val="26"/>
        </w:rPr>
        <w:t xml:space="preserve">Руководителя Аппарата </w:t>
      </w:r>
      <w:r w:rsidRPr="00C540F2">
        <w:rPr>
          <w:sz w:val="26"/>
          <w:szCs w:val="26"/>
        </w:rPr>
        <w:t>Администрации города Глазова.</w:t>
      </w:r>
    </w:p>
    <w:p w:rsidR="006F76ED" w:rsidRPr="00C540F2" w:rsidRDefault="006F76ED" w:rsidP="00A406B5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6F76ED" w:rsidRPr="00760BEF" w:rsidRDefault="006F76ED" w:rsidP="006F76E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465B" w:rsidRDefault="0083465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F76ED" w:rsidRPr="00E649DB" w:rsidTr="0035167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F76ED" w:rsidRPr="00E649DB" w:rsidRDefault="006F76ED" w:rsidP="00351672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F76ED" w:rsidRPr="00E649DB" w:rsidRDefault="006F76ED" w:rsidP="00351672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3276D8" w:rsidRPr="007E468B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6D8" w:rsidRDefault="003276D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AC14C7" w:rsidRPr="00AC14C7" w:rsidRDefault="00345F1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14" w:rsidRDefault="00345F14">
      <w:r>
        <w:separator/>
      </w:r>
    </w:p>
  </w:endnote>
  <w:endnote w:type="continuationSeparator" w:id="0">
    <w:p w:rsidR="00345F14" w:rsidRDefault="0034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14" w:rsidRDefault="00345F14">
      <w:r>
        <w:separator/>
      </w:r>
    </w:p>
  </w:footnote>
  <w:footnote w:type="continuationSeparator" w:id="0">
    <w:p w:rsidR="00345F14" w:rsidRDefault="0034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93B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3C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45F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93B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3C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468B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45F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CE60E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EC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66D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22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EB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E1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2C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AB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C44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1A8A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F24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68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AE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CF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F2A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27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04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EA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E2EC9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F82894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268EF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E9EE7A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254A45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2A2A2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AE1B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C84D1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66C9A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7EC2E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3A04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301F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A2CB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128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702F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9EA1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B866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BC95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AAEA9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46EE94A" w:tentative="1">
      <w:start w:val="1"/>
      <w:numFmt w:val="lowerLetter"/>
      <w:lvlText w:val="%2."/>
      <w:lvlJc w:val="left"/>
      <w:pPr>
        <w:ind w:left="1440" w:hanging="360"/>
      </w:pPr>
    </w:lvl>
    <w:lvl w:ilvl="2" w:tplc="57F0FB64" w:tentative="1">
      <w:start w:val="1"/>
      <w:numFmt w:val="lowerRoman"/>
      <w:lvlText w:val="%3."/>
      <w:lvlJc w:val="right"/>
      <w:pPr>
        <w:ind w:left="2160" w:hanging="180"/>
      </w:pPr>
    </w:lvl>
    <w:lvl w:ilvl="3" w:tplc="E5BCD888" w:tentative="1">
      <w:start w:val="1"/>
      <w:numFmt w:val="decimal"/>
      <w:lvlText w:val="%4."/>
      <w:lvlJc w:val="left"/>
      <w:pPr>
        <w:ind w:left="2880" w:hanging="360"/>
      </w:pPr>
    </w:lvl>
    <w:lvl w:ilvl="4" w:tplc="5894B312" w:tentative="1">
      <w:start w:val="1"/>
      <w:numFmt w:val="lowerLetter"/>
      <w:lvlText w:val="%5."/>
      <w:lvlJc w:val="left"/>
      <w:pPr>
        <w:ind w:left="3600" w:hanging="360"/>
      </w:pPr>
    </w:lvl>
    <w:lvl w:ilvl="5" w:tplc="5C5CC07A" w:tentative="1">
      <w:start w:val="1"/>
      <w:numFmt w:val="lowerRoman"/>
      <w:lvlText w:val="%6."/>
      <w:lvlJc w:val="right"/>
      <w:pPr>
        <w:ind w:left="4320" w:hanging="180"/>
      </w:pPr>
    </w:lvl>
    <w:lvl w:ilvl="6" w:tplc="819E03DE" w:tentative="1">
      <w:start w:val="1"/>
      <w:numFmt w:val="decimal"/>
      <w:lvlText w:val="%7."/>
      <w:lvlJc w:val="left"/>
      <w:pPr>
        <w:ind w:left="5040" w:hanging="360"/>
      </w:pPr>
    </w:lvl>
    <w:lvl w:ilvl="7" w:tplc="C66CAD1C" w:tentative="1">
      <w:start w:val="1"/>
      <w:numFmt w:val="lowerLetter"/>
      <w:lvlText w:val="%8."/>
      <w:lvlJc w:val="left"/>
      <w:pPr>
        <w:ind w:left="5760" w:hanging="360"/>
      </w:pPr>
    </w:lvl>
    <w:lvl w:ilvl="8" w:tplc="B8C86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5CEB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CE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68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C4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03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E83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620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01D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0B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CCEB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222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D880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6D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44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3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81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47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00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530D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5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630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70D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AA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60B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08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AC4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63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3049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A8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8A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FE3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84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E3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AD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67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20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8C271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FF03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B08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4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EF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4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8C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0A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CB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FD828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F426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4A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02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CD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ED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22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4F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80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7E63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C85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A2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08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05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4C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4E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6D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AD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E9E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67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9C8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E5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24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2C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A7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03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0B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B3EE6"/>
    <w:multiLevelType w:val="multilevel"/>
    <w:tmpl w:val="88D27A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CB3F86"/>
    <w:multiLevelType w:val="hybridMultilevel"/>
    <w:tmpl w:val="878CADF4"/>
    <w:lvl w:ilvl="0" w:tplc="63B22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7E6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C5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69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29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4C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05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0B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43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A61F4"/>
    <w:multiLevelType w:val="hybridMultilevel"/>
    <w:tmpl w:val="27D20CBC"/>
    <w:lvl w:ilvl="0" w:tplc="32A8A2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F351C61"/>
    <w:multiLevelType w:val="hybridMultilevel"/>
    <w:tmpl w:val="21B6CD0A"/>
    <w:lvl w:ilvl="0" w:tplc="A1827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846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102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04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20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23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C1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AA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A2F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57C3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B21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D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24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C2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84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83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E4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AB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8B78F7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6E61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C4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381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6A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E7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80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CC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84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D250C03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B1CBE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B4E55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B7E32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9620E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EECBD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B4F5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EDC58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B08AF3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59C2C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0AA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AC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7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2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B8C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22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4F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CE1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3A9272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A2C56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02232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6302D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6807B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68CAC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D287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D6EE9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B08B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892A8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84C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DCD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4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41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4B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A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4D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6A7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E5383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C6A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280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0E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06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88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8F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B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6C5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75524C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1640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6C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2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A2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CA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43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2B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88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0745A"/>
    <w:multiLevelType w:val="hybridMultilevel"/>
    <w:tmpl w:val="F3CA38EC"/>
    <w:lvl w:ilvl="0" w:tplc="4F029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D344E7"/>
    <w:multiLevelType w:val="hybridMultilevel"/>
    <w:tmpl w:val="41F82CFE"/>
    <w:lvl w:ilvl="0" w:tplc="C5780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05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6D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E6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CE9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28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723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26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49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E6C015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6108CD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D487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F6DF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7FA89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AACC7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FEE42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40C2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CEA3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4A24DF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DE27D1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E8248A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CCC40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C207E8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A62E3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45051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606B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43462F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8AC641A"/>
    <w:multiLevelType w:val="multilevel"/>
    <w:tmpl w:val="3B0CB6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ADB2A6A"/>
    <w:multiLevelType w:val="hybridMultilevel"/>
    <w:tmpl w:val="B83EDC24"/>
    <w:lvl w:ilvl="0" w:tplc="5EBCB4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3A605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4ACC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18AF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244C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F0A9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9C3A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322F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32CB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920EC8"/>
    <w:multiLevelType w:val="hybridMultilevel"/>
    <w:tmpl w:val="7CD220DA"/>
    <w:lvl w:ilvl="0" w:tplc="E1E230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BC8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7A8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226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68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F65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25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CC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AF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B10E5B"/>
    <w:multiLevelType w:val="hybridMultilevel"/>
    <w:tmpl w:val="0E9E349E"/>
    <w:lvl w:ilvl="0" w:tplc="F3DCC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A3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A2E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E3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63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CA2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8B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48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F2E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97A12"/>
    <w:multiLevelType w:val="hybridMultilevel"/>
    <w:tmpl w:val="9362B2D4"/>
    <w:lvl w:ilvl="0" w:tplc="6E2AB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86C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E3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A3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8E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205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04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07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0A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8060EE"/>
    <w:multiLevelType w:val="hybridMultilevel"/>
    <w:tmpl w:val="87507612"/>
    <w:lvl w:ilvl="0" w:tplc="F6083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B86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8C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66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A5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8A1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05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EB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8A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E2940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AC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E0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00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8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6F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61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C4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22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6"/>
  </w:num>
  <w:num w:numId="6">
    <w:abstractNumId w:val="38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2"/>
  </w:num>
  <w:num w:numId="28">
    <w:abstractNumId w:val="35"/>
  </w:num>
  <w:num w:numId="29">
    <w:abstractNumId w:val="19"/>
  </w:num>
  <w:num w:numId="30">
    <w:abstractNumId w:val="37"/>
  </w:num>
  <w:num w:numId="31">
    <w:abstractNumId w:val="25"/>
  </w:num>
  <w:num w:numId="32">
    <w:abstractNumId w:val="22"/>
  </w:num>
  <w:num w:numId="33">
    <w:abstractNumId w:val="15"/>
  </w:num>
  <w:num w:numId="34">
    <w:abstractNumId w:val="3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4"/>
  </w:num>
  <w:num w:numId="41">
    <w:abstractNumId w:val="3"/>
  </w:num>
  <w:num w:numId="42">
    <w:abstractNumId w:val="28"/>
  </w:num>
  <w:num w:numId="43">
    <w:abstractNumId w:val="16"/>
  </w:num>
  <w:num w:numId="44">
    <w:abstractNumId w:val="1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B2E"/>
    <w:rsid w:val="00031968"/>
    <w:rsid w:val="00043492"/>
    <w:rsid w:val="002A701E"/>
    <w:rsid w:val="002B76D0"/>
    <w:rsid w:val="002D4106"/>
    <w:rsid w:val="003276D8"/>
    <w:rsid w:val="00345F14"/>
    <w:rsid w:val="00441199"/>
    <w:rsid w:val="00601B2E"/>
    <w:rsid w:val="00645F1E"/>
    <w:rsid w:val="006F76ED"/>
    <w:rsid w:val="00702EBE"/>
    <w:rsid w:val="00764DAF"/>
    <w:rsid w:val="007A6FD4"/>
    <w:rsid w:val="007E468B"/>
    <w:rsid w:val="007F18C2"/>
    <w:rsid w:val="0083465B"/>
    <w:rsid w:val="0087064D"/>
    <w:rsid w:val="008C1886"/>
    <w:rsid w:val="008D6EDD"/>
    <w:rsid w:val="009516EB"/>
    <w:rsid w:val="0097745C"/>
    <w:rsid w:val="00A406B5"/>
    <w:rsid w:val="00A53C74"/>
    <w:rsid w:val="00B14B1F"/>
    <w:rsid w:val="00B50ED8"/>
    <w:rsid w:val="00BF0432"/>
    <w:rsid w:val="00C041CE"/>
    <w:rsid w:val="00C92D77"/>
    <w:rsid w:val="00CE6130"/>
    <w:rsid w:val="00E6017D"/>
    <w:rsid w:val="00E93BA9"/>
    <w:rsid w:val="00EA560F"/>
    <w:rsid w:val="00EC5FD4"/>
    <w:rsid w:val="00F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B7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57</cp:revision>
  <cp:lastPrinted>2010-11-19T11:14:00Z</cp:lastPrinted>
  <dcterms:created xsi:type="dcterms:W3CDTF">2016-12-16T12:43:00Z</dcterms:created>
  <dcterms:modified xsi:type="dcterms:W3CDTF">2022-02-16T06:48:00Z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