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0615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7582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82BF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061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061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0615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061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0470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061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061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061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061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0470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0470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0615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0470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0615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662F09">
        <w:rPr>
          <w:rFonts w:eastAsiaTheme="minorEastAsia"/>
          <w:color w:val="000000"/>
          <w:sz w:val="26"/>
          <w:szCs w:val="26"/>
        </w:rPr>
        <w:t>29.10.2021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662F09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</w:t>
      </w:r>
      <w:r w:rsidR="00662F09">
        <w:rPr>
          <w:rFonts w:eastAsiaTheme="minorEastAsia"/>
          <w:color w:val="000000"/>
          <w:sz w:val="26"/>
          <w:szCs w:val="26"/>
        </w:rPr>
        <w:t>18/15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0470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0615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0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06158" w:rsidP="00831D6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обеспечении подготовки проекта по внесению изменений в Правила землепользования и застройки муниципального образования «Город Глазов»,  утвержденные решением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</w:t>
      </w:r>
    </w:p>
    <w:p w:rsidR="00AC14C7" w:rsidRPr="00760BEF" w:rsidRDefault="0040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0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21FC2" w:rsidRDefault="00721FC2" w:rsidP="00721FC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proofErr w:type="gramStart"/>
      <w:r>
        <w:rPr>
          <w:sz w:val="26"/>
        </w:rPr>
        <w:t xml:space="preserve">В соответствии со ст.33 Градостроительного кодекса Российской Федерации, Законами Удмуртской Республики </w:t>
      </w:r>
      <w:r>
        <w:rPr>
          <w:sz w:val="26"/>
          <w:szCs w:val="26"/>
        </w:rPr>
        <w:t xml:space="preserve">от 06.03.2014 № 3-РЗ «О градостроительной деятельности в Удмуртской Республике», </w:t>
      </w:r>
      <w:r>
        <w:rPr>
          <w:sz w:val="26"/>
        </w:rPr>
        <w:t>от 28.11.2014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Республики»,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Распоряжением Правительства Удмуртской Республики от </w:t>
      </w:r>
      <w:r w:rsidRPr="0021024C">
        <w:rPr>
          <w:sz w:val="26"/>
        </w:rPr>
        <w:t>18</w:t>
      </w:r>
      <w:r>
        <w:rPr>
          <w:sz w:val="26"/>
        </w:rPr>
        <w:t>.</w:t>
      </w:r>
      <w:r w:rsidRPr="0021024C">
        <w:rPr>
          <w:sz w:val="26"/>
        </w:rPr>
        <w:t>1</w:t>
      </w:r>
      <w:r>
        <w:rPr>
          <w:sz w:val="26"/>
        </w:rPr>
        <w:t>0.20</w:t>
      </w:r>
      <w:r w:rsidRPr="0021024C">
        <w:rPr>
          <w:sz w:val="26"/>
        </w:rPr>
        <w:t>21</w:t>
      </w:r>
      <w:r>
        <w:rPr>
          <w:sz w:val="26"/>
        </w:rPr>
        <w:t xml:space="preserve"> № 1</w:t>
      </w:r>
      <w:r w:rsidRPr="0021024C">
        <w:rPr>
          <w:sz w:val="26"/>
        </w:rPr>
        <w:t>120</w:t>
      </w:r>
      <w:r>
        <w:rPr>
          <w:sz w:val="26"/>
        </w:rPr>
        <w:t xml:space="preserve">-р «О подготовке проекта по внесению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>
        <w:rPr>
          <w:sz w:val="26"/>
        </w:rPr>
        <w:t>Глазовской</w:t>
      </w:r>
      <w:proofErr w:type="spellEnd"/>
      <w:r>
        <w:rPr>
          <w:sz w:val="26"/>
        </w:rPr>
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Глазов», постановлением Администрации города Глазова от 18.03.2010 № 18/20 «Об утверждении положения о комиссии по землепользованию и застройке города Глазова и состава  комиссии по землепользованию и застройке города Глазова», заключением Комиссии по землепользованию и</w:t>
      </w:r>
      <w:proofErr w:type="gramEnd"/>
      <w:r>
        <w:rPr>
          <w:sz w:val="26"/>
        </w:rPr>
        <w:t xml:space="preserve"> застройке города Глазова от 03.09.2021 года,</w:t>
      </w:r>
    </w:p>
    <w:p w:rsidR="00721FC2" w:rsidRDefault="00721FC2" w:rsidP="00721FC2">
      <w:pPr>
        <w:pStyle w:val="21"/>
        <w:spacing w:line="360" w:lineRule="auto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721FC2" w:rsidRDefault="00721FC2" w:rsidP="00721FC2">
      <w:pPr>
        <w:pStyle w:val="a5"/>
        <w:tabs>
          <w:tab w:val="left" w:pos="0"/>
        </w:tabs>
        <w:spacing w:line="360" w:lineRule="auto"/>
        <w:ind w:right="-1"/>
        <w:rPr>
          <w:sz w:val="26"/>
        </w:rPr>
      </w:pPr>
      <w:r>
        <w:tab/>
      </w:r>
      <w:r>
        <w:rPr>
          <w:sz w:val="26"/>
        </w:rPr>
        <w:t xml:space="preserve">1. </w:t>
      </w:r>
      <w:proofErr w:type="gramStart"/>
      <w:r>
        <w:rPr>
          <w:sz w:val="26"/>
        </w:rPr>
        <w:t xml:space="preserve">Поручить управлению архитектуры и градостроительства Администрации города Глазова выступить организатором проведения работ по подготовке проекта по внесению изменений в Правила землепользования и застройки муниципального </w:t>
      </w:r>
      <w:r>
        <w:rPr>
          <w:sz w:val="26"/>
        </w:rPr>
        <w:lastRenderedPageBreak/>
        <w:t xml:space="preserve">образования «Город Глазов», утвержденные решением </w:t>
      </w:r>
      <w:proofErr w:type="spellStart"/>
      <w:r>
        <w:rPr>
          <w:sz w:val="26"/>
        </w:rPr>
        <w:t>Глазовской</w:t>
      </w:r>
      <w:proofErr w:type="spellEnd"/>
      <w:r>
        <w:rPr>
          <w:sz w:val="26"/>
        </w:rPr>
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Глазов», в части не противоречащей Генеральному плану города Глазова, утвержденному решением </w:t>
      </w:r>
      <w:proofErr w:type="spellStart"/>
      <w:r>
        <w:rPr>
          <w:sz w:val="26"/>
        </w:rPr>
        <w:t>Глазовской</w:t>
      </w:r>
      <w:proofErr w:type="spellEnd"/>
      <w:r>
        <w:rPr>
          <w:sz w:val="26"/>
        </w:rPr>
        <w:t xml:space="preserve"> городской</w:t>
      </w:r>
      <w:proofErr w:type="gramEnd"/>
      <w:r>
        <w:rPr>
          <w:sz w:val="26"/>
        </w:rPr>
        <w:t xml:space="preserve"> Думы от 30.07.2008  № 593 (далее - Проект).</w:t>
      </w:r>
    </w:p>
    <w:p w:rsidR="00721FC2" w:rsidRDefault="00721FC2" w:rsidP="00721FC2">
      <w:pPr>
        <w:pStyle w:val="a5"/>
        <w:tabs>
          <w:tab w:val="left" w:pos="0"/>
        </w:tabs>
        <w:spacing w:line="360" w:lineRule="auto"/>
        <w:ind w:right="-1"/>
        <w:rPr>
          <w:sz w:val="26"/>
          <w:szCs w:val="26"/>
        </w:rPr>
      </w:pPr>
      <w:r>
        <w:rPr>
          <w:sz w:val="26"/>
        </w:rPr>
        <w:tab/>
        <w:t xml:space="preserve">2. </w:t>
      </w:r>
      <w:r>
        <w:rPr>
          <w:sz w:val="26"/>
          <w:szCs w:val="26"/>
        </w:rPr>
        <w:t>Утвердить прилагаемые:</w:t>
      </w:r>
    </w:p>
    <w:p w:rsidR="00721FC2" w:rsidRDefault="00721FC2" w:rsidP="00721FC2">
      <w:pPr>
        <w:pStyle w:val="a5"/>
        <w:tabs>
          <w:tab w:val="left" w:pos="0"/>
        </w:tabs>
        <w:spacing w:line="360" w:lineRule="auto"/>
        <w:ind w:right="-1"/>
        <w:rPr>
          <w:sz w:val="26"/>
        </w:rPr>
      </w:pPr>
      <w:r>
        <w:rPr>
          <w:sz w:val="26"/>
          <w:szCs w:val="26"/>
        </w:rPr>
        <w:tab/>
        <w:t xml:space="preserve">а) порядок и сроки проведения работ по подготовке Проекта </w:t>
      </w:r>
      <w:r>
        <w:rPr>
          <w:sz w:val="26"/>
        </w:rPr>
        <w:t>(Приложение 1);</w:t>
      </w:r>
    </w:p>
    <w:p w:rsidR="00721FC2" w:rsidRDefault="00721FC2" w:rsidP="00721FC2">
      <w:pPr>
        <w:pStyle w:val="a5"/>
        <w:tabs>
          <w:tab w:val="left" w:pos="0"/>
        </w:tabs>
        <w:spacing w:line="360" w:lineRule="auto"/>
        <w:ind w:right="-1"/>
        <w:rPr>
          <w:sz w:val="26"/>
        </w:rPr>
      </w:pPr>
      <w:r>
        <w:rPr>
          <w:sz w:val="26"/>
        </w:rPr>
        <w:tab/>
        <w:t>б) порядок направления в Комиссию по землепользованию и застройке города Глазова предложений заинтересованных лиц по подготовке Проекта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 (Приложение 2).</w:t>
      </w:r>
    </w:p>
    <w:p w:rsidR="00721FC2" w:rsidRDefault="00721FC2" w:rsidP="00721FC2">
      <w:pPr>
        <w:pStyle w:val="a5"/>
        <w:tabs>
          <w:tab w:val="left" w:pos="0"/>
        </w:tabs>
        <w:spacing w:line="360" w:lineRule="auto"/>
        <w:ind w:right="-1"/>
        <w:rPr>
          <w:sz w:val="26"/>
        </w:rPr>
      </w:pPr>
      <w:r>
        <w:rPr>
          <w:sz w:val="26"/>
        </w:rPr>
        <w:tab/>
        <w:t>3. Настоящее постановление подлежит официальному опубликованию.</w:t>
      </w:r>
    </w:p>
    <w:p w:rsidR="00AC14C7" w:rsidRPr="00760BEF" w:rsidRDefault="00721FC2" w:rsidP="00721FC2">
      <w:pPr>
        <w:pStyle w:val="a5"/>
        <w:tabs>
          <w:tab w:val="left" w:pos="0"/>
        </w:tabs>
        <w:spacing w:line="360" w:lineRule="auto"/>
        <w:ind w:right="-1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</w:rPr>
        <w:tab/>
        <w:t xml:space="preserve">4. Контроль за исполнением настоящего постановления </w:t>
      </w:r>
      <w:r w:rsidRPr="00721FC2">
        <w:rPr>
          <w:sz w:val="26"/>
        </w:rPr>
        <w:t>возложить на</w:t>
      </w:r>
      <w:proofErr w:type="gramStart"/>
      <w:r w:rsidRPr="00721FC2">
        <w:rPr>
          <w:sz w:val="26"/>
        </w:rPr>
        <w:t xml:space="preserve"> П</w:t>
      </w:r>
      <w:proofErr w:type="gramEnd"/>
      <w:r w:rsidRPr="00721FC2">
        <w:rPr>
          <w:sz w:val="26"/>
        </w:rPr>
        <w:t xml:space="preserve">ервого заместителя Главы Администрации по вопросам строительства, архитектуры и жилищно-коммунального хозяйства </w:t>
      </w:r>
      <w:proofErr w:type="spellStart"/>
      <w:r w:rsidRPr="00721FC2">
        <w:rPr>
          <w:sz w:val="26"/>
        </w:rPr>
        <w:t>С.К.Блинова</w:t>
      </w:r>
      <w:proofErr w:type="spellEnd"/>
    </w:p>
    <w:p w:rsidR="00AC14C7" w:rsidRPr="00760BEF" w:rsidRDefault="0040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0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0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82BF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0615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0615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40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306158" w:rsidP="00662F0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AC14C7" w:rsidRDefault="0040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21FC2" w:rsidRDefault="00721FC2" w:rsidP="00831D6F">
      <w:pPr>
        <w:ind w:left="5670"/>
        <w:jc w:val="both"/>
      </w:pPr>
      <w:r>
        <w:t xml:space="preserve">Приложение 1 </w:t>
      </w:r>
    </w:p>
    <w:p w:rsidR="00721FC2" w:rsidRDefault="00721FC2" w:rsidP="00831D6F">
      <w:pPr>
        <w:autoSpaceDE w:val="0"/>
        <w:autoSpaceDN w:val="0"/>
        <w:adjustRightInd w:val="0"/>
        <w:ind w:left="5670"/>
        <w:jc w:val="both"/>
      </w:pPr>
      <w:r>
        <w:t>Утверждено</w:t>
      </w:r>
      <w:r>
        <w:tab/>
        <w:t>постановлением Администрации</w:t>
      </w:r>
      <w:r w:rsidR="00831D6F">
        <w:t xml:space="preserve"> г</w:t>
      </w:r>
      <w:r>
        <w:t xml:space="preserve">орода Глазова </w:t>
      </w:r>
    </w:p>
    <w:p w:rsidR="00721FC2" w:rsidRDefault="00721FC2" w:rsidP="00831D6F">
      <w:pPr>
        <w:autoSpaceDE w:val="0"/>
        <w:autoSpaceDN w:val="0"/>
        <w:adjustRightInd w:val="0"/>
        <w:ind w:left="5670"/>
        <w:jc w:val="both"/>
      </w:pPr>
      <w:r>
        <w:t xml:space="preserve">от  </w:t>
      </w:r>
      <w:r w:rsidR="00662F09">
        <w:t>29</w:t>
      </w:r>
      <w:r>
        <w:t>.</w:t>
      </w:r>
      <w:r w:rsidR="00662F09">
        <w:t>10</w:t>
      </w:r>
      <w:r>
        <w:t>.2021</w:t>
      </w:r>
      <w:r w:rsidR="00831D6F">
        <w:t xml:space="preserve"> г. </w:t>
      </w:r>
      <w:r>
        <w:t>№</w:t>
      </w:r>
      <w:r w:rsidR="00662F09">
        <w:t xml:space="preserve"> 18/15</w:t>
      </w:r>
    </w:p>
    <w:p w:rsidR="00721FC2" w:rsidRDefault="00721FC2" w:rsidP="00831D6F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721FC2" w:rsidRDefault="00721FC2" w:rsidP="00831D6F">
      <w:pPr>
        <w:autoSpaceDE w:val="0"/>
        <w:autoSpaceDN w:val="0"/>
        <w:adjustRightInd w:val="0"/>
        <w:spacing w:line="360" w:lineRule="auto"/>
        <w:ind w:left="5670"/>
        <w:jc w:val="both"/>
        <w:rPr>
          <w:b/>
          <w:sz w:val="26"/>
          <w:szCs w:val="26"/>
        </w:rPr>
      </w:pPr>
    </w:p>
    <w:p w:rsidR="00721FC2" w:rsidRDefault="00721FC2" w:rsidP="00721FC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Порядок и сроки проведения работ по подготовке проекта </w:t>
      </w:r>
    </w:p>
    <w:p w:rsidR="00721FC2" w:rsidRDefault="00721FC2" w:rsidP="00721FC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внесению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>
        <w:rPr>
          <w:b/>
        </w:rPr>
        <w:t>Глазовской</w:t>
      </w:r>
      <w:proofErr w:type="spellEnd"/>
      <w:r>
        <w:rPr>
          <w:b/>
        </w:rPr>
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</w:t>
      </w:r>
    </w:p>
    <w:p w:rsidR="00831D6F" w:rsidRDefault="00831D6F" w:rsidP="00721FC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4178"/>
        <w:gridCol w:w="1843"/>
        <w:gridCol w:w="3118"/>
      </w:tblGrid>
      <w:tr w:rsidR="00721FC2" w:rsidTr="00831D6F">
        <w:trPr>
          <w:trHeight w:val="1020"/>
        </w:trPr>
        <w:tc>
          <w:tcPr>
            <w:tcW w:w="60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17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Порядок проведения работ по подготовке проекта по внесению изменений в Правила землепользования и застройки муниципального образования «Город Глазов», утвержденные решением </w:t>
            </w:r>
            <w:proofErr w:type="spellStart"/>
            <w:r>
              <w:t>Глазовской</w:t>
            </w:r>
            <w:proofErr w:type="spellEnd"/>
            <w:r>
      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</w:t>
            </w:r>
          </w:p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 xml:space="preserve"> (далее – Проект)</w:t>
            </w:r>
          </w:p>
        </w:tc>
        <w:tc>
          <w:tcPr>
            <w:tcW w:w="1843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 xml:space="preserve">Сроки проведения работ по подготовке Проекта </w:t>
            </w:r>
          </w:p>
        </w:tc>
        <w:tc>
          <w:tcPr>
            <w:tcW w:w="311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Ответственное лицо</w:t>
            </w:r>
          </w:p>
        </w:tc>
      </w:tr>
      <w:tr w:rsidR="00721FC2" w:rsidTr="00831D6F">
        <w:tc>
          <w:tcPr>
            <w:tcW w:w="60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7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</w:pPr>
            <w:r>
              <w:t xml:space="preserve">Подготовка Проекта </w:t>
            </w:r>
          </w:p>
        </w:tc>
        <w:tc>
          <w:tcPr>
            <w:tcW w:w="1843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до 10.12.2021</w:t>
            </w:r>
          </w:p>
        </w:tc>
        <w:tc>
          <w:tcPr>
            <w:tcW w:w="311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градостроительства,</w:t>
            </w:r>
          </w:p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Комиссия по землепользованию и застройке города Глазова</w:t>
            </w:r>
          </w:p>
        </w:tc>
      </w:tr>
      <w:tr w:rsidR="00721FC2" w:rsidTr="00831D6F">
        <w:tc>
          <w:tcPr>
            <w:tcW w:w="60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7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</w:pPr>
            <w:r>
              <w:t xml:space="preserve">Осуществление проверки Проекта </w:t>
            </w:r>
          </w:p>
        </w:tc>
        <w:tc>
          <w:tcPr>
            <w:tcW w:w="1843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до 14.12.2021</w:t>
            </w:r>
          </w:p>
        </w:tc>
        <w:tc>
          <w:tcPr>
            <w:tcW w:w="311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</w:t>
            </w:r>
          </w:p>
        </w:tc>
      </w:tr>
      <w:tr w:rsidR="00721FC2" w:rsidTr="00831D6F">
        <w:tc>
          <w:tcPr>
            <w:tcW w:w="60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7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</w:pPr>
            <w:r>
              <w:t>Направление Проекта:</w:t>
            </w:r>
          </w:p>
          <w:p w:rsidR="00721FC2" w:rsidRDefault="00721FC2" w:rsidP="00A10BFB">
            <w:pPr>
              <w:jc w:val="both"/>
            </w:pPr>
            <w:r>
              <w:t>а) Главе муниципального образования «Город Глазов» (в случае отсутствия замечаний);</w:t>
            </w:r>
          </w:p>
          <w:p w:rsidR="00721FC2" w:rsidRDefault="00721FC2" w:rsidP="00A10BFB">
            <w:pPr>
              <w:autoSpaceDE w:val="0"/>
              <w:autoSpaceDN w:val="0"/>
              <w:adjustRightInd w:val="0"/>
            </w:pPr>
            <w:r>
              <w:t>б) в комиссию по землепользованию и застройке города Глазова на доработку (в случае наличия замечаний)</w:t>
            </w:r>
          </w:p>
        </w:tc>
        <w:tc>
          <w:tcPr>
            <w:tcW w:w="1843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до 15. 12.2021</w:t>
            </w:r>
          </w:p>
        </w:tc>
        <w:tc>
          <w:tcPr>
            <w:tcW w:w="311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</w:t>
            </w:r>
          </w:p>
        </w:tc>
      </w:tr>
      <w:tr w:rsidR="00721FC2" w:rsidTr="00831D6F">
        <w:tc>
          <w:tcPr>
            <w:tcW w:w="60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7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both"/>
            </w:pPr>
            <w:r>
              <w:t>Принятие решения о проведении общественных обсуждений или публичных слушаний по Проекту</w:t>
            </w:r>
          </w:p>
        </w:tc>
        <w:tc>
          <w:tcPr>
            <w:tcW w:w="1843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до 17.12.2021</w:t>
            </w:r>
          </w:p>
        </w:tc>
        <w:tc>
          <w:tcPr>
            <w:tcW w:w="311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</w:p>
        </w:tc>
      </w:tr>
      <w:tr w:rsidR="00721FC2" w:rsidTr="00831D6F">
        <w:tc>
          <w:tcPr>
            <w:tcW w:w="60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7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</w:pPr>
            <w:r>
              <w:t>Проведение общественных обсуждений или публичных слушаний по Проекту</w:t>
            </w:r>
          </w:p>
        </w:tc>
        <w:tc>
          <w:tcPr>
            <w:tcW w:w="1843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до 20.01.2022</w:t>
            </w:r>
          </w:p>
        </w:tc>
        <w:tc>
          <w:tcPr>
            <w:tcW w:w="311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Комиссия по землепользованию и застройке города Глазова</w:t>
            </w:r>
          </w:p>
        </w:tc>
      </w:tr>
      <w:tr w:rsidR="00721FC2" w:rsidTr="00831D6F">
        <w:tc>
          <w:tcPr>
            <w:tcW w:w="60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78" w:type="dxa"/>
            <w:shd w:val="clear" w:color="auto" w:fill="auto"/>
          </w:tcPr>
          <w:p w:rsidR="00721FC2" w:rsidRDefault="00AD4B59" w:rsidP="00A10BFB">
            <w:pPr>
              <w:autoSpaceDE w:val="0"/>
              <w:autoSpaceDN w:val="0"/>
              <w:adjustRightInd w:val="0"/>
            </w:pPr>
            <w:r>
              <w:t xml:space="preserve">Направление в Правительство Удмуртской Республики обращения  с предложением об утверждении Проекта </w:t>
            </w:r>
            <w:r>
              <w:rPr>
                <w:lang w:val="en-US"/>
              </w:rPr>
              <w:t>c</w:t>
            </w:r>
            <w:r>
              <w:t xml:space="preserve"> учетом общественных обсуждений или публичных слушаний внесение изменений в </w:t>
            </w:r>
            <w:r>
              <w:lastRenderedPageBreak/>
              <w:t>Проект.</w:t>
            </w:r>
          </w:p>
        </w:tc>
        <w:tc>
          <w:tcPr>
            <w:tcW w:w="1843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до 25.01.2022</w:t>
            </w:r>
          </w:p>
        </w:tc>
        <w:tc>
          <w:tcPr>
            <w:tcW w:w="311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Комиссия по землепользованию и застройке города Глазова,</w:t>
            </w:r>
          </w:p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Глава города Глазова</w:t>
            </w:r>
          </w:p>
        </w:tc>
      </w:tr>
      <w:tr w:rsidR="00721FC2" w:rsidTr="00831D6F">
        <w:tc>
          <w:tcPr>
            <w:tcW w:w="60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4178" w:type="dxa"/>
            <w:shd w:val="clear" w:color="auto" w:fill="auto"/>
          </w:tcPr>
          <w:p w:rsidR="00AD4B59" w:rsidRDefault="00AD4B59" w:rsidP="00AD4B59">
            <w:pPr>
              <w:autoSpaceDE w:val="0"/>
              <w:autoSpaceDN w:val="0"/>
              <w:adjustRightInd w:val="0"/>
              <w:jc w:val="both"/>
            </w:pPr>
            <w:r>
              <w:t>Размещение  изменений в Правила землепользования и застройки муниципального образования «Город Глазов» в федеральной государственной информационной системе территориального планирования</w:t>
            </w:r>
          </w:p>
          <w:p w:rsidR="00AD4B59" w:rsidRDefault="00AD4B59" w:rsidP="00AD4B59">
            <w:pPr>
              <w:autoSpaceDE w:val="0"/>
              <w:autoSpaceDN w:val="0"/>
              <w:adjustRightInd w:val="0"/>
            </w:pPr>
            <w:r>
              <w:t xml:space="preserve">и опубликование   </w:t>
            </w:r>
          </w:p>
          <w:p w:rsidR="00AD4B59" w:rsidRDefault="00AD4B59" w:rsidP="00AD4B59">
            <w:pPr>
              <w:autoSpaceDE w:val="0"/>
              <w:autoSpaceDN w:val="0"/>
              <w:adjustRightInd w:val="0"/>
            </w:pPr>
            <w:r>
              <w:t xml:space="preserve">на официальном портале муниципального образования «Город Глазов»  </w:t>
            </w:r>
          </w:p>
          <w:p w:rsidR="00721FC2" w:rsidRDefault="00721FC2" w:rsidP="00A10BFB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по истечении десяти дней с даты </w:t>
            </w:r>
          </w:p>
          <w:p w:rsidR="00721FC2" w:rsidRDefault="00721FC2" w:rsidP="00A10BFB">
            <w:pPr>
              <w:autoSpaceDE w:val="0"/>
              <w:autoSpaceDN w:val="0"/>
              <w:adjustRightInd w:val="0"/>
              <w:jc w:val="both"/>
            </w:pPr>
            <w:r>
              <w:t xml:space="preserve"> принятия Правительством Удмуртской Республики решения об утверждении изменений в Правила землепользования и застройки муниципального образования «Город Глазов»</w:t>
            </w:r>
          </w:p>
        </w:tc>
        <w:tc>
          <w:tcPr>
            <w:tcW w:w="3118" w:type="dxa"/>
            <w:shd w:val="clear" w:color="auto" w:fill="auto"/>
          </w:tcPr>
          <w:p w:rsidR="00721FC2" w:rsidRDefault="00721FC2" w:rsidP="00A10BFB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</w:t>
            </w:r>
          </w:p>
        </w:tc>
      </w:tr>
    </w:tbl>
    <w:p w:rsidR="00721FC2" w:rsidRDefault="00721FC2" w:rsidP="00721FC2">
      <w:pPr>
        <w:autoSpaceDE w:val="0"/>
        <w:autoSpaceDN w:val="0"/>
        <w:adjustRightInd w:val="0"/>
        <w:jc w:val="both"/>
        <w:rPr>
          <w:sz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r>
        <w:t xml:space="preserve">Начальник управления архитектуры </w:t>
      </w:r>
    </w:p>
    <w:p w:rsidR="00721FC2" w:rsidRDefault="00721FC2" w:rsidP="00721FC2">
      <w:r>
        <w:t xml:space="preserve">и градостроительства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А.А. Суслопаров</w:t>
      </w:r>
    </w:p>
    <w:p w:rsidR="00721FC2" w:rsidRDefault="00721FC2" w:rsidP="00721FC2"/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831D6F" w:rsidRDefault="00831D6F" w:rsidP="00721FC2">
      <w:pPr>
        <w:rPr>
          <w:sz w:val="26"/>
          <w:szCs w:val="26"/>
        </w:rPr>
      </w:pPr>
    </w:p>
    <w:p w:rsidR="00831D6F" w:rsidRDefault="00831D6F" w:rsidP="00721FC2">
      <w:pPr>
        <w:rPr>
          <w:sz w:val="26"/>
          <w:szCs w:val="26"/>
        </w:rPr>
      </w:pPr>
    </w:p>
    <w:p w:rsidR="00831D6F" w:rsidRDefault="00831D6F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rPr>
          <w:sz w:val="26"/>
          <w:szCs w:val="26"/>
        </w:rPr>
      </w:pPr>
    </w:p>
    <w:p w:rsidR="00721FC2" w:rsidRDefault="00721FC2" w:rsidP="00721FC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</w:p>
    <w:p w:rsidR="00721FC2" w:rsidRDefault="00721FC2" w:rsidP="00831D6F">
      <w:pPr>
        <w:ind w:left="5670"/>
      </w:pPr>
      <w:r>
        <w:t xml:space="preserve">Приложение 2 </w:t>
      </w:r>
    </w:p>
    <w:p w:rsidR="00721FC2" w:rsidRDefault="00721FC2" w:rsidP="00721FC2">
      <w:pPr>
        <w:autoSpaceDE w:val="0"/>
        <w:autoSpaceDN w:val="0"/>
        <w:adjustRightInd w:val="0"/>
        <w:ind w:left="4956" w:firstLine="708"/>
      </w:pPr>
      <w:r>
        <w:t>Утверждено</w:t>
      </w:r>
    </w:p>
    <w:p w:rsidR="00721FC2" w:rsidRDefault="00721FC2" w:rsidP="00721FC2">
      <w:pPr>
        <w:autoSpaceDE w:val="0"/>
        <w:autoSpaceDN w:val="0"/>
        <w:adjustRightInd w:val="0"/>
        <w:ind w:left="5664"/>
      </w:pPr>
      <w:r>
        <w:t>постановлением Администрации города Глазова</w:t>
      </w:r>
    </w:p>
    <w:p w:rsidR="00721FC2" w:rsidRDefault="00721FC2" w:rsidP="00721FC2">
      <w:pPr>
        <w:autoSpaceDE w:val="0"/>
        <w:autoSpaceDN w:val="0"/>
        <w:adjustRightInd w:val="0"/>
        <w:ind w:left="2160"/>
        <w:jc w:val="center"/>
      </w:pPr>
      <w:r>
        <w:t xml:space="preserve">                                  от </w:t>
      </w:r>
      <w:r w:rsidR="00662F09">
        <w:t>29.10</w:t>
      </w:r>
      <w:r>
        <w:t xml:space="preserve">.2021 </w:t>
      </w:r>
      <w:r w:rsidR="00831D6F">
        <w:t xml:space="preserve">г. </w:t>
      </w:r>
      <w:r>
        <w:t>№</w:t>
      </w:r>
      <w:r w:rsidR="00662F09">
        <w:t xml:space="preserve">  18/15</w:t>
      </w:r>
    </w:p>
    <w:p w:rsidR="00721FC2" w:rsidRDefault="00721FC2" w:rsidP="00721FC2">
      <w:pPr>
        <w:autoSpaceDE w:val="0"/>
        <w:autoSpaceDN w:val="0"/>
        <w:adjustRightInd w:val="0"/>
        <w:ind w:left="2160"/>
        <w:jc w:val="center"/>
      </w:pPr>
    </w:p>
    <w:p w:rsidR="00721FC2" w:rsidRDefault="00721FC2" w:rsidP="00721FC2">
      <w:pPr>
        <w:pStyle w:val="a5"/>
        <w:tabs>
          <w:tab w:val="left" w:pos="0"/>
        </w:tabs>
        <w:ind w:right="-1"/>
        <w:jc w:val="center"/>
        <w:rPr>
          <w:b/>
        </w:rPr>
      </w:pPr>
      <w:r>
        <w:tab/>
      </w:r>
      <w:r>
        <w:rPr>
          <w:b/>
        </w:rPr>
        <w:t xml:space="preserve">Порядок направления в комиссию по землепользованию и застройке </w:t>
      </w:r>
    </w:p>
    <w:p w:rsidR="00721FC2" w:rsidRDefault="00721FC2" w:rsidP="00721FC2">
      <w:pPr>
        <w:pStyle w:val="a5"/>
        <w:tabs>
          <w:tab w:val="left" w:pos="0"/>
        </w:tabs>
        <w:ind w:right="-1"/>
        <w:jc w:val="center"/>
        <w:rPr>
          <w:b/>
        </w:rPr>
      </w:pPr>
      <w:r>
        <w:rPr>
          <w:b/>
        </w:rPr>
        <w:t xml:space="preserve">города Глазова предложений заинтересованных лиц по подготовке проекта по внесению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>
        <w:rPr>
          <w:b/>
        </w:rPr>
        <w:t>Глазовской</w:t>
      </w:r>
      <w:proofErr w:type="spellEnd"/>
      <w:r>
        <w:rPr>
          <w:b/>
        </w:rPr>
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</w:t>
      </w:r>
    </w:p>
    <w:p w:rsidR="00721FC2" w:rsidRDefault="00721FC2" w:rsidP="00721FC2">
      <w:pPr>
        <w:pStyle w:val="a5"/>
        <w:tabs>
          <w:tab w:val="left" w:pos="0"/>
        </w:tabs>
        <w:ind w:right="-1"/>
        <w:jc w:val="center"/>
        <w:rPr>
          <w:b/>
        </w:rPr>
      </w:pPr>
    </w:p>
    <w:p w:rsidR="00721FC2" w:rsidRDefault="00721FC2" w:rsidP="00831D6F">
      <w:pPr>
        <w:autoSpaceDE w:val="0"/>
        <w:autoSpaceDN w:val="0"/>
        <w:adjustRightInd w:val="0"/>
        <w:spacing w:line="312" w:lineRule="auto"/>
        <w:jc w:val="both"/>
      </w:pPr>
      <w:r>
        <w:tab/>
        <w:t xml:space="preserve">1. </w:t>
      </w:r>
      <w:proofErr w:type="gramStart"/>
      <w:r>
        <w:t xml:space="preserve">С момента опубликования постановления Администрации города Глазова «Об обеспечении подготовки проекта по внесению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>
        <w:t>Глазовской</w:t>
      </w:r>
      <w:proofErr w:type="spellEnd"/>
      <w:r>
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 (далее – Проект)  и до окончания проведения собрания участников общественных обсуждений или  публичных слушаний   по Проекту заинтересованные</w:t>
      </w:r>
      <w:proofErr w:type="gramEnd"/>
      <w:r>
        <w:t xml:space="preserve"> лица вправе направлять в Комиссию по землепользованию и застройке города Глазова (далее – Комиссия) предложения по подготовке Проекта (далее – предложения).</w:t>
      </w:r>
    </w:p>
    <w:p w:rsidR="00721FC2" w:rsidRDefault="00721FC2" w:rsidP="00831D6F">
      <w:pPr>
        <w:autoSpaceDE w:val="0"/>
        <w:autoSpaceDN w:val="0"/>
        <w:adjustRightInd w:val="0"/>
        <w:spacing w:line="312" w:lineRule="auto"/>
        <w:jc w:val="both"/>
      </w:pPr>
      <w:r>
        <w:tab/>
        <w:t>2. Предложения могут быть направлены по электронной почте (</w:t>
      </w:r>
      <w:hyperlink r:id="rId8" w:history="1">
        <w:r>
          <w:rPr>
            <w:rStyle w:val="a8"/>
          </w:rPr>
          <w:t>arh07@glazov-gov.ru</w:t>
        </w:r>
      </w:hyperlink>
      <w:r>
        <w:t>), по почте, либо для ускорения передачи предложений непосредственно в Комиссию (с пометкой «В комиссию по землепользованию и застройке города Глазова») оставлены лично по адресу: 427620, Удмуртская Республика, г. Глазов, ул. Энгельса, 18, управление архитектуры и градостроительства Администрации города Глазова.</w:t>
      </w:r>
    </w:p>
    <w:p w:rsidR="00721FC2" w:rsidRDefault="00721FC2" w:rsidP="00831D6F">
      <w:pPr>
        <w:autoSpaceDE w:val="0"/>
        <w:autoSpaceDN w:val="0"/>
        <w:adjustRightInd w:val="0"/>
        <w:spacing w:line="312" w:lineRule="auto"/>
        <w:jc w:val="both"/>
      </w:pPr>
      <w:r>
        <w:tab/>
        <w:t>3. Предложения в Проект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 w:rsidR="00721FC2" w:rsidRDefault="00721FC2" w:rsidP="00831D6F">
      <w:pPr>
        <w:autoSpaceDE w:val="0"/>
        <w:autoSpaceDN w:val="0"/>
        <w:adjustRightInd w:val="0"/>
        <w:spacing w:line="312" w:lineRule="auto"/>
        <w:jc w:val="both"/>
      </w:pPr>
      <w:r>
        <w:tab/>
        <w:t>4. При подготовке Проекта приоритет имеют те предложения, которые обоснованы ссылкой на нормы действующего законодательства.</w:t>
      </w:r>
    </w:p>
    <w:p w:rsidR="00721FC2" w:rsidRDefault="00721FC2" w:rsidP="00831D6F">
      <w:pPr>
        <w:autoSpaceDE w:val="0"/>
        <w:autoSpaceDN w:val="0"/>
        <w:adjustRightInd w:val="0"/>
        <w:spacing w:line="312" w:lineRule="auto"/>
        <w:jc w:val="both"/>
      </w:pPr>
      <w:r>
        <w:tab/>
        <w:t>5. 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 w:rsidR="00AD4B59" w:rsidRDefault="00721FC2" w:rsidP="00AD4B59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AD4B59">
        <w:t>6. Комиссия вправе вступать в переписку с заинтересованными лицами, направившими предложения.</w:t>
      </w:r>
    </w:p>
    <w:p w:rsidR="00721FC2" w:rsidRDefault="00721FC2" w:rsidP="00AD4B59">
      <w:pPr>
        <w:autoSpaceDE w:val="0"/>
        <w:autoSpaceDN w:val="0"/>
        <w:adjustRightInd w:val="0"/>
        <w:spacing w:line="312" w:lineRule="auto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21FC2" w:rsidRDefault="00721FC2" w:rsidP="00831D6F">
      <w:pPr>
        <w:spacing w:line="312" w:lineRule="auto"/>
      </w:pPr>
      <w:r>
        <w:t xml:space="preserve">Начальник управления архитектуры </w:t>
      </w:r>
    </w:p>
    <w:p w:rsidR="00721FC2" w:rsidRPr="00AC14C7" w:rsidRDefault="00721FC2" w:rsidP="00831D6F">
      <w:pPr>
        <w:spacing w:line="312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t xml:space="preserve">и градостроительства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А.А. Суслопаров</w:t>
      </w:r>
    </w:p>
    <w:sectPr w:rsidR="00721FC2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02" w:rsidRDefault="00404702">
      <w:r>
        <w:separator/>
      </w:r>
    </w:p>
  </w:endnote>
  <w:endnote w:type="continuationSeparator" w:id="0">
    <w:p w:rsidR="00404702" w:rsidRDefault="0040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02" w:rsidRDefault="00404702">
      <w:r>
        <w:separator/>
      </w:r>
    </w:p>
  </w:footnote>
  <w:footnote w:type="continuationSeparator" w:id="0">
    <w:p w:rsidR="00404702" w:rsidRDefault="0040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B56D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061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047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B56D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061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2F09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4047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A44F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0C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24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A0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0FB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CF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8B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2C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F641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9E87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102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061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08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29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0E7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E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80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D09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D1CC7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1CE86E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EE2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0AC51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07CBD2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ADEDE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1F2DD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BC242D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4A4BB6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F8CB8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B6ACC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5452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C4F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468C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2ED1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A617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460A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984A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4F03F8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8122FA8" w:tentative="1">
      <w:start w:val="1"/>
      <w:numFmt w:val="lowerLetter"/>
      <w:lvlText w:val="%2."/>
      <w:lvlJc w:val="left"/>
      <w:pPr>
        <w:ind w:left="1440" w:hanging="360"/>
      </w:pPr>
    </w:lvl>
    <w:lvl w:ilvl="2" w:tplc="C7E637B8" w:tentative="1">
      <w:start w:val="1"/>
      <w:numFmt w:val="lowerRoman"/>
      <w:lvlText w:val="%3."/>
      <w:lvlJc w:val="right"/>
      <w:pPr>
        <w:ind w:left="2160" w:hanging="180"/>
      </w:pPr>
    </w:lvl>
    <w:lvl w:ilvl="3" w:tplc="017C746C" w:tentative="1">
      <w:start w:val="1"/>
      <w:numFmt w:val="decimal"/>
      <w:lvlText w:val="%4."/>
      <w:lvlJc w:val="left"/>
      <w:pPr>
        <w:ind w:left="2880" w:hanging="360"/>
      </w:pPr>
    </w:lvl>
    <w:lvl w:ilvl="4" w:tplc="CB12F3B8" w:tentative="1">
      <w:start w:val="1"/>
      <w:numFmt w:val="lowerLetter"/>
      <w:lvlText w:val="%5."/>
      <w:lvlJc w:val="left"/>
      <w:pPr>
        <w:ind w:left="3600" w:hanging="360"/>
      </w:pPr>
    </w:lvl>
    <w:lvl w:ilvl="5" w:tplc="99C48226" w:tentative="1">
      <w:start w:val="1"/>
      <w:numFmt w:val="lowerRoman"/>
      <w:lvlText w:val="%6."/>
      <w:lvlJc w:val="right"/>
      <w:pPr>
        <w:ind w:left="4320" w:hanging="180"/>
      </w:pPr>
    </w:lvl>
    <w:lvl w:ilvl="6" w:tplc="636479DA" w:tentative="1">
      <w:start w:val="1"/>
      <w:numFmt w:val="decimal"/>
      <w:lvlText w:val="%7."/>
      <w:lvlJc w:val="left"/>
      <w:pPr>
        <w:ind w:left="5040" w:hanging="360"/>
      </w:pPr>
    </w:lvl>
    <w:lvl w:ilvl="7" w:tplc="2D70A504" w:tentative="1">
      <w:start w:val="1"/>
      <w:numFmt w:val="lowerLetter"/>
      <w:lvlText w:val="%8."/>
      <w:lvlJc w:val="left"/>
      <w:pPr>
        <w:ind w:left="5760" w:hanging="360"/>
      </w:pPr>
    </w:lvl>
    <w:lvl w:ilvl="8" w:tplc="33887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5820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89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66B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4B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8E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04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14D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0E1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AB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F0E2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5A8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46D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86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86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0E2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40C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65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A2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91CA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01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25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21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81B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868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81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442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A9F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2707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0F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69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62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AA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A5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5466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E5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88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8D899A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120B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50D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A48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81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426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44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CB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CAD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EA2A34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D082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0EF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CAB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66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04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2AFD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0D5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981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6C42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7CF7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C1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29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25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E8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04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03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21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84E5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C3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E2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86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5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C5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21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ED5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CC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3D0B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DC8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D6C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8D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27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6E4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E0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69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089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7304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28A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09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65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A3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48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4F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0C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642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CA06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52B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EF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87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21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840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D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44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92A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6D4AC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94D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3C8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0D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E5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A6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01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85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80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5722D2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E9461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788E20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8FA1B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44A6CF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E02FA9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79C66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920EE4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27A8F7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2983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40E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A06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25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0D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FAE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20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2D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FAE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C4CE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900B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876AF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1541B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94B2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9189F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AC68F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02E0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8D680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6D0C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DCB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8C7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67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0D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60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47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07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20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9527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F4B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840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C2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48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000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4F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E2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D8E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64EFA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9740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A4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C2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60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27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249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6A4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C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67A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CD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E4D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C4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6D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8E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AED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4F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AC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EC86EC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0B03A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DC80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EB82D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E63E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6E205E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6CE4E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B6C3F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3478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96E04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9045A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F66C0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38EA84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4CC059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3FC63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16274D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800F2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F9AFD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C1A4C0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D6E75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E4F6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200E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3011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D228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A6D3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128D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005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B6220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3DC5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C93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C6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28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EB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6D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4F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A02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AB44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E8A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B26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47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CE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6F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09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AB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A28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46C8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DE3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58F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0D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2AC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A4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2E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823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BF60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38F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72D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E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666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343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6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20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8CC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950F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45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2D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EC31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83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AD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09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87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0A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BFB"/>
    <w:rsid w:val="00137ACF"/>
    <w:rsid w:val="001B56D0"/>
    <w:rsid w:val="00306158"/>
    <w:rsid w:val="00382BFB"/>
    <w:rsid w:val="00404702"/>
    <w:rsid w:val="00662F09"/>
    <w:rsid w:val="00721FC2"/>
    <w:rsid w:val="00791B31"/>
    <w:rsid w:val="00831D6F"/>
    <w:rsid w:val="00AD4B59"/>
    <w:rsid w:val="00E6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07@glazov-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2021-11-01T07:12:00Z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