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F4E4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568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63B6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F4E4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F4E4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F4E4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F4E4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344B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F4E4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F4E4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F4E4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F4E4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73546F" w:rsidRDefault="002344BF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Default="002344BF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73546F" w:rsidRPr="0073546F" w:rsidRDefault="0073546F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E649DB" w:rsidRDefault="001F4E4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2344B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3546F" w:rsidRPr="00E649DB" w:rsidRDefault="0073546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4E4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C5E05">
        <w:rPr>
          <w:rFonts w:eastAsiaTheme="minorEastAsia"/>
          <w:color w:val="000000"/>
          <w:sz w:val="26"/>
          <w:szCs w:val="26"/>
        </w:rPr>
        <w:t>06.08.2021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AC5E05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AC5E05">
        <w:rPr>
          <w:rFonts w:eastAsiaTheme="minorEastAsia"/>
          <w:color w:val="000000"/>
          <w:sz w:val="26"/>
          <w:szCs w:val="26"/>
        </w:rPr>
        <w:t>18/5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344B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F4E4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1F4E46" w:rsidP="0073546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первого (муниципального) этапа </w:t>
      </w:r>
    </w:p>
    <w:p w:rsidR="00D623C2" w:rsidRPr="00E649DB" w:rsidRDefault="001F4E46" w:rsidP="0073546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республиканского конкурса «Лучший народный дружинник»</w:t>
      </w:r>
    </w:p>
    <w:p w:rsidR="00AC14C7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3546F">
        <w:rPr>
          <w:sz w:val="26"/>
          <w:szCs w:val="26"/>
        </w:rPr>
        <w:t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 Удмуртской Республики от 07.12.2015 года № 1219-р</w:t>
      </w:r>
      <w:proofErr w:type="gramEnd"/>
      <w:r w:rsidRPr="0073546F">
        <w:rPr>
          <w:sz w:val="26"/>
          <w:szCs w:val="26"/>
        </w:rPr>
        <w:t xml:space="preserve"> «О республиканском </w:t>
      </w:r>
      <w:proofErr w:type="gramStart"/>
      <w:r w:rsidRPr="0073546F">
        <w:rPr>
          <w:sz w:val="26"/>
          <w:szCs w:val="26"/>
        </w:rPr>
        <w:t>конкурсе</w:t>
      </w:r>
      <w:proofErr w:type="gramEnd"/>
      <w:r w:rsidRPr="0073546F">
        <w:rPr>
          <w:sz w:val="26"/>
          <w:szCs w:val="26"/>
        </w:rPr>
        <w:t xml:space="preserve"> «Лучший народный дружинник», Уставом муниципального образования «Город Глазов», постановлением Администрации города Глазова от 31.10.2019 года № 7/8 «Об утверждении муниципальной программы «Профилактика правонарушений»</w:t>
      </w:r>
    </w:p>
    <w:p w:rsidR="0073546F" w:rsidRPr="0073546F" w:rsidRDefault="0073546F" w:rsidP="0073546F">
      <w:pPr>
        <w:spacing w:line="360" w:lineRule="auto"/>
        <w:rPr>
          <w:b/>
          <w:sz w:val="26"/>
          <w:szCs w:val="26"/>
        </w:rPr>
      </w:pPr>
      <w:proofErr w:type="gramStart"/>
      <w:r w:rsidRPr="0073546F">
        <w:rPr>
          <w:b/>
          <w:sz w:val="26"/>
          <w:szCs w:val="26"/>
        </w:rPr>
        <w:t>П</w:t>
      </w:r>
      <w:proofErr w:type="gramEnd"/>
      <w:r w:rsidRPr="0073546F">
        <w:rPr>
          <w:b/>
          <w:sz w:val="26"/>
          <w:szCs w:val="26"/>
        </w:rPr>
        <w:t xml:space="preserve"> О С Т А Н О В Л Я Ю:</w:t>
      </w: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 xml:space="preserve">1. Организовать и провести в срок до 25 августа 2021 года в муниципальном образовании «Город Глазов» первый (муниципальный) этап республиканского конкурса «Лучший народный дружинник» среди членов народных дружин, созданных на территории города Глазова. </w:t>
      </w: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>2. Назначить ответственным за организацию и проведение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Глазова, Руководителя Аппарата Администрации города Глазова К.А. Масленникову.</w:t>
      </w:r>
    </w:p>
    <w:p w:rsid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3546F">
        <w:rPr>
          <w:sz w:val="26"/>
          <w:szCs w:val="26"/>
        </w:rPr>
        <w:t>Рекомендовать Межмуниципальному отделу МВД России «Глазовский» принять участие в подготовке и проведении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>4. Разместить на официальном сайте муниципального образования «Город Глазов»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>5. Утвердить прилагаемый Состав муниципальной конкурсной комиссии по проведению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73546F" w:rsidRPr="0073546F" w:rsidRDefault="0073546F" w:rsidP="0073546F">
      <w:pPr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>6. Настоящее постановление подлежит официальному опубликованию.</w:t>
      </w:r>
      <w:r>
        <w:rPr>
          <w:sz w:val="26"/>
          <w:szCs w:val="26"/>
        </w:rPr>
        <w:t xml:space="preserve"> </w:t>
      </w:r>
    </w:p>
    <w:p w:rsidR="0073546F" w:rsidRPr="0073546F" w:rsidRDefault="0073546F" w:rsidP="0073546F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73546F">
        <w:rPr>
          <w:sz w:val="26"/>
          <w:szCs w:val="26"/>
        </w:rPr>
        <w:t xml:space="preserve">7. </w:t>
      </w:r>
      <w:proofErr w:type="gramStart"/>
      <w:r w:rsidRPr="0073546F">
        <w:rPr>
          <w:sz w:val="26"/>
          <w:szCs w:val="26"/>
        </w:rPr>
        <w:t>Контроль за</w:t>
      </w:r>
      <w:proofErr w:type="gramEnd"/>
      <w:r w:rsidRPr="0073546F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  <w:r>
        <w:rPr>
          <w:sz w:val="26"/>
          <w:szCs w:val="26"/>
        </w:rPr>
        <w:t xml:space="preserve"> </w:t>
      </w:r>
    </w:p>
    <w:p w:rsidR="00AC14C7" w:rsidRPr="00760BEF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0"/>
        <w:gridCol w:w="4874"/>
      </w:tblGrid>
      <w:tr w:rsidR="00663B6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4E4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4E4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344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3546F" w:rsidRDefault="007354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3546F" w:rsidRPr="00027727" w:rsidRDefault="0073546F" w:rsidP="0073546F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proofErr w:type="gramStart"/>
      <w:r w:rsidRPr="00027727">
        <w:rPr>
          <w:lang w:eastAsia="zh-CN"/>
        </w:rPr>
        <w:t>Утвержден</w:t>
      </w:r>
      <w:proofErr w:type="gramEnd"/>
      <w:r w:rsidRPr="00027727">
        <w:rPr>
          <w:lang w:eastAsia="zh-CN"/>
        </w:rPr>
        <w:t xml:space="preserve"> постановлением</w:t>
      </w:r>
    </w:p>
    <w:p w:rsidR="0073546F" w:rsidRPr="00027727" w:rsidRDefault="0073546F" w:rsidP="0073546F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73546F" w:rsidRPr="00CB6AC2" w:rsidRDefault="0073546F" w:rsidP="0073546F">
      <w:pPr>
        <w:tabs>
          <w:tab w:val="left" w:pos="9356"/>
        </w:tabs>
        <w:suppressAutoHyphens/>
        <w:spacing w:line="360" w:lineRule="auto"/>
        <w:ind w:left="5664"/>
        <w:jc w:val="right"/>
      </w:pPr>
      <w:r>
        <w:t xml:space="preserve">от </w:t>
      </w:r>
      <w:r w:rsidR="00AC5E05">
        <w:t xml:space="preserve"> 06.08.2021</w:t>
      </w:r>
      <w:r>
        <w:t xml:space="preserve"> </w:t>
      </w:r>
      <w:r w:rsidRPr="00CB6AC2">
        <w:t xml:space="preserve"> № </w:t>
      </w:r>
      <w:r w:rsidR="00AC5E05">
        <w:t>18</w:t>
      </w:r>
      <w:r w:rsidRPr="0073546F">
        <w:t>/</w:t>
      </w:r>
      <w:r w:rsidR="00AC5E05">
        <w:t>5</w:t>
      </w:r>
    </w:p>
    <w:p w:rsidR="0073546F" w:rsidRPr="00CB6AC2" w:rsidRDefault="0073546F" w:rsidP="0073546F">
      <w:pPr>
        <w:ind w:left="4956"/>
        <w:jc w:val="both"/>
      </w:pPr>
    </w:p>
    <w:p w:rsidR="0073546F" w:rsidRPr="00CB6AC2" w:rsidRDefault="0073546F" w:rsidP="0073546F"/>
    <w:p w:rsidR="0073546F" w:rsidRPr="00F936F3" w:rsidRDefault="0073546F" w:rsidP="0073546F">
      <w:pPr>
        <w:jc w:val="center"/>
        <w:rPr>
          <w:b/>
        </w:rPr>
      </w:pPr>
      <w:r w:rsidRPr="00F936F3">
        <w:rPr>
          <w:b/>
        </w:rPr>
        <w:t>Состав муниципальной конкурсной комиссии по проведению</w:t>
      </w:r>
    </w:p>
    <w:p w:rsidR="0073546F" w:rsidRPr="00F936F3" w:rsidRDefault="0073546F" w:rsidP="0073546F">
      <w:pPr>
        <w:jc w:val="center"/>
        <w:rPr>
          <w:b/>
        </w:rPr>
      </w:pPr>
      <w:r w:rsidRPr="00F936F3">
        <w:rPr>
          <w:b/>
        </w:rPr>
        <w:t xml:space="preserve">первого (муниципального) этапа республиканского конкурса </w:t>
      </w:r>
    </w:p>
    <w:p w:rsidR="0073546F" w:rsidRPr="00642E51" w:rsidRDefault="0073546F" w:rsidP="0073546F">
      <w:pPr>
        <w:jc w:val="center"/>
        <w:rPr>
          <w:b/>
        </w:rPr>
      </w:pPr>
      <w:r w:rsidRPr="00F936F3">
        <w:rPr>
          <w:b/>
        </w:rPr>
        <w:t>«Лучший народный дружинник»</w:t>
      </w:r>
    </w:p>
    <w:p w:rsidR="0073546F" w:rsidRPr="00642E51" w:rsidRDefault="0073546F" w:rsidP="0073546F">
      <w:pPr>
        <w:jc w:val="center"/>
        <w:rPr>
          <w:b/>
        </w:rPr>
      </w:pPr>
    </w:p>
    <w:p w:rsidR="0073546F" w:rsidRPr="00CB6AC2" w:rsidRDefault="0073546F" w:rsidP="0073546F">
      <w:pPr>
        <w:jc w:val="center"/>
      </w:pPr>
    </w:p>
    <w:tbl>
      <w:tblPr>
        <w:tblW w:w="0" w:type="auto"/>
        <w:tblLook w:val="04A0"/>
      </w:tblPr>
      <w:tblGrid>
        <w:gridCol w:w="2882"/>
        <w:gridCol w:w="553"/>
        <w:gridCol w:w="6137"/>
      </w:tblGrid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>
            <w:r>
              <w:t>Масленникова</w:t>
            </w:r>
          </w:p>
          <w:p w:rsidR="0073546F" w:rsidRDefault="0073546F" w:rsidP="00DF3381">
            <w:r>
              <w:t>Ксения Александровна</w:t>
            </w:r>
          </w:p>
          <w:p w:rsidR="0073546F" w:rsidRDefault="0073546F" w:rsidP="00DF3381"/>
          <w:p w:rsidR="0073546F" w:rsidRPr="00CB6AC2" w:rsidRDefault="0073546F" w:rsidP="00DF3381"/>
        </w:tc>
        <w:tc>
          <w:tcPr>
            <w:tcW w:w="553" w:type="dxa"/>
            <w:shd w:val="clear" w:color="auto" w:fill="auto"/>
          </w:tcPr>
          <w:p w:rsidR="0073546F" w:rsidRPr="00CB6AC2" w:rsidRDefault="0073546F" w:rsidP="00DF3381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73546F" w:rsidRDefault="0073546F" w:rsidP="00DF3381">
            <w:r>
              <w:t>Руководитель Аппарата</w:t>
            </w:r>
            <w:r w:rsidRPr="00CB6AC2">
              <w:t xml:space="preserve"> Администрации города Глазова, председатель Комиссии</w:t>
            </w:r>
          </w:p>
          <w:p w:rsidR="0073546F" w:rsidRPr="00CB6AC2" w:rsidRDefault="0073546F" w:rsidP="00DF3381"/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>
            <w:pPr>
              <w:rPr>
                <w:lang w:val="en-US"/>
              </w:rPr>
            </w:pPr>
            <w:r w:rsidRPr="00CB6AC2">
              <w:t>Члены Комиссии:</w:t>
            </w:r>
          </w:p>
          <w:p w:rsidR="0073546F" w:rsidRPr="00E21355" w:rsidRDefault="0073546F" w:rsidP="00DF3381">
            <w:pPr>
              <w:rPr>
                <w:lang w:val="en-US"/>
              </w:rPr>
            </w:pPr>
          </w:p>
          <w:p w:rsidR="0073546F" w:rsidRPr="00CB6AC2" w:rsidRDefault="0073546F" w:rsidP="00DF3381"/>
        </w:tc>
        <w:tc>
          <w:tcPr>
            <w:tcW w:w="553" w:type="dxa"/>
            <w:shd w:val="clear" w:color="auto" w:fill="auto"/>
          </w:tcPr>
          <w:p w:rsidR="0073546F" w:rsidRPr="00CB6AC2" w:rsidRDefault="0073546F" w:rsidP="00DF3381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73546F" w:rsidRPr="00CB6AC2" w:rsidRDefault="0073546F" w:rsidP="00DF3381"/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>
            <w:r>
              <w:t>Харин Николай</w:t>
            </w:r>
          </w:p>
          <w:p w:rsidR="0073546F" w:rsidRDefault="0073546F" w:rsidP="00DF3381">
            <w:pPr>
              <w:rPr>
                <w:lang w:val="en-US"/>
              </w:rPr>
            </w:pPr>
            <w:r>
              <w:t>Юрьевич</w:t>
            </w:r>
          </w:p>
          <w:p w:rsidR="0073546F" w:rsidRPr="00FC4311" w:rsidRDefault="0073546F" w:rsidP="00DF3381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73546F" w:rsidRPr="00642E51" w:rsidRDefault="0073546F" w:rsidP="00DF3381">
            <w:r>
              <w:t>З</w:t>
            </w:r>
            <w:r w:rsidRPr="00FA08FD">
              <w:t>аместител</w:t>
            </w:r>
            <w:r>
              <w:t>ь</w:t>
            </w:r>
            <w:r w:rsidRPr="00FA08FD">
              <w:t xml:space="preserve"> начальника полиции (по охране общественного порядка) МО МВД России «Глазовский» (по согласованию)</w:t>
            </w:r>
          </w:p>
          <w:p w:rsidR="0073546F" w:rsidRPr="00642E51" w:rsidRDefault="0073546F" w:rsidP="00DF3381"/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>
            <w:r>
              <w:t>Бекмансуров</w:t>
            </w:r>
          </w:p>
          <w:p w:rsidR="0073546F" w:rsidRPr="00FA08FD" w:rsidRDefault="0073546F" w:rsidP="00DF3381">
            <w:r>
              <w:t xml:space="preserve">Денис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73546F" w:rsidRDefault="0073546F" w:rsidP="00DF3381">
            <w:r>
              <w:t xml:space="preserve">Командир Добровольной народной дружины «Оперативный отряд содействия полиции </w:t>
            </w:r>
          </w:p>
          <w:p w:rsidR="0073546F" w:rsidRPr="00FA08FD" w:rsidRDefault="0073546F" w:rsidP="00DF3381">
            <w:r>
              <w:t>города Глазова»</w:t>
            </w:r>
            <w:r w:rsidRPr="00FA08FD">
              <w:t xml:space="preserve"> (по согласованию)</w:t>
            </w:r>
          </w:p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Pr="00FA08FD" w:rsidRDefault="0073546F" w:rsidP="00DF3381"/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73546F" w:rsidRPr="00FA08FD" w:rsidRDefault="0073546F" w:rsidP="00DF3381"/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Pr="00FA08FD" w:rsidRDefault="0073546F" w:rsidP="00DF3381">
            <w:proofErr w:type="spellStart"/>
            <w:r>
              <w:t>Лекомцева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73546F" w:rsidRPr="00FA08FD" w:rsidRDefault="0073546F" w:rsidP="00DF3381">
            <w:r w:rsidRPr="00FA08FD">
              <w:t xml:space="preserve">Начальник сектора по </w:t>
            </w:r>
            <w:r>
              <w:t xml:space="preserve">физической культуре, спорту и </w:t>
            </w:r>
            <w:r w:rsidRPr="00FA08FD">
              <w:t>молодеж</w:t>
            </w:r>
            <w:r>
              <w:t>ной политике</w:t>
            </w:r>
            <w:r w:rsidRPr="00FA08FD">
              <w:t xml:space="preserve"> Управления культуры, спорта и молодежной политик</w:t>
            </w:r>
            <w:r>
              <w:t>е</w:t>
            </w:r>
            <w:r w:rsidRPr="00FA08FD">
              <w:t xml:space="preserve"> Администрации города Глазова</w:t>
            </w:r>
          </w:p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/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73546F" w:rsidRPr="00FA08FD" w:rsidRDefault="0073546F" w:rsidP="00DF3381"/>
        </w:tc>
      </w:tr>
      <w:tr w:rsidR="0073546F" w:rsidRPr="00CB6AC2" w:rsidTr="00DF3381">
        <w:tc>
          <w:tcPr>
            <w:tcW w:w="2882" w:type="dxa"/>
            <w:shd w:val="clear" w:color="auto" w:fill="auto"/>
          </w:tcPr>
          <w:p w:rsidR="0073546F" w:rsidRDefault="0073546F" w:rsidP="00DF3381">
            <w:pPr>
              <w:rPr>
                <w:lang w:val="en-US"/>
              </w:rPr>
            </w:pPr>
            <w:r>
              <w:t>Данилов Андрей Викторович</w:t>
            </w:r>
          </w:p>
          <w:p w:rsidR="0073546F" w:rsidRPr="00E21355" w:rsidRDefault="0073546F" w:rsidP="00DF3381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73546F" w:rsidRPr="00E21355" w:rsidRDefault="0073546F" w:rsidP="00DF3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73546F" w:rsidRDefault="0073546F" w:rsidP="00DF3381">
            <w:r>
              <w:t>Начальник отдела мобилизационной работы и режима секретности Администрации города Глазова</w:t>
            </w:r>
            <w:r w:rsidRPr="00CB6AC2">
              <w:t xml:space="preserve">, </w:t>
            </w:r>
            <w:r>
              <w:t>секретарь</w:t>
            </w:r>
            <w:r w:rsidRPr="00CB6AC2">
              <w:t xml:space="preserve"> Комиссии</w:t>
            </w:r>
          </w:p>
          <w:p w:rsidR="0073546F" w:rsidRDefault="0073546F" w:rsidP="00DF3381"/>
        </w:tc>
      </w:tr>
      <w:tr w:rsidR="0073546F" w:rsidRPr="00CB6AC2" w:rsidTr="00DF3381">
        <w:trPr>
          <w:trHeight w:val="313"/>
        </w:trPr>
        <w:tc>
          <w:tcPr>
            <w:tcW w:w="2882" w:type="dxa"/>
            <w:shd w:val="clear" w:color="auto" w:fill="auto"/>
          </w:tcPr>
          <w:p w:rsidR="0073546F" w:rsidRPr="00FA08FD" w:rsidRDefault="0073546F" w:rsidP="00DF3381"/>
        </w:tc>
        <w:tc>
          <w:tcPr>
            <w:tcW w:w="553" w:type="dxa"/>
            <w:shd w:val="clear" w:color="auto" w:fill="auto"/>
          </w:tcPr>
          <w:p w:rsidR="0073546F" w:rsidRPr="00FA08FD" w:rsidRDefault="0073546F" w:rsidP="00DF3381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73546F" w:rsidRPr="00FA08FD" w:rsidRDefault="0073546F" w:rsidP="00DF3381"/>
        </w:tc>
      </w:tr>
    </w:tbl>
    <w:p w:rsidR="0073546F" w:rsidRPr="000F6CD3" w:rsidRDefault="0073546F" w:rsidP="0073546F"/>
    <w:p w:rsidR="0073546F" w:rsidRDefault="0073546F" w:rsidP="0073546F"/>
    <w:p w:rsidR="0073546F" w:rsidRDefault="0073546F" w:rsidP="0073546F"/>
    <w:p w:rsidR="0073546F" w:rsidRPr="000F6CD3" w:rsidRDefault="0073546F" w:rsidP="0073546F"/>
    <w:p w:rsidR="0073546F" w:rsidRPr="00642E51" w:rsidRDefault="0073546F" w:rsidP="0073546F">
      <w:r>
        <w:t>Руководитель Аппарата</w:t>
      </w:r>
      <w:r w:rsidRPr="00CB6AC2">
        <w:t xml:space="preserve"> Администрации</w:t>
      </w:r>
      <w:r w:rsidRPr="00CB6AC2">
        <w:tab/>
      </w:r>
      <w:r w:rsidRPr="00CB6AC2">
        <w:tab/>
      </w:r>
      <w:r>
        <w:t xml:space="preserve">            </w:t>
      </w:r>
      <w:r w:rsidRPr="00CB6AC2">
        <w:tab/>
      </w:r>
    </w:p>
    <w:p w:rsidR="0073546F" w:rsidRPr="00CB6AC2" w:rsidRDefault="0073546F" w:rsidP="0073546F">
      <w:r w:rsidRPr="00CB6AC2">
        <w:t xml:space="preserve">города Глазова </w:t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>
        <w:t>К.А. Масленникова</w:t>
      </w:r>
    </w:p>
    <w:p w:rsidR="0073546F" w:rsidRPr="00EC3B71" w:rsidRDefault="0073546F" w:rsidP="0073546F">
      <w:pPr>
        <w:suppressAutoHyphens/>
        <w:ind w:left="5664" w:right="357"/>
        <w:jc w:val="both"/>
        <w:rPr>
          <w:rFonts w:eastAsia="Calibri"/>
          <w:lang w:eastAsia="en-US"/>
        </w:rPr>
      </w:pPr>
    </w:p>
    <w:p w:rsidR="0073546F" w:rsidRPr="00AC14C7" w:rsidRDefault="0073546F" w:rsidP="0073546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3546F" w:rsidRPr="00AC14C7" w:rsidRDefault="0073546F" w:rsidP="0073546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3546F" w:rsidRPr="00AC14C7" w:rsidSect="00DA0CFD">
      <w:headerReference w:type="even" r:id="rId8"/>
      <w:headerReference w:type="default" r:id="rId9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BF" w:rsidRDefault="002344BF">
      <w:r>
        <w:separator/>
      </w:r>
    </w:p>
  </w:endnote>
  <w:endnote w:type="continuationSeparator" w:id="0">
    <w:p w:rsidR="002344BF" w:rsidRDefault="0023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BF" w:rsidRDefault="002344BF">
      <w:r>
        <w:separator/>
      </w:r>
    </w:p>
  </w:footnote>
  <w:footnote w:type="continuationSeparator" w:id="0">
    <w:p w:rsidR="002344BF" w:rsidRDefault="00234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44A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E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344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44A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E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5E0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344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D0C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A0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4D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7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CE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20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C1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EA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2C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A00E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84A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8C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01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29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A2D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CC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2E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60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F273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E5C84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0E43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F63D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BE0AC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1B411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2600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968F9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430BC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C2CEC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72A8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FC88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C3D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222F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2A91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140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725A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2485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C762D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2F214AA" w:tentative="1">
      <w:start w:val="1"/>
      <w:numFmt w:val="lowerLetter"/>
      <w:lvlText w:val="%2."/>
      <w:lvlJc w:val="left"/>
      <w:pPr>
        <w:ind w:left="1440" w:hanging="360"/>
      </w:pPr>
    </w:lvl>
    <w:lvl w:ilvl="2" w:tplc="FDFEA5F0" w:tentative="1">
      <w:start w:val="1"/>
      <w:numFmt w:val="lowerRoman"/>
      <w:lvlText w:val="%3."/>
      <w:lvlJc w:val="right"/>
      <w:pPr>
        <w:ind w:left="2160" w:hanging="180"/>
      </w:pPr>
    </w:lvl>
    <w:lvl w:ilvl="3" w:tplc="844CECBC" w:tentative="1">
      <w:start w:val="1"/>
      <w:numFmt w:val="decimal"/>
      <w:lvlText w:val="%4."/>
      <w:lvlJc w:val="left"/>
      <w:pPr>
        <w:ind w:left="2880" w:hanging="360"/>
      </w:pPr>
    </w:lvl>
    <w:lvl w:ilvl="4" w:tplc="9D4E6A54" w:tentative="1">
      <w:start w:val="1"/>
      <w:numFmt w:val="lowerLetter"/>
      <w:lvlText w:val="%5."/>
      <w:lvlJc w:val="left"/>
      <w:pPr>
        <w:ind w:left="3600" w:hanging="360"/>
      </w:pPr>
    </w:lvl>
    <w:lvl w:ilvl="5" w:tplc="9DB0D308" w:tentative="1">
      <w:start w:val="1"/>
      <w:numFmt w:val="lowerRoman"/>
      <w:lvlText w:val="%6."/>
      <w:lvlJc w:val="right"/>
      <w:pPr>
        <w:ind w:left="4320" w:hanging="180"/>
      </w:pPr>
    </w:lvl>
    <w:lvl w:ilvl="6" w:tplc="5E3A4EB8" w:tentative="1">
      <w:start w:val="1"/>
      <w:numFmt w:val="decimal"/>
      <w:lvlText w:val="%7."/>
      <w:lvlJc w:val="left"/>
      <w:pPr>
        <w:ind w:left="5040" w:hanging="360"/>
      </w:pPr>
    </w:lvl>
    <w:lvl w:ilvl="7" w:tplc="4CD61BD4" w:tentative="1">
      <w:start w:val="1"/>
      <w:numFmt w:val="lowerLetter"/>
      <w:lvlText w:val="%8."/>
      <w:lvlJc w:val="left"/>
      <w:pPr>
        <w:ind w:left="5760" w:hanging="360"/>
      </w:pPr>
    </w:lvl>
    <w:lvl w:ilvl="8" w:tplc="02446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E628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AC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EA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AE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86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2A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2C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E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29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05CC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B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0E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4B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AF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F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EE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6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6A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018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AD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2C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C77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E1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A1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B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4D6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DB0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46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DCA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47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C4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A8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ED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69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89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4AABE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E327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4D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2F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6A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2C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67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86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89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1E7D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DE46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64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6E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66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E5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24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AF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09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EA2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AF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65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5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0B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EF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EC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9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2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ED6D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EE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05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6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41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8A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2F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AB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E9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2C07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88A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843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48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69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AA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C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21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22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668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EE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C9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E0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21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A1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A1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A0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4C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BECD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AE9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A22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CF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2F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8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A1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01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03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A0828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CA2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42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2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4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06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2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2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62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F60CD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A2EA0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8C66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4A28E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E6A6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18B5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C297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9CE6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A38F8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E7A7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2A3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6D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8F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88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A4F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EF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46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C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B567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EC5B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BEFF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19A4B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DA24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3B863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F0ADE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1EB0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A838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BD61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DEB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C4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82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4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04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E7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AB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27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A3A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00F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E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8E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A8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AF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9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9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E5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53640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E061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8B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2B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6C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5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E8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08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48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222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E9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40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44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0A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44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E5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F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7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5E2A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3EF9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5487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D4CF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11AA5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4FC79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9A90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5E64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3A8D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9F832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5E63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5940F3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128B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A099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1C060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38ACE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56BE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7F0A6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66C1F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7CFE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EE56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344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3C7E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84B4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5A38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E660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74FC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0C0F7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98F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0F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E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AD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2CA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81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A9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82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1A69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763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27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62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1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AB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7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C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5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C3A1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C02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E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23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6C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DC4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02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562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94B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1C04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4E9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6A9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6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E8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6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2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0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E1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39C6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AB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CF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E9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D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6B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82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0B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B66"/>
    <w:rsid w:val="001900CC"/>
    <w:rsid w:val="001F4E46"/>
    <w:rsid w:val="002344BF"/>
    <w:rsid w:val="00501AAF"/>
    <w:rsid w:val="00644A47"/>
    <w:rsid w:val="00663B66"/>
    <w:rsid w:val="0073546F"/>
    <w:rsid w:val="00AC5E05"/>
    <w:rsid w:val="00DA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2021-08-06T05:19:00Z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