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A7CD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02332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6715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A7CD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A7CD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A7CD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A7CD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C02F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A7CD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A7CD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A7CD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A7CD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C02F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02F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A7CD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C02F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A7CD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70BB1">
        <w:rPr>
          <w:rFonts w:eastAsiaTheme="minorEastAsia"/>
          <w:color w:val="000000"/>
          <w:sz w:val="26"/>
          <w:szCs w:val="26"/>
        </w:rPr>
        <w:t>21.05.2021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</w:t>
      </w:r>
      <w:r w:rsidR="00670BB1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670BB1">
        <w:rPr>
          <w:rFonts w:eastAsiaTheme="minorEastAsia"/>
          <w:color w:val="000000"/>
          <w:sz w:val="26"/>
          <w:szCs w:val="26"/>
        </w:rPr>
        <w:t>17/20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C02F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A7CD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5F34" w:rsidRDefault="007A7CDE" w:rsidP="00875F34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7A7CDE" w:rsidP="00875F34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1DFE" w:rsidRPr="00171DFE" w:rsidRDefault="00171DFE" w:rsidP="00171DFE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r w:rsidRPr="00171DFE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171DFE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приказов начальника управления жилищно-коммунального хозяйства, наделенного правами юридического, лица, Администрации города Глазова от 12.04.2021  № 26-29, от 14.05.2021 № 30,31  «О включении сведений о месте (площадке) накопления твердых коммунальных отходов в реестр»</w:t>
      </w:r>
    </w:p>
    <w:p w:rsidR="00171DFE" w:rsidRPr="00171DFE" w:rsidRDefault="00171DFE" w:rsidP="00171DFE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171DFE">
        <w:rPr>
          <w:b/>
          <w:sz w:val="26"/>
          <w:szCs w:val="26"/>
          <w:lang w:eastAsia="zh-CN"/>
        </w:rPr>
        <w:t>П</w:t>
      </w:r>
      <w:proofErr w:type="gramEnd"/>
      <w:r w:rsidRPr="00171DFE">
        <w:rPr>
          <w:b/>
          <w:sz w:val="26"/>
          <w:szCs w:val="26"/>
          <w:lang w:eastAsia="zh-CN"/>
        </w:rPr>
        <w:t xml:space="preserve"> О С Т А Н О В Л Я Ю:</w:t>
      </w:r>
    </w:p>
    <w:p w:rsidR="00171DFE" w:rsidRPr="00171DFE" w:rsidRDefault="00171DFE" w:rsidP="00171DFE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171DFE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изменения, дополнив его пунктами  497-502 согласно Приложению № 1 к настоящему постановлению.</w:t>
      </w:r>
    </w:p>
    <w:p w:rsidR="00171DFE" w:rsidRPr="00171DFE" w:rsidRDefault="00171DFE" w:rsidP="00171DFE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171DFE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171DFE" w:rsidRPr="00171DFE" w:rsidRDefault="00171DFE" w:rsidP="00171DFE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171DFE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171DFE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171DFE">
        <w:rPr>
          <w:sz w:val="26"/>
          <w:szCs w:val="26"/>
          <w:lang w:eastAsia="zh-CN"/>
        </w:rPr>
        <w:t>Блинова</w:t>
      </w:r>
      <w:proofErr w:type="spellEnd"/>
      <w:r w:rsidRPr="00171DFE">
        <w:rPr>
          <w:sz w:val="26"/>
          <w:szCs w:val="26"/>
          <w:lang w:eastAsia="zh-CN"/>
        </w:rPr>
        <w:t>.</w:t>
      </w:r>
    </w:p>
    <w:p w:rsidR="00AC14C7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6715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A7CD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A7CD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1DFE" w:rsidRDefault="00171DFE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171DFE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171DFE" w:rsidRPr="00C70651" w:rsidRDefault="00171DFE" w:rsidP="00C70651">
      <w:pPr>
        <w:ind w:right="567"/>
        <w:jc w:val="right"/>
        <w:outlineLvl w:val="0"/>
        <w:rPr>
          <w:iCs/>
          <w:kern w:val="32"/>
        </w:rPr>
      </w:pPr>
      <w:r w:rsidRPr="00C70651">
        <w:rPr>
          <w:iCs/>
          <w:kern w:val="32"/>
        </w:rPr>
        <w:lastRenderedPageBreak/>
        <w:t xml:space="preserve"> Приложение № 1</w:t>
      </w:r>
    </w:p>
    <w:p w:rsidR="00171DFE" w:rsidRPr="00C70651" w:rsidRDefault="00171DFE" w:rsidP="00C70651">
      <w:pPr>
        <w:ind w:right="567"/>
        <w:jc w:val="right"/>
        <w:outlineLvl w:val="0"/>
        <w:rPr>
          <w:iCs/>
          <w:kern w:val="32"/>
        </w:rPr>
      </w:pPr>
      <w:r w:rsidRPr="00C70651">
        <w:rPr>
          <w:iCs/>
          <w:kern w:val="32"/>
        </w:rPr>
        <w:t>к постановлению</w:t>
      </w:r>
      <w:r w:rsidR="00C70651" w:rsidRPr="00C70651">
        <w:rPr>
          <w:iCs/>
          <w:kern w:val="32"/>
        </w:rPr>
        <w:t xml:space="preserve"> </w:t>
      </w:r>
      <w:r w:rsidRPr="00C70651">
        <w:rPr>
          <w:iCs/>
          <w:kern w:val="32"/>
        </w:rPr>
        <w:t xml:space="preserve">Администрации города Глазова </w:t>
      </w:r>
    </w:p>
    <w:p w:rsidR="00171DFE" w:rsidRPr="00C70651" w:rsidRDefault="00171DFE" w:rsidP="00C70651">
      <w:pPr>
        <w:ind w:right="567"/>
        <w:jc w:val="right"/>
        <w:outlineLvl w:val="0"/>
        <w:rPr>
          <w:iCs/>
          <w:kern w:val="32"/>
        </w:rPr>
      </w:pPr>
      <w:r w:rsidRPr="00C70651">
        <w:rPr>
          <w:iCs/>
          <w:kern w:val="32"/>
        </w:rPr>
        <w:t>от _</w:t>
      </w:r>
      <w:r w:rsidR="00670BB1">
        <w:rPr>
          <w:iCs/>
          <w:kern w:val="32"/>
        </w:rPr>
        <w:t>21.05.2021</w:t>
      </w:r>
      <w:r w:rsidRPr="00C70651">
        <w:rPr>
          <w:iCs/>
          <w:kern w:val="32"/>
        </w:rPr>
        <w:t>_ №_</w:t>
      </w:r>
      <w:r w:rsidR="00670BB1">
        <w:rPr>
          <w:iCs/>
          <w:kern w:val="32"/>
        </w:rPr>
        <w:t>17/20</w:t>
      </w:r>
      <w:r w:rsidRPr="00C70651">
        <w:rPr>
          <w:iCs/>
          <w:kern w:val="32"/>
        </w:rPr>
        <w:t>_</w:t>
      </w:r>
    </w:p>
    <w:p w:rsidR="00171DFE" w:rsidRPr="00171DFE" w:rsidRDefault="00171DFE" w:rsidP="00171DFE">
      <w:pPr>
        <w:spacing w:line="360" w:lineRule="auto"/>
        <w:ind w:right="566"/>
        <w:outlineLvl w:val="0"/>
        <w:rPr>
          <w:iCs/>
          <w:kern w:val="32"/>
          <w:sz w:val="16"/>
          <w:szCs w:val="16"/>
        </w:rPr>
      </w:pPr>
    </w:p>
    <w:tbl>
      <w:tblPr>
        <w:tblStyle w:val="a7"/>
        <w:tblW w:w="15877" w:type="dxa"/>
        <w:tblInd w:w="-34" w:type="dxa"/>
        <w:tblLayout w:type="fixed"/>
        <w:tblLook w:val="04A0"/>
      </w:tblPr>
      <w:tblGrid>
        <w:gridCol w:w="567"/>
        <w:gridCol w:w="1318"/>
        <w:gridCol w:w="851"/>
        <w:gridCol w:w="992"/>
        <w:gridCol w:w="992"/>
        <w:gridCol w:w="951"/>
        <w:gridCol w:w="1275"/>
        <w:gridCol w:w="992"/>
        <w:gridCol w:w="1418"/>
        <w:gridCol w:w="1034"/>
        <w:gridCol w:w="2227"/>
        <w:gridCol w:w="1842"/>
        <w:gridCol w:w="1418"/>
      </w:tblGrid>
      <w:tr w:rsidR="00171DFE" w:rsidRPr="00171DFE" w:rsidTr="00BD388B">
        <w:tc>
          <w:tcPr>
            <w:tcW w:w="567" w:type="dxa"/>
            <w:vMerge w:val="restart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№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proofErr w:type="gramStart"/>
            <w:r w:rsidRPr="00171DFE">
              <w:rPr>
                <w:sz w:val="16"/>
                <w:szCs w:val="16"/>
              </w:rPr>
              <w:t>п</w:t>
            </w:r>
            <w:proofErr w:type="gramEnd"/>
            <w:r w:rsidRPr="00171DFE">
              <w:rPr>
                <w:sz w:val="16"/>
                <w:szCs w:val="16"/>
              </w:rPr>
              <w:t>/п</w:t>
            </w:r>
          </w:p>
        </w:tc>
        <w:tc>
          <w:tcPr>
            <w:tcW w:w="4153" w:type="dxa"/>
            <w:gridSpan w:val="4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670" w:type="dxa"/>
            <w:gridSpan w:val="5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7" w:type="dxa"/>
            <w:vMerge w:val="restart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842" w:type="dxa"/>
            <w:vMerge w:val="restart"/>
            <w:vAlign w:val="center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418" w:type="dxa"/>
            <w:vMerge w:val="restart"/>
            <w:vAlign w:val="center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Периодичность вывоза</w:t>
            </w:r>
          </w:p>
        </w:tc>
      </w:tr>
      <w:tr w:rsidR="00171DFE" w:rsidRPr="00171DFE" w:rsidTr="00BD388B">
        <w:tc>
          <w:tcPr>
            <w:tcW w:w="567" w:type="dxa"/>
            <w:vMerge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318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Улица</w:t>
            </w:r>
          </w:p>
        </w:tc>
        <w:tc>
          <w:tcPr>
            <w:tcW w:w="851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№ дома</w:t>
            </w:r>
          </w:p>
        </w:tc>
        <w:tc>
          <w:tcPr>
            <w:tcW w:w="992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Долгота</w:t>
            </w:r>
          </w:p>
        </w:tc>
        <w:tc>
          <w:tcPr>
            <w:tcW w:w="992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Широта</w:t>
            </w:r>
          </w:p>
        </w:tc>
        <w:tc>
          <w:tcPr>
            <w:tcW w:w="951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5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Используемое покрытие</w:t>
            </w:r>
          </w:p>
        </w:tc>
        <w:tc>
          <w:tcPr>
            <w:tcW w:w="992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Площадь, м</w:t>
            </w:r>
            <w:proofErr w:type="gramStart"/>
            <w:r w:rsidRPr="00171DFE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8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Объем контейнера, м3</w:t>
            </w:r>
          </w:p>
        </w:tc>
        <w:tc>
          <w:tcPr>
            <w:tcW w:w="2227" w:type="dxa"/>
            <w:vMerge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</w:tc>
      </w:tr>
      <w:tr w:rsidR="00171DFE" w:rsidRPr="00171DFE" w:rsidTr="00BD388B">
        <w:trPr>
          <w:trHeight w:val="2038"/>
        </w:trPr>
        <w:tc>
          <w:tcPr>
            <w:tcW w:w="567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497</w:t>
            </w:r>
          </w:p>
        </w:tc>
        <w:tc>
          <w:tcPr>
            <w:tcW w:w="13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Молодой Гвардии</w:t>
            </w:r>
          </w:p>
        </w:tc>
        <w:tc>
          <w:tcPr>
            <w:tcW w:w="8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       5а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58,139446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52,671926</w:t>
            </w:r>
          </w:p>
        </w:tc>
        <w:tc>
          <w:tcPr>
            <w:tcW w:w="9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1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0,75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Общество с ограниченной ответственностью «МИНК», основной государственный регистрационный номер записи в Едином государственном реестре юридических лиц 1021801092114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Адрес: 427627, Удмуртская Республика, город Глазов, ул. 2-ая Набережная,28</w:t>
            </w:r>
          </w:p>
        </w:tc>
        <w:tc>
          <w:tcPr>
            <w:tcW w:w="1842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Ул. Молодой Гвардии, 5а</w:t>
            </w: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18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Один раз в месяц</w:t>
            </w:r>
          </w:p>
        </w:tc>
      </w:tr>
      <w:tr w:rsidR="00171DFE" w:rsidRPr="00171DFE" w:rsidTr="00BD388B">
        <w:trPr>
          <w:trHeight w:val="2110"/>
        </w:trPr>
        <w:tc>
          <w:tcPr>
            <w:tcW w:w="567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498</w:t>
            </w:r>
          </w:p>
        </w:tc>
        <w:tc>
          <w:tcPr>
            <w:tcW w:w="13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2-ая Набережная</w:t>
            </w:r>
          </w:p>
        </w:tc>
        <w:tc>
          <w:tcPr>
            <w:tcW w:w="8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       28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58,173155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52,657455</w:t>
            </w:r>
          </w:p>
        </w:tc>
        <w:tc>
          <w:tcPr>
            <w:tcW w:w="9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1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0,75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Общество с ограниченной ответственностью «МИНК», основной государственный регистрационный номер записи в Едином государственном реестре юридических лиц 1021801092114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Адрес: 427627, Удмуртская Республика, город Глазов, ул. 2-ая Набережная,28</w:t>
            </w:r>
          </w:p>
        </w:tc>
        <w:tc>
          <w:tcPr>
            <w:tcW w:w="1842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Ул. 2-ая Набережная</w:t>
            </w:r>
            <w:r w:rsidR="00E11E1C">
              <w:rPr>
                <w:iCs/>
                <w:kern w:val="32"/>
                <w:sz w:val="16"/>
                <w:szCs w:val="16"/>
              </w:rPr>
              <w:t>,</w:t>
            </w:r>
            <w:r w:rsidRPr="00171DFE">
              <w:rPr>
                <w:iCs/>
                <w:kern w:val="32"/>
                <w:sz w:val="16"/>
                <w:szCs w:val="16"/>
              </w:rPr>
              <w:t xml:space="preserve"> </w:t>
            </w:r>
            <w:r w:rsidR="00E11E1C">
              <w:rPr>
                <w:iCs/>
                <w:kern w:val="32"/>
                <w:sz w:val="16"/>
                <w:szCs w:val="16"/>
              </w:rPr>
              <w:t>28</w:t>
            </w:r>
          </w:p>
        </w:tc>
        <w:tc>
          <w:tcPr>
            <w:tcW w:w="1418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Один раз в месяц</w:t>
            </w:r>
          </w:p>
        </w:tc>
      </w:tr>
      <w:tr w:rsidR="00171DFE" w:rsidRPr="00171DFE" w:rsidTr="00BD388B">
        <w:trPr>
          <w:trHeight w:val="2781"/>
        </w:trPr>
        <w:tc>
          <w:tcPr>
            <w:tcW w:w="567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499</w:t>
            </w:r>
          </w:p>
        </w:tc>
        <w:tc>
          <w:tcPr>
            <w:tcW w:w="13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proofErr w:type="spellStart"/>
            <w:r w:rsidRPr="00171DFE">
              <w:rPr>
                <w:sz w:val="16"/>
                <w:szCs w:val="16"/>
              </w:rPr>
              <w:t>Химмашевское</w:t>
            </w:r>
            <w:proofErr w:type="spellEnd"/>
            <w:r w:rsidRPr="00171DFE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8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       9а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58,144957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52,592277</w:t>
            </w:r>
          </w:p>
        </w:tc>
        <w:tc>
          <w:tcPr>
            <w:tcW w:w="9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1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0,75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Общество с ограниченной ответственностью «БИС», основной государственный регистрационный номер записи в Едином государственном реестре юридических лиц 1071837000432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Адрес: 427627, Удмуртская Республика, город Глазов, ул. </w:t>
            </w:r>
            <w:proofErr w:type="spellStart"/>
            <w:r w:rsidRPr="00171DFE">
              <w:rPr>
                <w:sz w:val="16"/>
                <w:szCs w:val="16"/>
              </w:rPr>
              <w:t>Химмашевское</w:t>
            </w:r>
            <w:proofErr w:type="spellEnd"/>
            <w:r w:rsidRPr="00171DFE">
              <w:rPr>
                <w:sz w:val="16"/>
                <w:szCs w:val="16"/>
              </w:rPr>
              <w:t xml:space="preserve"> шоссе,9а</w:t>
            </w:r>
          </w:p>
        </w:tc>
        <w:tc>
          <w:tcPr>
            <w:tcW w:w="1842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 xml:space="preserve">Ул. </w:t>
            </w:r>
            <w:proofErr w:type="spellStart"/>
            <w:r w:rsidRPr="00171DFE">
              <w:rPr>
                <w:iCs/>
                <w:kern w:val="32"/>
                <w:sz w:val="16"/>
                <w:szCs w:val="16"/>
              </w:rPr>
              <w:t>Химмашевское</w:t>
            </w:r>
            <w:proofErr w:type="spellEnd"/>
            <w:r w:rsidRPr="00171DFE">
              <w:rPr>
                <w:iCs/>
                <w:kern w:val="32"/>
                <w:sz w:val="16"/>
                <w:szCs w:val="16"/>
              </w:rPr>
              <w:t xml:space="preserve"> шоссе, 9а</w:t>
            </w: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18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По заявке</w:t>
            </w:r>
          </w:p>
        </w:tc>
      </w:tr>
      <w:tr w:rsidR="00171DFE" w:rsidRPr="00171DFE" w:rsidTr="00BD388B">
        <w:trPr>
          <w:trHeight w:val="2781"/>
        </w:trPr>
        <w:tc>
          <w:tcPr>
            <w:tcW w:w="567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lastRenderedPageBreak/>
              <w:t>500</w:t>
            </w:r>
          </w:p>
        </w:tc>
        <w:tc>
          <w:tcPr>
            <w:tcW w:w="13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Советская</w:t>
            </w:r>
          </w:p>
        </w:tc>
        <w:tc>
          <w:tcPr>
            <w:tcW w:w="8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       27/38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58,143284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52,647608</w:t>
            </w:r>
          </w:p>
        </w:tc>
        <w:tc>
          <w:tcPr>
            <w:tcW w:w="9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2,25</w:t>
            </w:r>
          </w:p>
        </w:tc>
        <w:tc>
          <w:tcPr>
            <w:tcW w:w="14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1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0,75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БУК УР «Историко-культурный музей-заповедник УР «</w:t>
            </w:r>
            <w:proofErr w:type="spellStart"/>
            <w:r w:rsidRPr="00171DFE">
              <w:rPr>
                <w:sz w:val="16"/>
                <w:szCs w:val="16"/>
              </w:rPr>
              <w:t>Иднакар</w:t>
            </w:r>
            <w:proofErr w:type="spellEnd"/>
            <w:r w:rsidRPr="00171DFE">
              <w:rPr>
                <w:sz w:val="16"/>
                <w:szCs w:val="16"/>
              </w:rPr>
              <w:t xml:space="preserve">» им М.Г. </w:t>
            </w:r>
            <w:r w:rsidR="000A082B">
              <w:rPr>
                <w:sz w:val="16"/>
                <w:szCs w:val="16"/>
              </w:rPr>
              <w:t>Ивановой</w:t>
            </w:r>
            <w:bookmarkStart w:id="0" w:name="_GoBack"/>
            <w:bookmarkEnd w:id="0"/>
            <w:r w:rsidRPr="00171DFE">
              <w:rPr>
                <w:sz w:val="16"/>
                <w:szCs w:val="16"/>
              </w:rPr>
              <w:t xml:space="preserve">» основной государственный регистрационный номер записи в Едином государственном реестре юридических лиц </w:t>
            </w:r>
            <w:r w:rsidR="00E11E1C" w:rsidRPr="00E11E1C">
              <w:rPr>
                <w:sz w:val="16"/>
                <w:szCs w:val="16"/>
              </w:rPr>
              <w:t>1021801094347</w:t>
            </w:r>
          </w:p>
          <w:p w:rsidR="00E11E1C" w:rsidRPr="00E11E1C" w:rsidRDefault="00171DFE" w:rsidP="00E11E1C">
            <w:pPr>
              <w:pStyle w:val="af5"/>
              <w:rPr>
                <w:iCs/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Адрес: 427627, Удмуртская Республика, город Глазов, ул. </w:t>
            </w:r>
            <w:r w:rsidR="00E11E1C" w:rsidRPr="00E11E1C">
              <w:rPr>
                <w:iCs/>
                <w:sz w:val="16"/>
                <w:szCs w:val="16"/>
              </w:rPr>
              <w:t>Советская, 27/38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Ул. Советская, 27/38</w:t>
            </w: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18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Один раз в неделю</w:t>
            </w:r>
          </w:p>
        </w:tc>
      </w:tr>
      <w:tr w:rsidR="00171DFE" w:rsidRPr="00171DFE" w:rsidTr="00BD388B">
        <w:trPr>
          <w:trHeight w:val="2781"/>
        </w:trPr>
        <w:tc>
          <w:tcPr>
            <w:tcW w:w="567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501</w:t>
            </w:r>
          </w:p>
        </w:tc>
        <w:tc>
          <w:tcPr>
            <w:tcW w:w="13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proofErr w:type="spellStart"/>
            <w:r w:rsidRPr="00171DFE">
              <w:rPr>
                <w:sz w:val="16"/>
                <w:szCs w:val="16"/>
              </w:rPr>
              <w:t>Юкаменская</w:t>
            </w:r>
            <w:proofErr w:type="spellEnd"/>
          </w:p>
        </w:tc>
        <w:tc>
          <w:tcPr>
            <w:tcW w:w="8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       37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58,120968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52,650913</w:t>
            </w:r>
          </w:p>
        </w:tc>
        <w:tc>
          <w:tcPr>
            <w:tcW w:w="9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1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0,75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171DFE">
              <w:rPr>
                <w:sz w:val="16"/>
                <w:szCs w:val="16"/>
              </w:rPr>
              <w:t>Биянов</w:t>
            </w:r>
            <w:proofErr w:type="spellEnd"/>
            <w:r w:rsidRPr="00171DFE">
              <w:rPr>
                <w:sz w:val="16"/>
                <w:szCs w:val="16"/>
              </w:rPr>
              <w:t xml:space="preserve"> Виталий Юрьевич 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основной государственный регистрационный номер индивидуального предпринимателя (ОГРНИП) 317183200071618 Адрес: 427646, Удмуртская Республика, Глазовский р-н, д. </w:t>
            </w:r>
            <w:proofErr w:type="spellStart"/>
            <w:r w:rsidRPr="00171DFE">
              <w:rPr>
                <w:sz w:val="16"/>
                <w:szCs w:val="16"/>
              </w:rPr>
              <w:t>Курегово</w:t>
            </w:r>
            <w:proofErr w:type="spellEnd"/>
            <w:r w:rsidRPr="00171DFE">
              <w:rPr>
                <w:sz w:val="16"/>
                <w:szCs w:val="16"/>
              </w:rPr>
              <w:t>, ул. Мира, д. 4, кв. 1</w:t>
            </w:r>
          </w:p>
        </w:tc>
        <w:tc>
          <w:tcPr>
            <w:tcW w:w="1842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 xml:space="preserve">Ул. </w:t>
            </w:r>
            <w:proofErr w:type="spellStart"/>
            <w:r w:rsidRPr="00171DFE">
              <w:rPr>
                <w:iCs/>
                <w:kern w:val="32"/>
                <w:sz w:val="16"/>
                <w:szCs w:val="16"/>
              </w:rPr>
              <w:t>Юкаменская</w:t>
            </w:r>
            <w:proofErr w:type="spellEnd"/>
            <w:r w:rsidRPr="00171DFE">
              <w:rPr>
                <w:iCs/>
                <w:kern w:val="32"/>
                <w:sz w:val="16"/>
                <w:szCs w:val="16"/>
              </w:rPr>
              <w:t>, 37</w:t>
            </w: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18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Один раз в неделю</w:t>
            </w:r>
          </w:p>
        </w:tc>
      </w:tr>
      <w:tr w:rsidR="00171DFE" w:rsidRPr="00171DFE" w:rsidTr="00BD388B">
        <w:trPr>
          <w:trHeight w:val="2781"/>
        </w:trPr>
        <w:tc>
          <w:tcPr>
            <w:tcW w:w="567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502</w:t>
            </w:r>
          </w:p>
        </w:tc>
        <w:tc>
          <w:tcPr>
            <w:tcW w:w="13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proofErr w:type="spellStart"/>
            <w:r w:rsidRPr="00171DFE">
              <w:rPr>
                <w:sz w:val="16"/>
                <w:szCs w:val="16"/>
              </w:rPr>
              <w:t>Юкаменская</w:t>
            </w:r>
            <w:proofErr w:type="spellEnd"/>
          </w:p>
        </w:tc>
        <w:tc>
          <w:tcPr>
            <w:tcW w:w="8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       39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58,120455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52,651030</w:t>
            </w:r>
          </w:p>
        </w:tc>
        <w:tc>
          <w:tcPr>
            <w:tcW w:w="951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1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>0,75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171DFE">
              <w:rPr>
                <w:sz w:val="16"/>
                <w:szCs w:val="16"/>
              </w:rPr>
              <w:t>Биянов</w:t>
            </w:r>
            <w:proofErr w:type="spellEnd"/>
            <w:r w:rsidRPr="00171DFE">
              <w:rPr>
                <w:sz w:val="16"/>
                <w:szCs w:val="16"/>
              </w:rPr>
              <w:t xml:space="preserve"> Виталий Юрьевич </w:t>
            </w:r>
          </w:p>
          <w:p w:rsidR="00171DFE" w:rsidRPr="00171DFE" w:rsidRDefault="00171DFE" w:rsidP="00171DFE">
            <w:pPr>
              <w:pStyle w:val="af5"/>
              <w:rPr>
                <w:sz w:val="16"/>
                <w:szCs w:val="16"/>
              </w:rPr>
            </w:pPr>
            <w:r w:rsidRPr="00171DFE">
              <w:rPr>
                <w:sz w:val="16"/>
                <w:szCs w:val="16"/>
              </w:rPr>
              <w:t xml:space="preserve">основной государственный регистрационный номер индивидуального предпринимателя (ОГРНИП) 317183200071618 Адрес: 427646, Удмуртская Республика, Глазовский р-н, д. </w:t>
            </w:r>
            <w:proofErr w:type="spellStart"/>
            <w:r w:rsidRPr="00171DFE">
              <w:rPr>
                <w:sz w:val="16"/>
                <w:szCs w:val="16"/>
              </w:rPr>
              <w:t>Курегово</w:t>
            </w:r>
            <w:proofErr w:type="spellEnd"/>
            <w:r w:rsidRPr="00171DFE">
              <w:rPr>
                <w:sz w:val="16"/>
                <w:szCs w:val="16"/>
              </w:rPr>
              <w:t>, ул. Мира, д. 4, кв. 1</w:t>
            </w:r>
          </w:p>
        </w:tc>
        <w:tc>
          <w:tcPr>
            <w:tcW w:w="1842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 xml:space="preserve">Ул. </w:t>
            </w:r>
            <w:proofErr w:type="spellStart"/>
            <w:r w:rsidRPr="00171DFE">
              <w:rPr>
                <w:iCs/>
                <w:kern w:val="32"/>
                <w:sz w:val="16"/>
                <w:szCs w:val="16"/>
              </w:rPr>
              <w:t>Юкаменская</w:t>
            </w:r>
            <w:proofErr w:type="spellEnd"/>
            <w:r w:rsidRPr="00171DFE">
              <w:rPr>
                <w:iCs/>
                <w:kern w:val="32"/>
                <w:sz w:val="16"/>
                <w:szCs w:val="16"/>
              </w:rPr>
              <w:t>, 39</w:t>
            </w: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</w:tc>
        <w:tc>
          <w:tcPr>
            <w:tcW w:w="1418" w:type="dxa"/>
          </w:tcPr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</w:p>
          <w:p w:rsidR="00171DFE" w:rsidRPr="00171DFE" w:rsidRDefault="00171DFE" w:rsidP="00171DFE">
            <w:pPr>
              <w:spacing w:line="360" w:lineRule="auto"/>
              <w:ind w:right="566"/>
              <w:outlineLvl w:val="0"/>
              <w:rPr>
                <w:iCs/>
                <w:kern w:val="32"/>
                <w:sz w:val="16"/>
                <w:szCs w:val="16"/>
              </w:rPr>
            </w:pPr>
            <w:r w:rsidRPr="00171DFE">
              <w:rPr>
                <w:iCs/>
                <w:kern w:val="32"/>
                <w:sz w:val="16"/>
                <w:szCs w:val="16"/>
              </w:rPr>
              <w:t>Один раз в неделю</w:t>
            </w:r>
          </w:p>
        </w:tc>
      </w:tr>
    </w:tbl>
    <w:p w:rsidR="00AC14C7" w:rsidRPr="009131CA" w:rsidRDefault="002C02F6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2C02F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70651">
      <w:pgSz w:w="16838" w:h="11906" w:orient="landscape"/>
      <w:pgMar w:top="1276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F6" w:rsidRDefault="002C02F6">
      <w:r>
        <w:separator/>
      </w:r>
    </w:p>
  </w:endnote>
  <w:endnote w:type="continuationSeparator" w:id="0">
    <w:p w:rsidR="002C02F6" w:rsidRDefault="002C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F6" w:rsidRDefault="002C02F6">
      <w:r>
        <w:separator/>
      </w:r>
    </w:p>
  </w:footnote>
  <w:footnote w:type="continuationSeparator" w:id="0">
    <w:p w:rsidR="002C02F6" w:rsidRDefault="002C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B59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7CD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02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B59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A7CD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0BB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C02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F64A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07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C2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CC4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2C3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BC72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A8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EB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6B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80EB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30D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74D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E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2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8D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EF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AF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E0F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F5CFC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EB24B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04626C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05C57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EA4601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7F40A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121C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65C2DF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C288B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566C2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B289C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FE73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169C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C6A57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6B602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F48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8E6F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2CE9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E80DB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C92D61E" w:tentative="1">
      <w:start w:val="1"/>
      <w:numFmt w:val="lowerLetter"/>
      <w:lvlText w:val="%2."/>
      <w:lvlJc w:val="left"/>
      <w:pPr>
        <w:ind w:left="1440" w:hanging="360"/>
      </w:pPr>
    </w:lvl>
    <w:lvl w:ilvl="2" w:tplc="DE3A11B4" w:tentative="1">
      <w:start w:val="1"/>
      <w:numFmt w:val="lowerRoman"/>
      <w:lvlText w:val="%3."/>
      <w:lvlJc w:val="right"/>
      <w:pPr>
        <w:ind w:left="2160" w:hanging="180"/>
      </w:pPr>
    </w:lvl>
    <w:lvl w:ilvl="3" w:tplc="A6F6A6C4" w:tentative="1">
      <w:start w:val="1"/>
      <w:numFmt w:val="decimal"/>
      <w:lvlText w:val="%4."/>
      <w:lvlJc w:val="left"/>
      <w:pPr>
        <w:ind w:left="2880" w:hanging="360"/>
      </w:pPr>
    </w:lvl>
    <w:lvl w:ilvl="4" w:tplc="38F6B6D6" w:tentative="1">
      <w:start w:val="1"/>
      <w:numFmt w:val="lowerLetter"/>
      <w:lvlText w:val="%5."/>
      <w:lvlJc w:val="left"/>
      <w:pPr>
        <w:ind w:left="3600" w:hanging="360"/>
      </w:pPr>
    </w:lvl>
    <w:lvl w:ilvl="5" w:tplc="BA96C186" w:tentative="1">
      <w:start w:val="1"/>
      <w:numFmt w:val="lowerRoman"/>
      <w:lvlText w:val="%6."/>
      <w:lvlJc w:val="right"/>
      <w:pPr>
        <w:ind w:left="4320" w:hanging="180"/>
      </w:pPr>
    </w:lvl>
    <w:lvl w:ilvl="6" w:tplc="E54E5DE0" w:tentative="1">
      <w:start w:val="1"/>
      <w:numFmt w:val="decimal"/>
      <w:lvlText w:val="%7."/>
      <w:lvlJc w:val="left"/>
      <w:pPr>
        <w:ind w:left="5040" w:hanging="360"/>
      </w:pPr>
    </w:lvl>
    <w:lvl w:ilvl="7" w:tplc="DA3CD956" w:tentative="1">
      <w:start w:val="1"/>
      <w:numFmt w:val="lowerLetter"/>
      <w:lvlText w:val="%8."/>
      <w:lvlJc w:val="left"/>
      <w:pPr>
        <w:ind w:left="5760" w:hanging="360"/>
      </w:pPr>
    </w:lvl>
    <w:lvl w:ilvl="8" w:tplc="461E7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99A6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A4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C1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14C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0D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144E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4E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AB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F43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5404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C6A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819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6E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67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A4C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A6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CC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A5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B2AB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EDB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0F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DE6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462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E46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AA0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AE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835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7C6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369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009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8B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E0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25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7E9B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299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4C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42C88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DB46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78F1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89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C7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44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CE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AE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6C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0ECAF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37A5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2ED5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87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82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6E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2B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21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9A4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740A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05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EF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8CB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C4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7EA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E46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4C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FE3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E363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6D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C2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EB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E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48D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0F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ACF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6C47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E2D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0AA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4B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49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8B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7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60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7EE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812E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BA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C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2B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0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05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65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EE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8B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ED0C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86B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A0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044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0C4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AA3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66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6B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2A3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04CA0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370F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C7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0A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6A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E7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6F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A7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67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4205C2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CB0A5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260CFB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DC6C0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9BE83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A2A76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888F2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35AB9B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9D2D4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6DEE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8A5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EB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66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2F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85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8C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3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1E7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6F435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9675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C254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408E5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206AC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8B821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16A7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51647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C1207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D52E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AAC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BE9F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2B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E8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B87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6A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8A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FC1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3DA4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C23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581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0D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E94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C6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A7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24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AD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6DEB7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2EC6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6F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8AD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27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30D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0F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C5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CFC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2584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EA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A0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A8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67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864D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D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69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E8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6E47F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D3C6A4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7E28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AF8C95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4E621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694CA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3613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21A80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6A20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FB84C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572514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3DCD55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96EB9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3CEA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4E4FBB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2B855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5CCADE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E86955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7B441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4CE69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74F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3C8CC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E8D8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8AB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842A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76E9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6E4A4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504FD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84A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0E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2E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A6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64C9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A0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A4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6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03DEA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7CE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62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AA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A4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C02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69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07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28F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90E4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AE5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3A6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8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E4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4CB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C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DEE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85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E548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B60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48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24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0A5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2E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85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C8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C27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F8C4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EB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42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C3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6B7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01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6A3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AE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22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151"/>
    <w:rsid w:val="000A082B"/>
    <w:rsid w:val="00171DFE"/>
    <w:rsid w:val="00252C20"/>
    <w:rsid w:val="00275850"/>
    <w:rsid w:val="002C02F6"/>
    <w:rsid w:val="00467151"/>
    <w:rsid w:val="005213FA"/>
    <w:rsid w:val="00597656"/>
    <w:rsid w:val="00670BB1"/>
    <w:rsid w:val="007A7CDE"/>
    <w:rsid w:val="00875F34"/>
    <w:rsid w:val="008B5975"/>
    <w:rsid w:val="009C3BFE"/>
    <w:rsid w:val="009F6878"/>
    <w:rsid w:val="00BD388B"/>
    <w:rsid w:val="00C70651"/>
    <w:rsid w:val="00E11E1C"/>
    <w:rsid w:val="00F5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171D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2021-05-20T11:38:00Z</cp:lastPrinted>
  <dcterms:created xsi:type="dcterms:W3CDTF">2016-12-16T12:43:00Z</dcterms:created>
  <dcterms:modified xsi:type="dcterms:W3CDTF">2021-05-21T06:25:00Z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