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C1279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7472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242A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1279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1279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1279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1279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10D7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127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127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127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1279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10D7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10D7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1279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10D7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1279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</w:t>
      </w:r>
      <w:r w:rsidR="00434E30">
        <w:rPr>
          <w:rFonts w:eastAsiaTheme="minorEastAsia"/>
          <w:color w:val="000000"/>
          <w:sz w:val="26"/>
          <w:szCs w:val="26"/>
        </w:rPr>
        <w:t>18.02.2021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____</w:t>
      </w:r>
      <w:r w:rsidR="00434E30">
        <w:rPr>
          <w:rFonts w:eastAsiaTheme="minorEastAsia"/>
          <w:color w:val="000000"/>
          <w:sz w:val="26"/>
          <w:szCs w:val="26"/>
        </w:rPr>
        <w:t>17/4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A10D7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1279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10D7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12791" w:rsidP="008B443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A10D7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6051" w:rsidRPr="008B443A" w:rsidRDefault="00AE6051" w:rsidP="005C75B0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8B443A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8B443A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  <w:r w:rsidR="000E1E8E">
        <w:rPr>
          <w:sz w:val="26"/>
          <w:szCs w:val="26"/>
        </w:rPr>
        <w:t>»,</w:t>
      </w:r>
    </w:p>
    <w:p w:rsidR="00AE6051" w:rsidRPr="00BE4B8D" w:rsidRDefault="00AE6051" w:rsidP="005C75B0">
      <w:pPr>
        <w:suppressAutoHyphens/>
        <w:autoSpaceDE w:val="0"/>
        <w:spacing w:line="312" w:lineRule="auto"/>
        <w:ind w:firstLine="567"/>
        <w:jc w:val="both"/>
        <w:rPr>
          <w:b/>
          <w:szCs w:val="26"/>
          <w:lang w:eastAsia="zh-CN"/>
        </w:rPr>
      </w:pPr>
      <w:proofErr w:type="gramStart"/>
      <w:r w:rsidRPr="00BE4B8D">
        <w:rPr>
          <w:b/>
          <w:szCs w:val="26"/>
          <w:lang w:eastAsia="zh-CN"/>
        </w:rPr>
        <w:t>П</w:t>
      </w:r>
      <w:proofErr w:type="gramEnd"/>
      <w:r w:rsidRPr="00BE4B8D">
        <w:rPr>
          <w:b/>
          <w:szCs w:val="26"/>
          <w:lang w:eastAsia="zh-CN"/>
        </w:rPr>
        <w:t xml:space="preserve"> О С Т А Н О В Л Я Ю:</w:t>
      </w:r>
    </w:p>
    <w:p w:rsidR="00AE6051" w:rsidRPr="008E08A7" w:rsidRDefault="00AE6051" w:rsidP="005C75B0">
      <w:pPr>
        <w:pStyle w:val="af5"/>
        <w:numPr>
          <w:ilvl w:val="0"/>
          <w:numId w:val="43"/>
        </w:numPr>
        <w:suppressAutoHyphens/>
        <w:spacing w:line="312" w:lineRule="auto"/>
        <w:ind w:left="0" w:firstLine="360"/>
        <w:jc w:val="both"/>
        <w:rPr>
          <w:rFonts w:eastAsia="Times New Roman"/>
          <w:szCs w:val="26"/>
          <w:lang w:eastAsia="zh-CN"/>
        </w:rPr>
      </w:pPr>
      <w:r w:rsidRPr="008E08A7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AE6051" w:rsidRPr="008E08A7" w:rsidRDefault="00AE6051" w:rsidP="005C75B0">
      <w:pPr>
        <w:pStyle w:val="af5"/>
        <w:numPr>
          <w:ilvl w:val="0"/>
          <w:numId w:val="42"/>
        </w:numPr>
        <w:suppressAutoHyphens/>
        <w:spacing w:line="312" w:lineRule="auto"/>
        <w:ind w:left="0" w:firstLine="360"/>
        <w:jc w:val="both"/>
        <w:rPr>
          <w:rFonts w:eastAsia="Times New Roman"/>
          <w:szCs w:val="26"/>
          <w:lang w:eastAsia="zh-CN"/>
        </w:rPr>
      </w:pPr>
      <w:r w:rsidRPr="008E08A7">
        <w:rPr>
          <w:rFonts w:eastAsia="Times New Roman"/>
          <w:szCs w:val="26"/>
          <w:lang w:eastAsia="zh-CN"/>
        </w:rPr>
        <w:t xml:space="preserve"> пункт 61</w:t>
      </w:r>
      <w:r>
        <w:rPr>
          <w:rFonts w:eastAsia="Times New Roman"/>
          <w:szCs w:val="26"/>
          <w:lang w:eastAsia="zh-CN"/>
        </w:rPr>
        <w:t xml:space="preserve"> реестра изложить в новой редакции </w:t>
      </w:r>
      <w:r w:rsidRPr="008E08A7">
        <w:rPr>
          <w:rFonts w:eastAsia="Times New Roman"/>
          <w:szCs w:val="26"/>
          <w:lang w:eastAsia="zh-CN"/>
        </w:rPr>
        <w:t>согласно Приложению</w:t>
      </w:r>
      <w:r>
        <w:rPr>
          <w:rFonts w:eastAsia="Times New Roman"/>
          <w:szCs w:val="26"/>
          <w:lang w:eastAsia="zh-CN"/>
        </w:rPr>
        <w:t xml:space="preserve"> № 1 к настоящему постановлению.</w:t>
      </w:r>
    </w:p>
    <w:p w:rsidR="00AE6051" w:rsidRPr="008E08A7" w:rsidRDefault="00AE6051" w:rsidP="005C75B0">
      <w:pPr>
        <w:pStyle w:val="af5"/>
        <w:numPr>
          <w:ilvl w:val="0"/>
          <w:numId w:val="43"/>
        </w:numPr>
        <w:suppressAutoHyphens/>
        <w:spacing w:line="312" w:lineRule="auto"/>
        <w:ind w:left="0" w:firstLine="426"/>
        <w:jc w:val="both"/>
        <w:rPr>
          <w:rFonts w:eastAsia="Times New Roman"/>
          <w:szCs w:val="26"/>
          <w:lang w:eastAsia="zh-CN"/>
        </w:rPr>
      </w:pPr>
      <w:r w:rsidRPr="008E08A7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AE6051" w:rsidRPr="008E08A7" w:rsidRDefault="00AE6051" w:rsidP="005C75B0">
      <w:pPr>
        <w:pStyle w:val="af5"/>
        <w:numPr>
          <w:ilvl w:val="0"/>
          <w:numId w:val="43"/>
        </w:numPr>
        <w:suppressAutoHyphens/>
        <w:spacing w:line="312" w:lineRule="auto"/>
        <w:ind w:left="0" w:firstLine="426"/>
        <w:jc w:val="both"/>
        <w:rPr>
          <w:rFonts w:eastAsia="Times New Roman"/>
          <w:szCs w:val="26"/>
          <w:lang w:eastAsia="zh-CN"/>
        </w:rPr>
      </w:pPr>
      <w:proofErr w:type="gramStart"/>
      <w:r w:rsidRPr="008E08A7">
        <w:rPr>
          <w:rFonts w:eastAsia="Times New Roman"/>
          <w:szCs w:val="26"/>
          <w:lang w:eastAsia="zh-CN"/>
        </w:rPr>
        <w:t>Контроль за</w:t>
      </w:r>
      <w:proofErr w:type="gramEnd"/>
      <w:r w:rsidRPr="008E08A7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8E08A7">
        <w:rPr>
          <w:rFonts w:eastAsia="Times New Roman"/>
          <w:szCs w:val="26"/>
          <w:lang w:eastAsia="zh-CN"/>
        </w:rPr>
        <w:t>Блинова</w:t>
      </w:r>
      <w:proofErr w:type="spellEnd"/>
      <w:r w:rsidRPr="008E08A7">
        <w:rPr>
          <w:rFonts w:eastAsia="Times New Roman"/>
          <w:szCs w:val="26"/>
          <w:lang w:eastAsia="zh-CN"/>
        </w:rPr>
        <w:t>.</w:t>
      </w:r>
    </w:p>
    <w:p w:rsidR="00AE6051" w:rsidRDefault="00AE6051" w:rsidP="005C75B0">
      <w:pPr>
        <w:pStyle w:val="af5"/>
        <w:suppressAutoHyphens/>
        <w:spacing w:line="312" w:lineRule="auto"/>
        <w:ind w:left="567"/>
        <w:jc w:val="both"/>
        <w:rPr>
          <w:rFonts w:eastAsia="Times New Roman"/>
          <w:szCs w:val="26"/>
          <w:lang w:eastAsia="zh-CN"/>
        </w:rPr>
      </w:pPr>
    </w:p>
    <w:p w:rsidR="005C75B0" w:rsidRDefault="005C75B0" w:rsidP="005C75B0">
      <w:pPr>
        <w:pStyle w:val="af5"/>
        <w:suppressAutoHyphens/>
        <w:spacing w:line="312" w:lineRule="auto"/>
        <w:ind w:left="567"/>
        <w:jc w:val="both"/>
        <w:rPr>
          <w:rFonts w:eastAsia="Times New Roman"/>
          <w:szCs w:val="26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242AA" w:rsidTr="00AE6051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1279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1279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10D7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1279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C75B0" w:rsidRDefault="005C75B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434E30" w:rsidRDefault="00C1279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color w:val="FFFFFF" w:themeColor="background1"/>
          <w:sz w:val="24"/>
          <w:szCs w:val="24"/>
        </w:rPr>
      </w:pPr>
      <w:r w:rsidRPr="00434E30">
        <w:rPr>
          <w:rStyle w:val="12"/>
          <w:rFonts w:ascii="Times New Roman" w:hAnsi="Times New Roman" w:cs="Times New Roman"/>
          <w:bCs w:val="0"/>
          <w:iCs/>
          <w:color w:val="FFFFFF" w:themeColor="background1"/>
          <w:sz w:val="24"/>
          <w:szCs w:val="24"/>
        </w:rPr>
        <w:t>Рассылка:</w:t>
      </w:r>
    </w:p>
    <w:p w:rsidR="00AC14C7" w:rsidRPr="00434E30" w:rsidRDefault="00C12791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color w:val="FFFFFF" w:themeColor="background1"/>
          <w:sz w:val="24"/>
          <w:szCs w:val="24"/>
        </w:rPr>
      </w:pPr>
      <w:r w:rsidRPr="00434E30">
        <w:rPr>
          <w:rStyle w:val="af2"/>
          <w:color w:val="FFFFFF" w:themeColor="background1"/>
        </w:rPr>
        <w:t xml:space="preserve">       </w:t>
      </w:r>
    </w:p>
    <w:p w:rsidR="00AC14C7" w:rsidRPr="00434E30" w:rsidRDefault="00A10D73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color w:val="FFFFFF" w:themeColor="background1"/>
          <w:sz w:val="24"/>
          <w:szCs w:val="24"/>
        </w:rPr>
      </w:pPr>
    </w:p>
    <w:p w:rsidR="00AC14C7" w:rsidRPr="00434E30" w:rsidRDefault="00A10D73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color w:val="FFFFFF" w:themeColor="background1"/>
          <w:sz w:val="25"/>
          <w:szCs w:val="25"/>
          <w:lang w:val="en-US"/>
        </w:rPr>
      </w:pPr>
    </w:p>
    <w:p w:rsidR="00AC14C7" w:rsidRPr="00434E30" w:rsidRDefault="00C1279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color w:val="FFFFFF" w:themeColor="background1"/>
          <w:sz w:val="16"/>
          <w:szCs w:val="16"/>
        </w:rPr>
      </w:pPr>
      <w:r w:rsidRPr="00434E30">
        <w:rPr>
          <w:rStyle w:val="12"/>
          <w:rFonts w:ascii="Times New Roman" w:hAnsi="Times New Roman" w:cs="Times New Roman"/>
          <w:b w:val="0"/>
          <w:bCs w:val="0"/>
          <w:iCs/>
          <w:color w:val="FFFFFF" w:themeColor="background1"/>
          <w:sz w:val="16"/>
          <w:szCs w:val="16"/>
        </w:rPr>
        <w:t xml:space="preserve">Исп.: </w:t>
      </w:r>
      <w:proofErr w:type="spellStart"/>
      <w:r w:rsidRPr="00434E30">
        <w:rPr>
          <w:rStyle w:val="af2"/>
          <w:b/>
          <w:color w:val="FFFFFF" w:themeColor="background1"/>
          <w:sz w:val="16"/>
          <w:szCs w:val="16"/>
        </w:rPr>
        <w:t>Подлевских</w:t>
      </w:r>
      <w:proofErr w:type="spellEnd"/>
      <w:r w:rsidRPr="00434E30">
        <w:rPr>
          <w:rStyle w:val="af2"/>
          <w:b/>
          <w:color w:val="FFFFFF" w:themeColor="background1"/>
          <w:sz w:val="16"/>
          <w:szCs w:val="16"/>
        </w:rPr>
        <w:t xml:space="preserve"> Софья Владимировна</w:t>
      </w:r>
      <w:r w:rsidRPr="00434E30">
        <w:rPr>
          <w:rStyle w:val="12"/>
          <w:rFonts w:ascii="Times New Roman" w:hAnsi="Times New Roman" w:cs="Times New Roman"/>
          <w:b w:val="0"/>
          <w:bCs w:val="0"/>
          <w:iCs/>
          <w:color w:val="FFFFFF" w:themeColor="background1"/>
          <w:sz w:val="16"/>
          <w:szCs w:val="16"/>
        </w:rPr>
        <w:t xml:space="preserve"> , </w:t>
      </w:r>
      <w:r w:rsidR="00AE6051" w:rsidRPr="00434E30">
        <w:rPr>
          <w:rStyle w:val="af2"/>
          <w:b/>
          <w:color w:val="FFFFFF" w:themeColor="background1"/>
          <w:sz w:val="16"/>
          <w:szCs w:val="16"/>
        </w:rPr>
        <w:t>3-55-11</w:t>
      </w:r>
    </w:p>
    <w:p w:rsidR="00AC14C7" w:rsidRPr="00434E30" w:rsidRDefault="00C1279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color w:val="FFFFFF" w:themeColor="background1"/>
          <w:sz w:val="16"/>
          <w:szCs w:val="16"/>
        </w:rPr>
      </w:pPr>
      <w:r w:rsidRPr="00434E30">
        <w:rPr>
          <w:rStyle w:val="af2"/>
          <w:b/>
          <w:color w:val="FFFFFF" w:themeColor="background1"/>
          <w:sz w:val="16"/>
          <w:szCs w:val="16"/>
        </w:rPr>
        <w:t>2</w:t>
      </w:r>
      <w:r w:rsidRPr="00434E30">
        <w:rPr>
          <w:rStyle w:val="12"/>
          <w:rFonts w:ascii="Times New Roman" w:hAnsi="Times New Roman" w:cs="Times New Roman"/>
          <w:b w:val="0"/>
          <w:bCs w:val="0"/>
          <w:iCs/>
          <w:color w:val="FFFFFF" w:themeColor="background1"/>
          <w:sz w:val="16"/>
          <w:szCs w:val="16"/>
        </w:rPr>
        <w:t xml:space="preserve"> </w:t>
      </w:r>
      <w:proofErr w:type="spellStart"/>
      <w:r w:rsidRPr="00434E30">
        <w:rPr>
          <w:rStyle w:val="af2"/>
          <w:b/>
          <w:color w:val="FFFFFF" w:themeColor="background1"/>
          <w:sz w:val="16"/>
          <w:szCs w:val="16"/>
        </w:rPr>
        <w:t>Подлевских</w:t>
      </w:r>
      <w:proofErr w:type="spellEnd"/>
      <w:r w:rsidRPr="00434E30">
        <w:rPr>
          <w:rStyle w:val="af2"/>
          <w:b/>
          <w:color w:val="FFFFFF" w:themeColor="background1"/>
          <w:sz w:val="16"/>
          <w:szCs w:val="16"/>
        </w:rPr>
        <w:t xml:space="preserve"> С.В.</w:t>
      </w:r>
    </w:p>
    <w:p w:rsidR="00AE6051" w:rsidRPr="00434E30" w:rsidRDefault="00C12791" w:rsidP="00443329">
      <w:pPr>
        <w:spacing w:line="360" w:lineRule="auto"/>
        <w:ind w:right="566"/>
        <w:outlineLvl w:val="0"/>
        <w:rPr>
          <w:rStyle w:val="af2"/>
          <w:b/>
          <w:color w:val="FFFFFF" w:themeColor="background1"/>
          <w:sz w:val="16"/>
          <w:szCs w:val="16"/>
        </w:rPr>
        <w:sectPr w:rsidR="00AE6051" w:rsidRPr="00434E30" w:rsidSect="00355338">
          <w:headerReference w:type="even" r:id="rId10"/>
          <w:headerReference w:type="default" r:id="rId11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434E30">
        <w:rPr>
          <w:rStyle w:val="12"/>
          <w:rFonts w:ascii="Times New Roman" w:hAnsi="Times New Roman" w:cs="Times New Roman"/>
          <w:b w:val="0"/>
          <w:bCs w:val="0"/>
          <w:iCs/>
          <w:color w:val="FFFFFF" w:themeColor="background1"/>
          <w:sz w:val="16"/>
          <w:szCs w:val="16"/>
        </w:rPr>
        <w:t xml:space="preserve">Разработчик проекта постановления: </w:t>
      </w:r>
      <w:r w:rsidRPr="00434E30">
        <w:rPr>
          <w:rStyle w:val="af2"/>
          <w:b/>
          <w:color w:val="FFFFFF" w:themeColor="background1"/>
          <w:sz w:val="16"/>
          <w:szCs w:val="16"/>
        </w:rPr>
        <w:t>Отдел благоустройства</w:t>
      </w:r>
    </w:p>
    <w:p w:rsidR="00AE6051" w:rsidRDefault="00AE6051" w:rsidP="00AE6051">
      <w:pPr>
        <w:suppressAutoHyphens/>
        <w:jc w:val="right"/>
        <w:rPr>
          <w:szCs w:val="26"/>
          <w:lang w:eastAsia="zh-CN"/>
        </w:rPr>
      </w:pPr>
      <w:bookmarkStart w:id="0" w:name="_GoBack"/>
      <w:bookmarkEnd w:id="0"/>
      <w:r>
        <w:rPr>
          <w:szCs w:val="26"/>
          <w:lang w:eastAsia="zh-CN"/>
        </w:rPr>
        <w:lastRenderedPageBreak/>
        <w:t>Приложение № 1</w:t>
      </w:r>
    </w:p>
    <w:p w:rsidR="00AE6051" w:rsidRDefault="00AE6051" w:rsidP="00AE6051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>к постановлению</w:t>
      </w:r>
    </w:p>
    <w:p w:rsidR="00AE6051" w:rsidRDefault="00AE6051" w:rsidP="00AE6051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Администрации города Глазова </w:t>
      </w:r>
    </w:p>
    <w:p w:rsidR="00AE6051" w:rsidRDefault="00AE6051" w:rsidP="00AE6051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от </w:t>
      </w:r>
      <w:r w:rsidR="00434E30">
        <w:rPr>
          <w:szCs w:val="26"/>
          <w:lang w:eastAsia="zh-CN"/>
        </w:rPr>
        <w:t xml:space="preserve">18.02.2021 </w:t>
      </w:r>
      <w:r>
        <w:rPr>
          <w:szCs w:val="26"/>
          <w:lang w:eastAsia="zh-CN"/>
        </w:rPr>
        <w:t xml:space="preserve"> №</w:t>
      </w:r>
      <w:r w:rsidR="00434E30">
        <w:rPr>
          <w:szCs w:val="26"/>
          <w:lang w:eastAsia="zh-CN"/>
        </w:rPr>
        <w:t xml:space="preserve"> 17/4</w:t>
      </w:r>
    </w:p>
    <w:p w:rsidR="00AE6051" w:rsidRDefault="00AE6051" w:rsidP="00AE6051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434E30" w:rsidRDefault="00434E30" w:rsidP="00AE6051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7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1302"/>
        <w:gridCol w:w="709"/>
        <w:gridCol w:w="965"/>
        <w:gridCol w:w="993"/>
        <w:gridCol w:w="1135"/>
        <w:gridCol w:w="1276"/>
        <w:gridCol w:w="852"/>
        <w:gridCol w:w="718"/>
        <w:gridCol w:w="719"/>
        <w:gridCol w:w="3546"/>
        <w:gridCol w:w="1797"/>
        <w:gridCol w:w="1135"/>
      </w:tblGrid>
      <w:tr w:rsidR="00AE6051" w:rsidRPr="00BC321B" w:rsidTr="00AE6051">
        <w:tc>
          <w:tcPr>
            <w:tcW w:w="555" w:type="dxa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№ </w:t>
            </w:r>
            <w:proofErr w:type="gramStart"/>
            <w:r w:rsidRPr="00BC321B">
              <w:rPr>
                <w:sz w:val="16"/>
                <w:szCs w:val="16"/>
              </w:rPr>
              <w:t>п</w:t>
            </w:r>
            <w:proofErr w:type="gramEnd"/>
            <w:r w:rsidRPr="00BC321B">
              <w:rPr>
                <w:sz w:val="16"/>
                <w:szCs w:val="16"/>
              </w:rPr>
              <w:t>/п</w:t>
            </w:r>
          </w:p>
        </w:tc>
        <w:tc>
          <w:tcPr>
            <w:tcW w:w="3969" w:type="dxa"/>
            <w:gridSpan w:val="4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Технические характеристики мест (площадок) накопления</w:t>
            </w:r>
          </w:p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97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135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  <w:highlight w:val="yellow"/>
              </w:rPr>
            </w:pPr>
            <w:r w:rsidRPr="00BC321B">
              <w:rPr>
                <w:sz w:val="16"/>
                <w:szCs w:val="16"/>
              </w:rPr>
              <w:t>Периодичность вывоза</w:t>
            </w:r>
          </w:p>
        </w:tc>
      </w:tr>
      <w:tr w:rsidR="00AE6051" w:rsidRPr="00BC321B" w:rsidTr="00AE6051">
        <w:trPr>
          <w:trHeight w:val="540"/>
        </w:trPr>
        <w:tc>
          <w:tcPr>
            <w:tcW w:w="555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Улица</w:t>
            </w:r>
          </w:p>
        </w:tc>
        <w:tc>
          <w:tcPr>
            <w:tcW w:w="709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№ дома</w:t>
            </w:r>
          </w:p>
        </w:tc>
        <w:tc>
          <w:tcPr>
            <w:tcW w:w="1958" w:type="dxa"/>
            <w:gridSpan w:val="2"/>
            <w:vAlign w:val="center"/>
          </w:tcPr>
          <w:p w:rsidR="00AE6051" w:rsidRPr="00BC321B" w:rsidRDefault="00AE6051" w:rsidP="008D3DDB">
            <w:pPr>
              <w:jc w:val="both"/>
              <w:rPr>
                <w:sz w:val="16"/>
                <w:szCs w:val="16"/>
              </w:rPr>
            </w:pPr>
            <w:r w:rsidRPr="00370F71">
              <w:rPr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2" w:tgtFrame="_blank" w:history="1">
              <w:r w:rsidRPr="00370F71">
                <w:rPr>
                  <w:rStyle w:val="a8"/>
                  <w:sz w:val="18"/>
                  <w:szCs w:val="18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1276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Площадь, м</w:t>
            </w:r>
            <w:proofErr w:type="gramStart"/>
            <w:r w:rsidRPr="00BC321B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Количество размещенных контейнеров,</w:t>
            </w:r>
          </w:p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vAlign w:val="center"/>
          </w:tcPr>
          <w:p w:rsidR="00AE6051" w:rsidRPr="00BC321B" w:rsidRDefault="00AE6051" w:rsidP="008D3DDB">
            <w:pPr>
              <w:jc w:val="center"/>
              <w:rPr>
                <w:sz w:val="14"/>
                <w:szCs w:val="14"/>
              </w:rPr>
            </w:pPr>
            <w:r w:rsidRPr="00BC321B">
              <w:rPr>
                <w:sz w:val="14"/>
                <w:szCs w:val="14"/>
              </w:rPr>
              <w:t>Объем контейнера, м3</w:t>
            </w:r>
          </w:p>
        </w:tc>
        <w:tc>
          <w:tcPr>
            <w:tcW w:w="3546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7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</w:tr>
      <w:tr w:rsidR="00AE6051" w:rsidRPr="00BC321B" w:rsidTr="00AE6051">
        <w:trPr>
          <w:trHeight w:val="320"/>
        </w:trPr>
        <w:tc>
          <w:tcPr>
            <w:tcW w:w="555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Долгота</w:t>
            </w:r>
          </w:p>
        </w:tc>
        <w:tc>
          <w:tcPr>
            <w:tcW w:w="993" w:type="dxa"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Широта</w:t>
            </w:r>
          </w:p>
        </w:tc>
        <w:tc>
          <w:tcPr>
            <w:tcW w:w="1135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6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7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AE6051" w:rsidRPr="00BC321B" w:rsidRDefault="00AE6051" w:rsidP="008D3DDB">
            <w:pPr>
              <w:jc w:val="center"/>
              <w:rPr>
                <w:sz w:val="16"/>
                <w:szCs w:val="16"/>
              </w:rPr>
            </w:pPr>
          </w:p>
        </w:tc>
      </w:tr>
      <w:tr w:rsidR="00E009C7" w:rsidRPr="0006536A" w:rsidTr="00461CB5">
        <w:trPr>
          <w:trHeight w:val="2024"/>
        </w:trPr>
        <w:tc>
          <w:tcPr>
            <w:tcW w:w="555" w:type="dxa"/>
            <w:vAlign w:val="center"/>
          </w:tcPr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302" w:type="dxa"/>
            <w:vAlign w:val="center"/>
          </w:tcPr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Наговицына</w:t>
            </w:r>
          </w:p>
        </w:tc>
        <w:tc>
          <w:tcPr>
            <w:tcW w:w="709" w:type="dxa"/>
            <w:vAlign w:val="center"/>
          </w:tcPr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5" w:type="dxa"/>
            <w:vAlign w:val="center"/>
          </w:tcPr>
          <w:p w:rsidR="00E009C7" w:rsidRPr="0006536A" w:rsidRDefault="00E009C7" w:rsidP="008D3DDB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58.138031</w:t>
            </w:r>
          </w:p>
        </w:tc>
        <w:tc>
          <w:tcPr>
            <w:tcW w:w="993" w:type="dxa"/>
            <w:vAlign w:val="center"/>
          </w:tcPr>
          <w:p w:rsidR="00E009C7" w:rsidRPr="0006536A" w:rsidRDefault="00E009C7" w:rsidP="008D3DDB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52.648414</w:t>
            </w:r>
          </w:p>
        </w:tc>
        <w:tc>
          <w:tcPr>
            <w:tcW w:w="1135" w:type="dxa"/>
            <w:vAlign w:val="center"/>
          </w:tcPr>
          <w:p w:rsidR="00E009C7" w:rsidRPr="0006536A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асфальтовое</w:t>
            </w:r>
          </w:p>
        </w:tc>
        <w:tc>
          <w:tcPr>
            <w:tcW w:w="852" w:type="dxa"/>
            <w:vAlign w:val="center"/>
          </w:tcPr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10,24</w:t>
            </w:r>
          </w:p>
        </w:tc>
        <w:tc>
          <w:tcPr>
            <w:tcW w:w="718" w:type="dxa"/>
            <w:vAlign w:val="center"/>
          </w:tcPr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  <w:p w:rsidR="008D23F9" w:rsidRDefault="008D23F9" w:rsidP="008D3DDB">
            <w:pPr>
              <w:jc w:val="center"/>
              <w:rPr>
                <w:sz w:val="16"/>
                <w:szCs w:val="16"/>
              </w:rPr>
            </w:pPr>
          </w:p>
          <w:p w:rsidR="00E009C7" w:rsidRPr="0006536A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  <w:p w:rsidR="008D23F9" w:rsidRDefault="008D23F9" w:rsidP="008D3DDB">
            <w:pPr>
              <w:jc w:val="center"/>
              <w:rPr>
                <w:sz w:val="16"/>
                <w:szCs w:val="16"/>
              </w:rPr>
            </w:pPr>
          </w:p>
          <w:p w:rsidR="00E009C7" w:rsidRPr="0006536A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3546" w:type="dxa"/>
            <w:vAlign w:val="center"/>
          </w:tcPr>
          <w:p w:rsidR="00852728" w:rsidRDefault="00852728" w:rsidP="008D3DDB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852728" w:rsidRDefault="00852728" w:rsidP="008D3DDB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E009C7" w:rsidRDefault="00E009C7" w:rsidP="008D3DDB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  <w:p w:rsidR="00E009C7" w:rsidRDefault="00E009C7" w:rsidP="008D3DDB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E009C7" w:rsidRDefault="00E009C7" w:rsidP="008D3DDB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E009C7" w:rsidRPr="0006536A" w:rsidRDefault="00E009C7" w:rsidP="008D3DDB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797" w:type="dxa"/>
            <w:vAlign w:val="center"/>
          </w:tcPr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Наговицына, 20</w:t>
            </w:r>
          </w:p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  <w:p w:rsidR="00E009C7" w:rsidRDefault="00E009C7" w:rsidP="008D3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E009C7" w:rsidRPr="0006536A" w:rsidRDefault="00E009C7" w:rsidP="008D3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  <w:p w:rsidR="00E009C7" w:rsidRDefault="00E009C7" w:rsidP="008D3DDB">
            <w:pPr>
              <w:jc w:val="center"/>
              <w:rPr>
                <w:sz w:val="16"/>
                <w:szCs w:val="16"/>
              </w:rPr>
            </w:pPr>
          </w:p>
          <w:p w:rsidR="00E009C7" w:rsidRDefault="00E009C7" w:rsidP="008D3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E009C7" w:rsidRPr="0006536A" w:rsidRDefault="00E009C7" w:rsidP="008D3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заявке</w:t>
            </w:r>
          </w:p>
        </w:tc>
      </w:tr>
    </w:tbl>
    <w:p w:rsidR="00AC14C7" w:rsidRPr="009131CA" w:rsidRDefault="00A10D7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A10D7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AE6051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73" w:rsidRDefault="00A10D73">
      <w:r>
        <w:separator/>
      </w:r>
    </w:p>
  </w:endnote>
  <w:endnote w:type="continuationSeparator" w:id="0">
    <w:p w:rsidR="00A10D73" w:rsidRDefault="00A1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73" w:rsidRDefault="00A10D73">
      <w:r>
        <w:separator/>
      </w:r>
    </w:p>
  </w:footnote>
  <w:footnote w:type="continuationSeparator" w:id="0">
    <w:p w:rsidR="00A10D73" w:rsidRDefault="00A1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1279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10D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1279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4E3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10D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719E5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C6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1F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440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C5E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3A6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4F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2F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C3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1F6F9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901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EC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41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65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AC7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21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84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B86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33885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9C0A43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32611C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428A6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A0094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3045F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5227C4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10CF0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2C2A2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FCC1D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D3CAD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FE1F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9281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5ABA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B034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8851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34D0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849B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E0CDC9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CCADF16" w:tentative="1">
      <w:start w:val="1"/>
      <w:numFmt w:val="lowerLetter"/>
      <w:lvlText w:val="%2."/>
      <w:lvlJc w:val="left"/>
      <w:pPr>
        <w:ind w:left="1440" w:hanging="360"/>
      </w:pPr>
    </w:lvl>
    <w:lvl w:ilvl="2" w:tplc="E5A81E00" w:tentative="1">
      <w:start w:val="1"/>
      <w:numFmt w:val="lowerRoman"/>
      <w:lvlText w:val="%3."/>
      <w:lvlJc w:val="right"/>
      <w:pPr>
        <w:ind w:left="2160" w:hanging="180"/>
      </w:pPr>
    </w:lvl>
    <w:lvl w:ilvl="3" w:tplc="48EE2C42" w:tentative="1">
      <w:start w:val="1"/>
      <w:numFmt w:val="decimal"/>
      <w:lvlText w:val="%4."/>
      <w:lvlJc w:val="left"/>
      <w:pPr>
        <w:ind w:left="2880" w:hanging="360"/>
      </w:pPr>
    </w:lvl>
    <w:lvl w:ilvl="4" w:tplc="6686C0C4" w:tentative="1">
      <w:start w:val="1"/>
      <w:numFmt w:val="lowerLetter"/>
      <w:lvlText w:val="%5."/>
      <w:lvlJc w:val="left"/>
      <w:pPr>
        <w:ind w:left="3600" w:hanging="360"/>
      </w:pPr>
    </w:lvl>
    <w:lvl w:ilvl="5" w:tplc="C486F0F2" w:tentative="1">
      <w:start w:val="1"/>
      <w:numFmt w:val="lowerRoman"/>
      <w:lvlText w:val="%6."/>
      <w:lvlJc w:val="right"/>
      <w:pPr>
        <w:ind w:left="4320" w:hanging="180"/>
      </w:pPr>
    </w:lvl>
    <w:lvl w:ilvl="6" w:tplc="0BDA0BD4" w:tentative="1">
      <w:start w:val="1"/>
      <w:numFmt w:val="decimal"/>
      <w:lvlText w:val="%7."/>
      <w:lvlJc w:val="left"/>
      <w:pPr>
        <w:ind w:left="5040" w:hanging="360"/>
      </w:pPr>
    </w:lvl>
    <w:lvl w:ilvl="7" w:tplc="0CE058CA" w:tentative="1">
      <w:start w:val="1"/>
      <w:numFmt w:val="lowerLetter"/>
      <w:lvlText w:val="%8."/>
      <w:lvlJc w:val="left"/>
      <w:pPr>
        <w:ind w:left="5760" w:hanging="360"/>
      </w:pPr>
    </w:lvl>
    <w:lvl w:ilvl="8" w:tplc="A72CB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1007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28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9220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ECD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89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8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251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8F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CC3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6D67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962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6F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89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AC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FC32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4A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C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55A24"/>
    <w:multiLevelType w:val="hybridMultilevel"/>
    <w:tmpl w:val="45E2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27C14"/>
    <w:multiLevelType w:val="hybridMultilevel"/>
    <w:tmpl w:val="B3E02BBE"/>
    <w:lvl w:ilvl="0" w:tplc="A0E4C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CF5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0EA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D2F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82F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A33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AB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E36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07C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D08E9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8C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2D7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E26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05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22A6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409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67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8CC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BE04230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42C7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F06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224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E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41A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4F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E1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8A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4A2A7DF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5B05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EC5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A31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E8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9880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7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4A1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26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CFF21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288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BA5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0C7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4EA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44F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E8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A2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C1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F07EB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8EE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06EC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C6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A6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E8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093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F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DAC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12D6E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406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D47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A4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CF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81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E1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658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66C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1C61"/>
    <w:multiLevelType w:val="hybridMultilevel"/>
    <w:tmpl w:val="21B6CD0A"/>
    <w:lvl w:ilvl="0" w:tplc="7CF65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E2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05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EA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4D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C6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A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85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85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789C8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C2C9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DA1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44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88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361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45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83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44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813AF0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09EB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DA6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2B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CE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02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23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62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BA0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A8C006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1EAA7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F2C4F3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EB26C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A805C3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7E11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E3093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07819C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CE95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5852A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50F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AA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8A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8D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380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C7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C69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BAF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66E6E2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E58E0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13684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88C72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CCE3A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05496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A2C70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FCE40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F2262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5F328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D85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2A5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26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06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8E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23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F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B49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389E7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A274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EC8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EA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8D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A0B3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E5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AD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BAB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C0A058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85A2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ED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AC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6F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E8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EA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AA2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6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84C85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E3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429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C2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47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9E3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84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238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4824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D2F6D6A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65C18C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D0A11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592972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F0658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37CF1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AAAFB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7BE68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47B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A260A5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FB25AD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4BE0A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528378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CC44F2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3B6BB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8304F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180AC2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33AEED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B868177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A6E6C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E4AB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92C3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8462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D827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A4E5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36B8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C7F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285483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45E8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03B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46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A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E3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09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EB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27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15140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CEF4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10C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F46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CD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583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6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E0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ACE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5CE2A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AE5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A2D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AD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A6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FE4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28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AC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247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4AA4D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A07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945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2D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CB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2A2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6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4A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C65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6A60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8C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C83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4A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47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8A2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CC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2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85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AA"/>
    <w:rsid w:val="000E1E8E"/>
    <w:rsid w:val="004242AA"/>
    <w:rsid w:val="00434E30"/>
    <w:rsid w:val="005C75B0"/>
    <w:rsid w:val="00852728"/>
    <w:rsid w:val="008B443A"/>
    <w:rsid w:val="008D23F9"/>
    <w:rsid w:val="009106B6"/>
    <w:rsid w:val="00A10D73"/>
    <w:rsid w:val="00AD0FA4"/>
    <w:rsid w:val="00AE6051"/>
    <w:rsid w:val="00B111A9"/>
    <w:rsid w:val="00C12791"/>
    <w:rsid w:val="00E009C7"/>
    <w:rsid w:val="00E4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051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maps/?um=constructor%3Ae06508c4aac5a6fd83d213dedae67ca55fcabb5081def69c3ade747732e34fa7&amp;source=constructor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568F-F7EF-4C41-A7F9-7E05FAAC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46</cp:revision>
  <cp:lastPrinted>2010-11-19T11:14:00Z</cp:lastPrinted>
  <dcterms:created xsi:type="dcterms:W3CDTF">2016-12-16T12:43:00Z</dcterms:created>
  <dcterms:modified xsi:type="dcterms:W3CDTF">2021-02-18T12:23:00Z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