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9F72B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894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214B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F72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F72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F72B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F72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22AD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F72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F72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F72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F72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22A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2A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F72B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22A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F72B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9779CD">
        <w:rPr>
          <w:rFonts w:eastAsiaTheme="minorEastAsia"/>
          <w:color w:val="000000"/>
          <w:sz w:val="26"/>
          <w:szCs w:val="26"/>
        </w:rPr>
        <w:t>01.02.2021</w:t>
      </w:r>
      <w:r w:rsidRPr="00E649DB">
        <w:rPr>
          <w:rFonts w:eastAsiaTheme="minorEastAsia"/>
          <w:color w:val="000000"/>
          <w:sz w:val="26"/>
          <w:szCs w:val="26"/>
        </w:rPr>
        <w:t>_________                                                           № ______</w:t>
      </w:r>
      <w:r w:rsidR="009779CD">
        <w:rPr>
          <w:rFonts w:eastAsiaTheme="minorEastAsia"/>
          <w:color w:val="000000"/>
          <w:sz w:val="26"/>
          <w:szCs w:val="26"/>
        </w:rPr>
        <w:t>10/2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622A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F72B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22A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9F72B1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определении стоимости услуг, предоставляемых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согласно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гарантированного перечня услуг по погребению</w:t>
      </w:r>
    </w:p>
    <w:p w:rsidR="008920BD" w:rsidRPr="008920BD" w:rsidRDefault="008920BD" w:rsidP="00443329">
      <w:pPr>
        <w:ind w:right="566"/>
        <w:jc w:val="center"/>
        <w:outlineLvl w:val="0"/>
        <w:rPr>
          <w:rStyle w:val="af2"/>
          <w:b/>
          <w:color w:val="auto"/>
          <w:sz w:val="25"/>
          <w:szCs w:val="25"/>
        </w:rPr>
      </w:pPr>
    </w:p>
    <w:p w:rsidR="008920BD" w:rsidRPr="008920BD" w:rsidRDefault="008920BD" w:rsidP="008920BD">
      <w:pPr>
        <w:pStyle w:val="ConsPlusNonformat"/>
        <w:widowControl/>
        <w:ind w:right="-142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В соответствии с Федеральным законом от 12.01.1996 № 8-ФЗ «О погребении и похоронном деле», Федеральным законом от 08.12.2020 № 385-ФЗ «О федеральном бюджете на 2021 год и на плановый период 2022 и 2023 годов», постановлением Правительства Российской Федерации от 28.01.2021 № 73 «Об утверждении коэффициента индексации выплат, пособий и компенсаций в 2021 году»,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8920BD" w:rsidRPr="008920BD" w:rsidRDefault="008920BD" w:rsidP="008920BD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920BD" w:rsidRPr="008920BD" w:rsidRDefault="008920BD" w:rsidP="008920BD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b/>
          <w:color w:val="000000"/>
          <w:sz w:val="25"/>
          <w:szCs w:val="25"/>
        </w:rPr>
        <w:t>ПОСТАНОВЛЯЮ:</w:t>
      </w:r>
    </w:p>
    <w:p w:rsidR="008920BD" w:rsidRPr="008920BD" w:rsidRDefault="008920BD" w:rsidP="008920BD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8920BD" w:rsidRPr="008920BD" w:rsidRDefault="008920BD" w:rsidP="008920BD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Определить с 01 февраля 2021 года стоимость услуг, предоставляемых согласно гарантированному перечню услуг по погребению, в размере 7 388 (семь тысяч триста восемьдесят восемь) рублей 73 копейки с учетом районного коэффициента, в том числе:</w:t>
      </w:r>
    </w:p>
    <w:p w:rsidR="008920BD" w:rsidRPr="008920BD" w:rsidRDefault="008920BD" w:rsidP="008920BD">
      <w:pPr>
        <w:pStyle w:val="ConsPlusNonformat"/>
        <w:widowControl/>
        <w:numPr>
          <w:ilvl w:val="1"/>
          <w:numId w:val="42"/>
        </w:numPr>
        <w:ind w:left="0" w:right="-143"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оформление документов, необходимых для погребения – 289 рублей 06 копеек;</w:t>
      </w:r>
    </w:p>
    <w:p w:rsidR="008920BD" w:rsidRPr="008920BD" w:rsidRDefault="008920BD" w:rsidP="008920BD">
      <w:pPr>
        <w:pStyle w:val="ConsPlusNonformat"/>
        <w:widowControl/>
        <w:numPr>
          <w:ilvl w:val="1"/>
          <w:numId w:val="42"/>
        </w:numPr>
        <w:ind w:left="0" w:right="-143"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предоставление и доставка гроба и других предметов, необходимых для погребения – 2 385 рублей  32 копейки;</w:t>
      </w:r>
    </w:p>
    <w:p w:rsidR="008920BD" w:rsidRPr="008920BD" w:rsidRDefault="008920BD" w:rsidP="008920BD">
      <w:pPr>
        <w:pStyle w:val="ConsPlusNonformat"/>
        <w:widowControl/>
        <w:numPr>
          <w:ilvl w:val="1"/>
          <w:numId w:val="42"/>
        </w:numPr>
        <w:ind w:left="0" w:right="-143"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перевозка тела (останков) умершего на кладбище – 1 407 рублей 91 копейка;</w:t>
      </w:r>
    </w:p>
    <w:p w:rsidR="008920BD" w:rsidRPr="008920BD" w:rsidRDefault="008920BD" w:rsidP="008920BD">
      <w:pPr>
        <w:pStyle w:val="ConsPlusNonformat"/>
        <w:widowControl/>
        <w:numPr>
          <w:ilvl w:val="1"/>
          <w:numId w:val="42"/>
        </w:numPr>
        <w:ind w:right="-143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погребение – 3 306 рублей  44 копейки.</w:t>
      </w:r>
    </w:p>
    <w:p w:rsidR="008920BD" w:rsidRPr="008920BD" w:rsidRDefault="008920BD" w:rsidP="008920BD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Признать утратившим силу постановление Администрации города Глазова от 31.01.2020 №10/1 «Об определении стоимости услуг, предостав</w:t>
      </w:r>
      <w:r w:rsidR="0029233F">
        <w:rPr>
          <w:rFonts w:ascii="Times New Roman" w:hAnsi="Times New Roman" w:cs="Times New Roman"/>
          <w:color w:val="000000"/>
          <w:sz w:val="25"/>
          <w:szCs w:val="25"/>
        </w:rPr>
        <w:t xml:space="preserve">ляемых </w:t>
      </w:r>
      <w:proofErr w:type="gramStart"/>
      <w:r w:rsidR="0029233F">
        <w:rPr>
          <w:rFonts w:ascii="Times New Roman" w:hAnsi="Times New Roman" w:cs="Times New Roman"/>
          <w:color w:val="000000"/>
          <w:sz w:val="25"/>
          <w:szCs w:val="25"/>
        </w:rPr>
        <w:t>согласно</w:t>
      </w:r>
      <w:proofErr w:type="gramEnd"/>
      <w:r w:rsidR="0029233F">
        <w:rPr>
          <w:rFonts w:ascii="Times New Roman" w:hAnsi="Times New Roman" w:cs="Times New Roman"/>
          <w:color w:val="000000"/>
          <w:sz w:val="25"/>
          <w:szCs w:val="25"/>
        </w:rPr>
        <w:t xml:space="preserve"> гарантированного</w:t>
      </w:r>
      <w:r w:rsidR="00E92AE4">
        <w:rPr>
          <w:rFonts w:ascii="Times New Roman" w:hAnsi="Times New Roman" w:cs="Times New Roman"/>
          <w:color w:val="000000"/>
          <w:sz w:val="25"/>
          <w:szCs w:val="25"/>
        </w:rPr>
        <w:t xml:space="preserve"> перечня</w:t>
      </w:r>
      <w:r w:rsidRPr="008920BD">
        <w:rPr>
          <w:rFonts w:ascii="Times New Roman" w:hAnsi="Times New Roman" w:cs="Times New Roman"/>
          <w:color w:val="000000"/>
          <w:sz w:val="25"/>
          <w:szCs w:val="25"/>
        </w:rPr>
        <w:t xml:space="preserve"> услуг по погребению».</w:t>
      </w:r>
    </w:p>
    <w:p w:rsidR="008920BD" w:rsidRPr="008920BD" w:rsidRDefault="008920BD" w:rsidP="008920BD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20BD">
        <w:rPr>
          <w:rFonts w:ascii="Times New Roman" w:hAnsi="Times New Roman" w:cs="Times New Roman"/>
          <w:color w:val="000000"/>
          <w:sz w:val="25"/>
          <w:szCs w:val="25"/>
        </w:rPr>
        <w:t>Настоящее постановление подлежит официальному опубликованию и вступает в силу с 01 февраля 2021 года.</w:t>
      </w:r>
    </w:p>
    <w:p w:rsidR="008920BD" w:rsidRPr="008920BD" w:rsidRDefault="008920BD" w:rsidP="008920BD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8920BD">
        <w:rPr>
          <w:rFonts w:ascii="Times New Roman" w:hAnsi="Times New Roman" w:cs="Times New Roman"/>
          <w:color w:val="000000"/>
          <w:sz w:val="25"/>
          <w:szCs w:val="25"/>
        </w:rPr>
        <w:t>Контроль за</w:t>
      </w:r>
      <w:proofErr w:type="gramEnd"/>
      <w:r w:rsidRPr="008920BD">
        <w:rPr>
          <w:rFonts w:ascii="Times New Roman" w:hAnsi="Times New Roman" w:cs="Times New Roman"/>
          <w:color w:val="000000"/>
          <w:sz w:val="25"/>
          <w:szCs w:val="25"/>
        </w:rPr>
        <w:t xml:space="preserve"> исполнением настоящего постановления возложить на  заместителя Главы Администрации города Глазова по вопросам строительства, архитектуры и жилищно-коммунального хозяйства Блинова С.К.</w:t>
      </w:r>
    </w:p>
    <w:p w:rsidR="008920BD" w:rsidRDefault="008920B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920BD" w:rsidRPr="00E649DB" w:rsidTr="00ED624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057BB" w:rsidRDefault="007057BB" w:rsidP="00ED624E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8920BD" w:rsidRPr="00E649DB" w:rsidRDefault="008920BD" w:rsidP="00ED624E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057BB" w:rsidRDefault="007057BB" w:rsidP="00ED624E">
            <w:pPr>
              <w:ind w:right="566"/>
              <w:jc w:val="center"/>
              <w:rPr>
                <w:rStyle w:val="af2"/>
                <w:color w:val="auto"/>
                <w:sz w:val="26"/>
                <w:szCs w:val="26"/>
              </w:rPr>
            </w:pPr>
          </w:p>
          <w:p w:rsidR="008920BD" w:rsidRPr="00E649DB" w:rsidRDefault="007057BB" w:rsidP="00ED624E">
            <w:pPr>
              <w:ind w:right="566"/>
              <w:jc w:val="center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           </w:t>
            </w:r>
            <w:r w:rsidR="008920BD"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8920BD" w:rsidRPr="008920BD" w:rsidRDefault="008920B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920BD" w:rsidRPr="00760BEF" w:rsidRDefault="008920BD" w:rsidP="009779C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8920BD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D0" w:rsidRDefault="00622AD0" w:rsidP="00C214B3">
      <w:r>
        <w:separator/>
      </w:r>
    </w:p>
  </w:endnote>
  <w:endnote w:type="continuationSeparator" w:id="0">
    <w:p w:rsidR="00622AD0" w:rsidRDefault="00622AD0" w:rsidP="00C2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D0" w:rsidRDefault="00622AD0" w:rsidP="00C214B3">
      <w:r>
        <w:separator/>
      </w:r>
    </w:p>
  </w:footnote>
  <w:footnote w:type="continuationSeparator" w:id="0">
    <w:p w:rsidR="00622AD0" w:rsidRDefault="00622AD0" w:rsidP="00C2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1454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72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22A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1454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72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79C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22A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B5A5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3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81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EA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24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80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67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44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42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0F4F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29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7EC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EF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7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0CF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4E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FC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DE611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53049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6D25F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5E747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5EAAD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EAA83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16CEAD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8803B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9292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2CEF7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B28F0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06E7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865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9239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2223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C213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F6E9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1AC8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6F060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B4474C" w:tentative="1">
      <w:start w:val="1"/>
      <w:numFmt w:val="lowerLetter"/>
      <w:lvlText w:val="%2."/>
      <w:lvlJc w:val="left"/>
      <w:pPr>
        <w:ind w:left="1440" w:hanging="360"/>
      </w:pPr>
    </w:lvl>
    <w:lvl w:ilvl="2" w:tplc="A738B3AC" w:tentative="1">
      <w:start w:val="1"/>
      <w:numFmt w:val="lowerRoman"/>
      <w:lvlText w:val="%3."/>
      <w:lvlJc w:val="right"/>
      <w:pPr>
        <w:ind w:left="2160" w:hanging="180"/>
      </w:pPr>
    </w:lvl>
    <w:lvl w:ilvl="3" w:tplc="7F1A7956" w:tentative="1">
      <w:start w:val="1"/>
      <w:numFmt w:val="decimal"/>
      <w:lvlText w:val="%4."/>
      <w:lvlJc w:val="left"/>
      <w:pPr>
        <w:ind w:left="2880" w:hanging="360"/>
      </w:pPr>
    </w:lvl>
    <w:lvl w:ilvl="4" w:tplc="55A4DC18" w:tentative="1">
      <w:start w:val="1"/>
      <w:numFmt w:val="lowerLetter"/>
      <w:lvlText w:val="%5."/>
      <w:lvlJc w:val="left"/>
      <w:pPr>
        <w:ind w:left="3600" w:hanging="360"/>
      </w:pPr>
    </w:lvl>
    <w:lvl w:ilvl="5" w:tplc="298418EE" w:tentative="1">
      <w:start w:val="1"/>
      <w:numFmt w:val="lowerRoman"/>
      <w:lvlText w:val="%6."/>
      <w:lvlJc w:val="right"/>
      <w:pPr>
        <w:ind w:left="4320" w:hanging="180"/>
      </w:pPr>
    </w:lvl>
    <w:lvl w:ilvl="6" w:tplc="DD8274EE" w:tentative="1">
      <w:start w:val="1"/>
      <w:numFmt w:val="decimal"/>
      <w:lvlText w:val="%7."/>
      <w:lvlJc w:val="left"/>
      <w:pPr>
        <w:ind w:left="5040" w:hanging="360"/>
      </w:pPr>
    </w:lvl>
    <w:lvl w:ilvl="7" w:tplc="30626F3C" w:tentative="1">
      <w:start w:val="1"/>
      <w:numFmt w:val="lowerLetter"/>
      <w:lvlText w:val="%8."/>
      <w:lvlJc w:val="left"/>
      <w:pPr>
        <w:ind w:left="5760" w:hanging="360"/>
      </w:pPr>
    </w:lvl>
    <w:lvl w:ilvl="8" w:tplc="E17A8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8B6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AC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C6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AA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08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D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EA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82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C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9DCF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C69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05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A9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2F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ED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4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EF8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CB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1C4A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8E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06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A1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C42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62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6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FA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E0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8CE0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22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E1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0B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E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0C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89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03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E2629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966D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747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A7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28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03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41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4B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3B2E7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446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81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EA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CA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0E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08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4D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83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48AD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0E3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45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6A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AB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A4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A1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3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A8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4728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49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E8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0B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2D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41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629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A7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86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9526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D8E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02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C2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AB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E7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AA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6F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F41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72ED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684C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6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A3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6D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80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47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3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D121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424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87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26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60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69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8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E2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8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1CE37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4C29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10E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07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2F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0A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AC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E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A0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688CD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D58B2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CFCC12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FCECF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A66F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C85B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DFC95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A5E71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BEFA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A24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E20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6F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E3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80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ED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8E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00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B01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9142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ACB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C7014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16A0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A0BCB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EAAB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72C70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4CB0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1C84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EF44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9A0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66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23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C8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CF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48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8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E81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22ABA"/>
    <w:multiLevelType w:val="multilevel"/>
    <w:tmpl w:val="F3BE50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>
    <w:nsid w:val="53C610B6"/>
    <w:multiLevelType w:val="hybridMultilevel"/>
    <w:tmpl w:val="9CC25C14"/>
    <w:lvl w:ilvl="0" w:tplc="B41C4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90B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85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41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A9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081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A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66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CC3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6807D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7945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E3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06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2B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AC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2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88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29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FA6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65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26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A3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A4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4A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6B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C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E8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2C60A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23CCE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0CC8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5D6ED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12805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9CC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0A0AE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7AA3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4A4CA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C06C8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3244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9008E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7C11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70B0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ABCC7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BCE48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50E8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8E78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C6E87B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9EC0F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FE50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6CF5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CA47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18FE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40E9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EEB0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CE1F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B6ECA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D01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49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E6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F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EC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C5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A9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4A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FF2D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9E7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28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AC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2A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81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A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63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000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6E25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9CE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24D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EE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A4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CC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EF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05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44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F52A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8E8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A7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88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8F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F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C1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05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27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CDE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A4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A3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B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5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09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A7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87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4F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4B3"/>
    <w:rsid w:val="0014544C"/>
    <w:rsid w:val="0029233F"/>
    <w:rsid w:val="00390826"/>
    <w:rsid w:val="004D52F8"/>
    <w:rsid w:val="00622AD0"/>
    <w:rsid w:val="00664ADE"/>
    <w:rsid w:val="007057BB"/>
    <w:rsid w:val="007C267A"/>
    <w:rsid w:val="008920BD"/>
    <w:rsid w:val="009419E8"/>
    <w:rsid w:val="009779CD"/>
    <w:rsid w:val="00983B47"/>
    <w:rsid w:val="009F72B1"/>
    <w:rsid w:val="00A14A8B"/>
    <w:rsid w:val="00C00A06"/>
    <w:rsid w:val="00C214B3"/>
    <w:rsid w:val="00D31CC1"/>
    <w:rsid w:val="00E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49</cp:revision>
  <cp:lastPrinted>2010-11-19T11:14:00Z</cp:lastPrinted>
  <dcterms:created xsi:type="dcterms:W3CDTF">2016-12-16T12:43:00Z</dcterms:created>
  <dcterms:modified xsi:type="dcterms:W3CDTF">2021-02-10T07:09:00Z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