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0F1FE4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2896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B14E79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0F1FE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0F1FE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0F1FE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F5E5D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F5E5D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0F1FE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0F1FE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0F1FE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F5E5D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F5E5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F5E5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F1FE4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F5E5D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0F1FE4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0C2FA3">
        <w:rPr>
          <w:rFonts w:eastAsiaTheme="minorEastAsia"/>
          <w:color w:val="000000"/>
          <w:sz w:val="26"/>
          <w:szCs w:val="26"/>
        </w:rPr>
        <w:t>31.08.2020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  </w:t>
      </w:r>
      <w:r w:rsidR="000C2FA3">
        <w:rPr>
          <w:rFonts w:eastAsiaTheme="minorEastAsia"/>
          <w:color w:val="000000"/>
          <w:sz w:val="22"/>
          <w:szCs w:val="22"/>
        </w:rPr>
        <w:t xml:space="preserve">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0C2FA3">
        <w:rPr>
          <w:rFonts w:eastAsiaTheme="minorEastAsia"/>
          <w:color w:val="000000"/>
          <w:sz w:val="26"/>
          <w:szCs w:val="26"/>
        </w:rPr>
        <w:t>2/67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4F5E5D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0F1FE4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F5E5D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834971" w:rsidRDefault="000F1FE4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834971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участка, с кадастровым номером 18:28:000067:184 по адресу: Удмуртская Республика, г. Глазов, ул. Мичурина, 6б» </w:t>
      </w:r>
    </w:p>
    <w:p w:rsidR="00AC14C7" w:rsidRPr="000422CE" w:rsidRDefault="004F5E5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34971" w:rsidRDefault="00834971" w:rsidP="00834971">
      <w:pPr>
        <w:spacing w:line="360" w:lineRule="auto"/>
        <w:ind w:firstLine="709"/>
        <w:jc w:val="both"/>
      </w:pPr>
      <w:proofErr w:type="gramStart"/>
      <w:r>
        <w:t xml:space="preserve">Руководствуясь статьями 5.1, 39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11, 14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 </w:t>
      </w:r>
      <w:proofErr w:type="gramEnd"/>
      <w:r>
        <w:t xml:space="preserve">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834971" w:rsidRDefault="00834971" w:rsidP="00834971">
      <w:pPr>
        <w:spacing w:line="360" w:lineRule="auto"/>
        <w:jc w:val="both"/>
      </w:pPr>
    </w:p>
    <w:p w:rsidR="00834971" w:rsidRDefault="00834971" w:rsidP="00834971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834971" w:rsidRDefault="00834971" w:rsidP="00834971">
      <w:pPr>
        <w:spacing w:line="360" w:lineRule="auto"/>
        <w:ind w:firstLine="709"/>
        <w:jc w:val="both"/>
      </w:pPr>
    </w:p>
    <w:p w:rsidR="00834971" w:rsidRDefault="00834971" w:rsidP="00834971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на </w:t>
      </w:r>
      <w:r w:rsidRPr="000011F9">
        <w:t>условно разрешенный вид использования земельного участка</w:t>
      </w:r>
      <w:r w:rsidRPr="00D27579">
        <w:t xml:space="preserve">, с кадастровым номером </w:t>
      </w:r>
      <w:r w:rsidRPr="0061264C">
        <w:t>18:28:000067:184 по адресу: Удмуртская Республика, г. Глазов, ул. Мичурина, 6б</w:t>
      </w:r>
      <w:r>
        <w:t>».</w:t>
      </w:r>
    </w:p>
    <w:p w:rsidR="00834971" w:rsidRDefault="00834971" w:rsidP="00834971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4F5E5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F5E5D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0F1FE4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0F1FE4" w:rsidP="000C2FA3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834971" w:rsidRDefault="00834971" w:rsidP="00834971">
      <w:pPr>
        <w:shd w:val="clear" w:color="auto" w:fill="FFFFFF"/>
        <w:ind w:left="5933"/>
        <w:rPr>
          <w:color w:val="000000"/>
          <w:spacing w:val="-14"/>
        </w:rPr>
      </w:pPr>
    </w:p>
    <w:p w:rsidR="00834971" w:rsidRDefault="00834971" w:rsidP="00834971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834971" w:rsidRDefault="00834971" w:rsidP="00834971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834971" w:rsidRDefault="000C2FA3" w:rsidP="00834971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>о</w:t>
      </w:r>
      <w:r w:rsidR="00834971">
        <w:rPr>
          <w:color w:val="000000"/>
          <w:spacing w:val="9"/>
        </w:rPr>
        <w:t>т</w:t>
      </w:r>
      <w:r>
        <w:rPr>
          <w:color w:val="000000"/>
          <w:spacing w:val="9"/>
        </w:rPr>
        <w:t xml:space="preserve"> </w:t>
      </w:r>
      <w:r>
        <w:rPr>
          <w:rFonts w:eastAsiaTheme="minorEastAsia"/>
          <w:color w:val="000000"/>
          <w:sz w:val="26"/>
          <w:szCs w:val="26"/>
        </w:rPr>
        <w:t xml:space="preserve">31.08.2020  </w:t>
      </w:r>
      <w:r w:rsidR="00834971">
        <w:rPr>
          <w:color w:val="000000"/>
          <w:spacing w:val="9"/>
        </w:rPr>
        <w:t>№</w:t>
      </w:r>
      <w:r>
        <w:rPr>
          <w:color w:val="000000"/>
          <w:spacing w:val="9"/>
        </w:rPr>
        <w:t xml:space="preserve">  2/67</w:t>
      </w:r>
    </w:p>
    <w:p w:rsidR="00834971" w:rsidRDefault="00834971" w:rsidP="00834971">
      <w:pPr>
        <w:shd w:val="clear" w:color="auto" w:fill="FFFFFF"/>
        <w:spacing w:line="274" w:lineRule="exact"/>
      </w:pPr>
    </w:p>
    <w:p w:rsidR="00834971" w:rsidRPr="00BF4F2A" w:rsidRDefault="00834971" w:rsidP="00834971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834971" w:rsidRPr="00BF4F2A" w:rsidRDefault="00834971" w:rsidP="00834971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</w:t>
      </w:r>
      <w:r w:rsidRPr="000011F9">
        <w:rPr>
          <w:rStyle w:val="af2"/>
          <w:b/>
          <w:color w:val="auto"/>
        </w:rPr>
        <w:t>условно разрешенный вид использования земельного участка</w:t>
      </w:r>
      <w:r w:rsidRPr="00D27579">
        <w:rPr>
          <w:rStyle w:val="af2"/>
          <w:b/>
          <w:color w:val="auto"/>
        </w:rPr>
        <w:t xml:space="preserve">, с кадастровым номером </w:t>
      </w:r>
      <w:r w:rsidRPr="0061264C">
        <w:rPr>
          <w:rStyle w:val="af2"/>
          <w:b/>
          <w:color w:val="auto"/>
        </w:rPr>
        <w:t>18:28:000067:184 по адресу: Удмуртская Республика, г. Глазов, ул. Мичурина, 6б</w:t>
      </w:r>
      <w:r w:rsidRPr="00BF4F2A">
        <w:rPr>
          <w:rStyle w:val="af2"/>
          <w:b/>
          <w:color w:val="auto"/>
        </w:rPr>
        <w:t>»</w:t>
      </w:r>
    </w:p>
    <w:p w:rsidR="00834971" w:rsidRDefault="00834971" w:rsidP="00834971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</w:p>
    <w:p w:rsidR="00834971" w:rsidRDefault="00834971" w:rsidP="00834971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«1</w:t>
      </w:r>
      <w:r w:rsidR="00F70D82">
        <w:rPr>
          <w:rFonts w:eastAsia="Calibri"/>
          <w:kern w:val="32"/>
        </w:rPr>
        <w:t>9</w:t>
      </w:r>
      <w:bookmarkStart w:id="2" w:name="_GoBack"/>
      <w:bookmarkEnd w:id="2"/>
      <w:r>
        <w:rPr>
          <w:rFonts w:eastAsia="Calibri"/>
          <w:kern w:val="32"/>
        </w:rPr>
        <w:t xml:space="preserve">» августа 2020 года </w:t>
      </w:r>
    </w:p>
    <w:p w:rsidR="00834971" w:rsidRDefault="00834971" w:rsidP="00834971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834971" w:rsidRDefault="00834971" w:rsidP="00834971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834971" w:rsidRDefault="00834971" w:rsidP="00834971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</w:t>
      </w:r>
      <w:r w:rsidRPr="000011F9">
        <w:rPr>
          <w:rFonts w:eastAsia="Calibri"/>
          <w:kern w:val="32"/>
        </w:rPr>
        <w:t>условно разрешенный вид использования земельного участка</w:t>
      </w:r>
      <w:r w:rsidRPr="00D27579">
        <w:rPr>
          <w:rFonts w:eastAsia="Calibri"/>
          <w:kern w:val="32"/>
        </w:rPr>
        <w:t xml:space="preserve">, с кадастровым номером </w:t>
      </w:r>
      <w:r w:rsidRPr="0061264C">
        <w:rPr>
          <w:rFonts w:eastAsia="Calibri"/>
          <w:kern w:val="32"/>
        </w:rPr>
        <w:t xml:space="preserve">18:28:000067:184 по адресу: </w:t>
      </w:r>
      <w:proofErr w:type="gramStart"/>
      <w:r w:rsidRPr="0061264C">
        <w:rPr>
          <w:rFonts w:eastAsia="Calibri"/>
          <w:kern w:val="32"/>
        </w:rPr>
        <w:t>Удмуртская Республика, г. Глазов, ул. Мичурина, 6б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«18» августа 2020 г. № 1, рассмотрев предложение участника публичных слушаний </w:t>
      </w:r>
      <w:r w:rsidRPr="00105B63">
        <w:rPr>
          <w:spacing w:val="-1"/>
        </w:rPr>
        <w:t>Семакина Анатолия Валериановича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</w:t>
      </w:r>
      <w:r w:rsidRPr="000011F9">
        <w:rPr>
          <w:lang w:eastAsia="en-US"/>
        </w:rPr>
        <w:t xml:space="preserve">условно разрешенный вид использования земельного участка </w:t>
      </w:r>
      <w:r>
        <w:rPr>
          <w:lang w:eastAsia="en-US"/>
        </w:rPr>
        <w:t xml:space="preserve">с кадастровым номером </w:t>
      </w:r>
      <w:r w:rsidRPr="00E36CE7">
        <w:rPr>
          <w:rFonts w:eastAsia="Calibri"/>
          <w:kern w:val="32"/>
        </w:rPr>
        <w:t>18:28:000067:184 по адресу:</w:t>
      </w:r>
      <w:proofErr w:type="gramEnd"/>
      <w:r w:rsidRPr="00E36CE7">
        <w:rPr>
          <w:rFonts w:eastAsia="Calibri"/>
          <w:kern w:val="32"/>
        </w:rPr>
        <w:t xml:space="preserve"> Удмуртская Республика, г. Глазов, ул. Мичурина, 6б</w:t>
      </w:r>
      <w:r>
        <w:rPr>
          <w:rFonts w:eastAsia="Calibri"/>
        </w:rPr>
        <w:t>:</w:t>
      </w:r>
    </w:p>
    <w:p w:rsidR="00834971" w:rsidRDefault="00834971" w:rsidP="0083497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bCs/>
        </w:rPr>
        <w:t xml:space="preserve">- </w:t>
      </w:r>
      <w:r w:rsidRPr="000011F9">
        <w:rPr>
          <w:rFonts w:eastAsia="Calibri"/>
          <w:bCs/>
        </w:rPr>
        <w:t xml:space="preserve">«Блокированная жилая застройка (код 2.3) - размещение жилого дома, имеющего одну или несколько общих </w:t>
      </w:r>
      <w:r>
        <w:rPr>
          <w:rFonts w:eastAsia="Calibri"/>
          <w:bCs/>
        </w:rPr>
        <w:t>стен с соседними жилыми домами»;</w:t>
      </w:r>
    </w:p>
    <w:p w:rsidR="00834971" w:rsidRDefault="00834971" w:rsidP="0083497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834971" w:rsidRDefault="00834971" w:rsidP="0083497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834971" w:rsidRDefault="00834971" w:rsidP="00834971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834971" w:rsidRDefault="00834971" w:rsidP="00834971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</w:t>
      </w:r>
      <w:r w:rsidRPr="000011F9">
        <w:rPr>
          <w:lang w:eastAsia="en-US"/>
        </w:rPr>
        <w:t xml:space="preserve">условно разрешенный вид использования земельного участка </w:t>
      </w:r>
      <w:r>
        <w:rPr>
          <w:lang w:eastAsia="en-US"/>
        </w:rPr>
        <w:t xml:space="preserve">с кадастровым номером </w:t>
      </w:r>
      <w:r w:rsidRPr="00E36CE7">
        <w:rPr>
          <w:rFonts w:eastAsia="Calibri"/>
          <w:kern w:val="32"/>
        </w:rPr>
        <w:t>18:28:000067:184 по адресу: Удмуртская Республика, г. Глазов, ул. Мичурина, 6б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/>
        <w:ind w:left="41" w:right="26" w:firstLine="709"/>
        <w:jc w:val="both"/>
        <w:rPr>
          <w:color w:val="000000"/>
          <w:spacing w:val="-2"/>
        </w:rPr>
      </w:pPr>
      <w:r w:rsidRPr="00E36CE7">
        <w:rPr>
          <w:rFonts w:eastAsia="Calibri"/>
        </w:rPr>
        <w:t xml:space="preserve">- </w:t>
      </w:r>
      <w:r w:rsidRPr="000011F9">
        <w:rPr>
          <w:rFonts w:eastAsia="Calibri"/>
        </w:rPr>
        <w:t>«Блокированная жилая застройка (код 2.3) - размещение жилого дома, имеющего одну или несколько общих стен с соседними жилыми домами».</w:t>
      </w: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34971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834971" w:rsidRPr="00D44EC2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834971" w:rsidRPr="00D44EC2" w:rsidRDefault="00834971" w:rsidP="00834971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834971" w:rsidRDefault="00834971" w:rsidP="00834971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AC14C7" w:rsidRPr="000422CE" w:rsidRDefault="004F5E5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5D" w:rsidRDefault="004F5E5D">
      <w:r>
        <w:separator/>
      </w:r>
    </w:p>
  </w:endnote>
  <w:endnote w:type="continuationSeparator" w:id="0">
    <w:p w:rsidR="004F5E5D" w:rsidRDefault="004F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5D" w:rsidRDefault="004F5E5D">
      <w:r>
        <w:separator/>
      </w:r>
    </w:p>
  </w:footnote>
  <w:footnote w:type="continuationSeparator" w:id="0">
    <w:p w:rsidR="004F5E5D" w:rsidRDefault="004F5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62CF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1F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F5E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62CF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1F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2FA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F5E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208E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F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65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1A8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A9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6C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87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01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E442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F63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AE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89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0B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8F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8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4C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C81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E602B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DDCBF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04223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E64F82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6BCF2A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DBA6F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40C5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624EE1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33E895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E54E4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8817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AC18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C0ED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BC66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EA78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44F1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861D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DE65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FE2C7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E2ED246" w:tentative="1">
      <w:start w:val="1"/>
      <w:numFmt w:val="lowerLetter"/>
      <w:lvlText w:val="%2."/>
      <w:lvlJc w:val="left"/>
      <w:pPr>
        <w:ind w:left="1440" w:hanging="360"/>
      </w:pPr>
    </w:lvl>
    <w:lvl w:ilvl="2" w:tplc="7CB8089E" w:tentative="1">
      <w:start w:val="1"/>
      <w:numFmt w:val="lowerRoman"/>
      <w:lvlText w:val="%3."/>
      <w:lvlJc w:val="right"/>
      <w:pPr>
        <w:ind w:left="2160" w:hanging="180"/>
      </w:pPr>
    </w:lvl>
    <w:lvl w:ilvl="3" w:tplc="DE6C5E1E" w:tentative="1">
      <w:start w:val="1"/>
      <w:numFmt w:val="decimal"/>
      <w:lvlText w:val="%4."/>
      <w:lvlJc w:val="left"/>
      <w:pPr>
        <w:ind w:left="2880" w:hanging="360"/>
      </w:pPr>
    </w:lvl>
    <w:lvl w:ilvl="4" w:tplc="3274DEF0" w:tentative="1">
      <w:start w:val="1"/>
      <w:numFmt w:val="lowerLetter"/>
      <w:lvlText w:val="%5."/>
      <w:lvlJc w:val="left"/>
      <w:pPr>
        <w:ind w:left="3600" w:hanging="360"/>
      </w:pPr>
    </w:lvl>
    <w:lvl w:ilvl="5" w:tplc="53D6CFE8" w:tentative="1">
      <w:start w:val="1"/>
      <w:numFmt w:val="lowerRoman"/>
      <w:lvlText w:val="%6."/>
      <w:lvlJc w:val="right"/>
      <w:pPr>
        <w:ind w:left="4320" w:hanging="180"/>
      </w:pPr>
    </w:lvl>
    <w:lvl w:ilvl="6" w:tplc="85D0E148" w:tentative="1">
      <w:start w:val="1"/>
      <w:numFmt w:val="decimal"/>
      <w:lvlText w:val="%7."/>
      <w:lvlJc w:val="left"/>
      <w:pPr>
        <w:ind w:left="5040" w:hanging="360"/>
      </w:pPr>
    </w:lvl>
    <w:lvl w:ilvl="7" w:tplc="2884BAAC" w:tentative="1">
      <w:start w:val="1"/>
      <w:numFmt w:val="lowerLetter"/>
      <w:lvlText w:val="%8."/>
      <w:lvlJc w:val="left"/>
      <w:pPr>
        <w:ind w:left="5760" w:hanging="360"/>
      </w:pPr>
    </w:lvl>
    <w:lvl w:ilvl="8" w:tplc="F74CD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A941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E5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12A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E8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CA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96C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EB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053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E2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C5C6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134C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CD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62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84E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E5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47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EB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08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9EC6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E8C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E36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70D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EA4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EA8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26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874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00A9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E3C0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6A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E1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C0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85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04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80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64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033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B1A3FE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F2A3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5C09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CA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43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A4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D42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E7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E5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92EB4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14AC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4E2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E49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268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06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29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E2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1C8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54EB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84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84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6E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26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87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3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185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EEB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5A03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FA2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65F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4B8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261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047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49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25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A9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6C6C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207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4AC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ED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5E0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5E9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EE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45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749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D0C7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AA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00A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89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CD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9E0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41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EC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C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2A60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34F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7A0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20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E8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E1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2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A5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20E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942F1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A5E1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B24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5A4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CE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84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84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22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489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05A93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8C899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C23A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8762B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2C8F0F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818873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82A513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58440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20437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0A0E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342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D26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46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4C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A45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2F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29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A0E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AC8C1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BCC4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8F478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5AEA3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11682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BCE27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188DE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00C0F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9CFD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B72B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3C8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2ED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C9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8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CA8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62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C2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0E7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C8CB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3C0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367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1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68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80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0D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45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C8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8509F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17C0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67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870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28A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89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CD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C4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B22B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2A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467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44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4C2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8A2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56E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D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24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0B4888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A7C4F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1D28C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78E44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AA88F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BC00B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6A260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91E62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36C18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A82E6F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0DECB5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532C8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F8090D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84200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10EA5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B2C5E5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A80D87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BBEF5D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3724A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7BE11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EECE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F0FF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2828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0455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7E54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73648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2252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96605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E45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EA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58D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E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C7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E6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4A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4AF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C9C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8C1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BAA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AC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04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962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45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69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821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65E2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0AC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28E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22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6A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A27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AF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22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228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C96A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961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A24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2A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48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74B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05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7E6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E5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D7C0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8A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DA46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0C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C3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27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7E6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4E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87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E79"/>
    <w:rsid w:val="000C2FA3"/>
    <w:rsid w:val="000F1FE4"/>
    <w:rsid w:val="00362CF3"/>
    <w:rsid w:val="004F5E5D"/>
    <w:rsid w:val="00717C0B"/>
    <w:rsid w:val="00834971"/>
    <w:rsid w:val="00905DF4"/>
    <w:rsid w:val="00A95F33"/>
    <w:rsid w:val="00B14E79"/>
    <w:rsid w:val="00F22BC2"/>
    <w:rsid w:val="00F7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2020-09-03T07:16:00Z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