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F74CC3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90156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841E91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F74CC3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F74CC3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F74CC3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D214DE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D214DE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F74CC3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«Глазкар» </w:t>
            </w:r>
          </w:p>
          <w:p w:rsidR="007D78E4" w:rsidRPr="007D78E4" w:rsidRDefault="00F74CC3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 кылдытэтлэн</w:t>
            </w:r>
          </w:p>
          <w:p w:rsidR="007D78E4" w:rsidRPr="007D78E4" w:rsidRDefault="00F74CC3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тöроез</w:t>
            </w:r>
          </w:p>
          <w:p w:rsidR="007D78E4" w:rsidRPr="007D78E4" w:rsidRDefault="00D214DE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D214DE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D214DE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F74CC3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D214DE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F74CC3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F46AD1">
        <w:rPr>
          <w:rFonts w:eastAsiaTheme="minorEastAsia"/>
          <w:color w:val="000000"/>
          <w:sz w:val="26"/>
          <w:szCs w:val="26"/>
        </w:rPr>
        <w:t>___</w:t>
      </w:r>
      <w:r w:rsidR="00F46AD1" w:rsidRPr="00F46AD1">
        <w:rPr>
          <w:rFonts w:eastAsiaTheme="minorEastAsia"/>
          <w:color w:val="000000"/>
          <w:sz w:val="26"/>
          <w:szCs w:val="26"/>
        </w:rPr>
        <w:t>10.12.2019</w:t>
      </w:r>
      <w:r w:rsidRPr="00F46AD1">
        <w:rPr>
          <w:rFonts w:eastAsiaTheme="minorEastAsia"/>
          <w:color w:val="000000"/>
          <w:sz w:val="26"/>
          <w:szCs w:val="26"/>
        </w:rPr>
        <w:t xml:space="preserve">___                                                   </w:t>
      </w:r>
      <w:r w:rsidR="00F46AD1" w:rsidRPr="00F46AD1">
        <w:rPr>
          <w:rFonts w:eastAsiaTheme="minorEastAsia"/>
          <w:color w:val="000000"/>
          <w:sz w:val="26"/>
          <w:szCs w:val="26"/>
        </w:rPr>
        <w:t xml:space="preserve">                  </w:t>
      </w:r>
      <w:r w:rsidRPr="00F46AD1">
        <w:rPr>
          <w:rFonts w:eastAsiaTheme="minorEastAsia"/>
          <w:color w:val="000000"/>
          <w:sz w:val="26"/>
          <w:szCs w:val="26"/>
        </w:rPr>
        <w:t xml:space="preserve">                   </w:t>
      </w:r>
      <w:r w:rsidRPr="007D78E4">
        <w:rPr>
          <w:rFonts w:eastAsiaTheme="minorEastAsia"/>
          <w:color w:val="000000"/>
          <w:sz w:val="26"/>
          <w:szCs w:val="26"/>
        </w:rPr>
        <w:t>№ ___</w:t>
      </w:r>
      <w:r w:rsidR="00F46AD1">
        <w:rPr>
          <w:rFonts w:eastAsiaTheme="minorEastAsia"/>
          <w:color w:val="000000"/>
          <w:sz w:val="26"/>
          <w:szCs w:val="26"/>
        </w:rPr>
        <w:t>2/48</w:t>
      </w:r>
      <w:r w:rsidRPr="007D78E4">
        <w:rPr>
          <w:rFonts w:eastAsiaTheme="minorEastAsia"/>
          <w:color w:val="000000"/>
          <w:sz w:val="26"/>
          <w:szCs w:val="26"/>
        </w:rPr>
        <w:t>___</w:t>
      </w:r>
      <w:bookmarkEnd w:id="0"/>
      <w:bookmarkEnd w:id="1"/>
    </w:p>
    <w:p w:rsidR="007D78E4" w:rsidRPr="007D78E4" w:rsidRDefault="00D214DE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F74CC3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D214DE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CF7A92" w:rsidRDefault="00F74CC3" w:rsidP="00D623C2">
      <w:pPr>
        <w:jc w:val="center"/>
        <w:rPr>
          <w:rStyle w:val="af3"/>
          <w:b/>
          <w:color w:val="auto"/>
          <w:sz w:val="26"/>
          <w:szCs w:val="26"/>
        </w:rPr>
      </w:pPr>
      <w:r w:rsidRPr="000D4A9D">
        <w:rPr>
          <w:rStyle w:val="af3"/>
          <w:b/>
          <w:color w:val="auto"/>
          <w:sz w:val="26"/>
          <w:szCs w:val="26"/>
        </w:rPr>
        <w:t xml:space="preserve">О проведении публичных слушаний по проекту </w:t>
      </w:r>
    </w:p>
    <w:p w:rsidR="00CF7A92" w:rsidRDefault="00F74CC3" w:rsidP="00D623C2">
      <w:pPr>
        <w:jc w:val="center"/>
        <w:rPr>
          <w:rStyle w:val="af3"/>
          <w:b/>
          <w:color w:val="auto"/>
          <w:sz w:val="26"/>
          <w:szCs w:val="26"/>
        </w:rPr>
      </w:pPr>
      <w:r w:rsidRPr="000D4A9D">
        <w:rPr>
          <w:rStyle w:val="af3"/>
          <w:b/>
          <w:color w:val="auto"/>
          <w:sz w:val="26"/>
          <w:szCs w:val="26"/>
        </w:rPr>
        <w:t>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</w:t>
      </w:r>
    </w:p>
    <w:p w:rsidR="00CF7A92" w:rsidRDefault="00F74CC3" w:rsidP="00D623C2">
      <w:pPr>
        <w:jc w:val="center"/>
        <w:rPr>
          <w:rStyle w:val="af3"/>
          <w:b/>
          <w:color w:val="auto"/>
          <w:sz w:val="26"/>
          <w:szCs w:val="26"/>
        </w:rPr>
      </w:pPr>
      <w:r w:rsidRPr="000D4A9D">
        <w:rPr>
          <w:rStyle w:val="af3"/>
          <w:b/>
          <w:color w:val="auto"/>
          <w:sz w:val="26"/>
          <w:szCs w:val="26"/>
        </w:rPr>
        <w:t xml:space="preserve"> с кадастровым номером 18:28:000094:80 по адресу: </w:t>
      </w:r>
    </w:p>
    <w:p w:rsidR="00D623C2" w:rsidRPr="000D4A9D" w:rsidRDefault="00F74CC3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0D4A9D">
        <w:rPr>
          <w:rStyle w:val="af3"/>
          <w:b/>
          <w:color w:val="auto"/>
          <w:sz w:val="26"/>
          <w:szCs w:val="26"/>
        </w:rPr>
        <w:t>Удмуртская Республика, г. Глазов, ул. Матросова, 3»</w:t>
      </w:r>
    </w:p>
    <w:p w:rsidR="00AC14C7" w:rsidRPr="000422CE" w:rsidRDefault="00D214D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D4A9D" w:rsidRPr="00F726AF" w:rsidRDefault="000D4A9D" w:rsidP="000D4A9D">
      <w:pPr>
        <w:spacing w:line="360" w:lineRule="auto"/>
        <w:ind w:firstLine="720"/>
        <w:jc w:val="both"/>
        <w:rPr>
          <w:color w:val="FF0000"/>
          <w:sz w:val="26"/>
          <w:szCs w:val="26"/>
        </w:rPr>
      </w:pPr>
      <w:r w:rsidRPr="00F726AF">
        <w:rPr>
          <w:sz w:val="26"/>
          <w:szCs w:val="26"/>
        </w:rP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Глазовской городской Думы от 27.06.2018 №369,</w:t>
      </w:r>
      <w:r w:rsidRPr="00F726AF">
        <w:rPr>
          <w:color w:val="FF0000"/>
          <w:sz w:val="26"/>
          <w:szCs w:val="26"/>
        </w:rPr>
        <w:t xml:space="preserve">          </w:t>
      </w:r>
    </w:p>
    <w:p w:rsidR="000D4A9D" w:rsidRPr="00F726AF" w:rsidRDefault="000D4A9D" w:rsidP="000D4A9D">
      <w:pPr>
        <w:pStyle w:val="210"/>
        <w:spacing w:line="360" w:lineRule="auto"/>
        <w:ind w:right="0"/>
        <w:rPr>
          <w:b/>
          <w:sz w:val="26"/>
          <w:szCs w:val="26"/>
        </w:rPr>
      </w:pPr>
      <w:r w:rsidRPr="00F726AF">
        <w:rPr>
          <w:b/>
          <w:sz w:val="26"/>
          <w:szCs w:val="26"/>
        </w:rPr>
        <w:t>П О С Т А Н О В Л Я Ю:</w:t>
      </w:r>
    </w:p>
    <w:p w:rsidR="000D4A9D" w:rsidRPr="00F726AF" w:rsidRDefault="000D4A9D" w:rsidP="000D4A9D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</w:t>
      </w:r>
      <w:r w:rsidRPr="00F56FBA">
        <w:rPr>
          <w:sz w:val="26"/>
          <w:szCs w:val="26"/>
        </w:rPr>
        <w:t xml:space="preserve">кадастровым номером </w:t>
      </w:r>
      <w:r w:rsidRPr="008710A2">
        <w:rPr>
          <w:sz w:val="26"/>
          <w:szCs w:val="26"/>
        </w:rPr>
        <w:t>18:28:0000</w:t>
      </w:r>
      <w:r>
        <w:rPr>
          <w:sz w:val="26"/>
          <w:szCs w:val="26"/>
        </w:rPr>
        <w:t>94</w:t>
      </w:r>
      <w:r w:rsidRPr="008710A2">
        <w:rPr>
          <w:sz w:val="26"/>
          <w:szCs w:val="26"/>
        </w:rPr>
        <w:t>:</w:t>
      </w:r>
      <w:r>
        <w:rPr>
          <w:sz w:val="26"/>
          <w:szCs w:val="26"/>
        </w:rPr>
        <w:t>80</w:t>
      </w:r>
      <w:r w:rsidRPr="008710A2">
        <w:rPr>
          <w:sz w:val="26"/>
          <w:szCs w:val="26"/>
        </w:rPr>
        <w:t xml:space="preserve"> по адресу: Удмуртская Республика, г. Глазов, ул. </w:t>
      </w:r>
      <w:r>
        <w:rPr>
          <w:sz w:val="26"/>
          <w:szCs w:val="26"/>
        </w:rPr>
        <w:t>Матросова,</w:t>
      </w:r>
      <w:r w:rsidRPr="008710A2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F56FBA">
        <w:rPr>
          <w:sz w:val="26"/>
          <w:szCs w:val="26"/>
        </w:rPr>
        <w:t>».</w:t>
      </w:r>
    </w:p>
    <w:p w:rsidR="000D4A9D" w:rsidRPr="00F726AF" w:rsidRDefault="000D4A9D" w:rsidP="000D4A9D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>Участниками публичных слушаний являются граждане, постоянно проживающие в пределах территориальной зоны Ж1</w:t>
      </w:r>
      <w:r>
        <w:rPr>
          <w:sz w:val="26"/>
          <w:szCs w:val="26"/>
        </w:rPr>
        <w:t>.1</w:t>
      </w:r>
      <w:r w:rsidRPr="00F726AF">
        <w:rPr>
          <w:sz w:val="26"/>
          <w:szCs w:val="26"/>
        </w:rPr>
        <w:t xml:space="preserve"> (согласно приложению к настоящему постановлению), в границах которой расположен земельный участок по адресу: Удмуртская Республика, г. Глазов, </w:t>
      </w:r>
      <w:r w:rsidRPr="008710A2">
        <w:rPr>
          <w:sz w:val="26"/>
          <w:szCs w:val="26"/>
        </w:rPr>
        <w:t xml:space="preserve">ул. </w:t>
      </w:r>
      <w:r>
        <w:rPr>
          <w:sz w:val="26"/>
          <w:szCs w:val="26"/>
        </w:rPr>
        <w:t>Матросова,</w:t>
      </w:r>
      <w:r w:rsidRPr="008710A2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F726AF">
        <w:rPr>
          <w:sz w:val="26"/>
          <w:szCs w:val="26"/>
        </w:rPr>
        <w:t xml:space="preserve">, в отношении </w:t>
      </w:r>
      <w:r w:rsidRPr="00F726AF">
        <w:rPr>
          <w:sz w:val="26"/>
          <w:szCs w:val="26"/>
        </w:rPr>
        <w:lastRenderedPageBreak/>
        <w:t>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</w:t>
      </w:r>
      <w:r>
        <w:rPr>
          <w:sz w:val="26"/>
          <w:szCs w:val="26"/>
        </w:rPr>
        <w:t xml:space="preserve"> отношении которого подготовлен</w:t>
      </w:r>
      <w:r w:rsidRPr="00F726AF">
        <w:rPr>
          <w:sz w:val="26"/>
          <w:szCs w:val="26"/>
        </w:rPr>
        <w:t xml:space="preserve"> данный проект.</w:t>
      </w:r>
    </w:p>
    <w:p w:rsidR="000D4A9D" w:rsidRPr="00F726AF" w:rsidRDefault="000D4A9D" w:rsidP="000D4A9D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Собрание участников публичных слушаний провести </w:t>
      </w:r>
      <w:r>
        <w:rPr>
          <w:sz w:val="26"/>
          <w:szCs w:val="26"/>
        </w:rPr>
        <w:t>25</w:t>
      </w:r>
      <w:r w:rsidRPr="00F726AF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F726AF">
        <w:rPr>
          <w:sz w:val="26"/>
          <w:szCs w:val="26"/>
        </w:rPr>
        <w:t xml:space="preserve">.2019 года в 16 часов </w:t>
      </w:r>
      <w:r>
        <w:rPr>
          <w:sz w:val="26"/>
          <w:szCs w:val="26"/>
        </w:rPr>
        <w:t>3</w:t>
      </w:r>
      <w:r w:rsidRPr="00F726AF">
        <w:rPr>
          <w:sz w:val="26"/>
          <w:szCs w:val="26"/>
        </w:rPr>
        <w:t xml:space="preserve">0 минут, в помещении, расположенном по адресу: Удмуртская Республика, г. Глазов, ул. Энгельса, д.18, </w:t>
      </w:r>
      <w:proofErr w:type="spellStart"/>
      <w:r w:rsidRPr="00F726AF">
        <w:rPr>
          <w:sz w:val="26"/>
          <w:szCs w:val="26"/>
        </w:rPr>
        <w:t>каб</w:t>
      </w:r>
      <w:proofErr w:type="spellEnd"/>
      <w:r w:rsidRPr="00F726AF">
        <w:rPr>
          <w:sz w:val="26"/>
          <w:szCs w:val="26"/>
        </w:rPr>
        <w:t>. 203.</w:t>
      </w:r>
    </w:p>
    <w:p w:rsidR="000D4A9D" w:rsidRPr="00F726AF" w:rsidRDefault="000D4A9D" w:rsidP="000D4A9D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0D4A9D" w:rsidRPr="00F726AF" w:rsidRDefault="000D4A9D" w:rsidP="000D4A9D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0D4A9D" w:rsidRDefault="000D4A9D" w:rsidP="000D4A9D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3B40A6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</w:t>
      </w:r>
      <w:r>
        <w:rPr>
          <w:sz w:val="26"/>
          <w:szCs w:val="26"/>
        </w:rPr>
        <w:t xml:space="preserve">, </w:t>
      </w:r>
      <w:r w:rsidRPr="00E749BB">
        <w:rPr>
          <w:sz w:val="26"/>
          <w:szCs w:val="26"/>
        </w:rPr>
        <w:t>и в границах территории в отношении которой подготовлен проект;</w:t>
      </w:r>
    </w:p>
    <w:p w:rsidR="000D4A9D" w:rsidRPr="00F726AF" w:rsidRDefault="000D4A9D" w:rsidP="000D4A9D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>- организовать открыт</w:t>
      </w:r>
      <w:r>
        <w:rPr>
          <w:sz w:val="26"/>
          <w:szCs w:val="26"/>
        </w:rPr>
        <w:t>ы</w:t>
      </w:r>
      <w:r w:rsidRPr="00F726AF">
        <w:rPr>
          <w:sz w:val="26"/>
          <w:szCs w:val="26"/>
        </w:rPr>
        <w:t>е экспозиции проект</w:t>
      </w:r>
      <w:r>
        <w:rPr>
          <w:sz w:val="26"/>
          <w:szCs w:val="26"/>
        </w:rPr>
        <w:t>а по адресу: УР, г. Глазов, ул. </w:t>
      </w:r>
      <w:r w:rsidRPr="00F726AF">
        <w:rPr>
          <w:sz w:val="26"/>
          <w:szCs w:val="26"/>
        </w:rPr>
        <w:t>Энгельса, 18, 1 этаж (здание управления архитектуры и градостроительства Администрации города Глазова).</w:t>
      </w:r>
    </w:p>
    <w:p w:rsidR="000D4A9D" w:rsidRPr="00F726AF" w:rsidRDefault="000D4A9D" w:rsidP="000D4A9D">
      <w:pPr>
        <w:spacing w:line="360" w:lineRule="auto"/>
        <w:jc w:val="both"/>
        <w:rPr>
          <w:sz w:val="26"/>
          <w:szCs w:val="26"/>
        </w:rPr>
      </w:pPr>
      <w:r w:rsidRPr="00F726AF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F726AF">
        <w:rPr>
          <w:sz w:val="26"/>
          <w:szCs w:val="26"/>
        </w:rPr>
        <w:t xml:space="preserve">. </w:t>
      </w:r>
      <w:r w:rsidRPr="003B40A6">
        <w:rPr>
          <w:sz w:val="26"/>
          <w:szCs w:val="26"/>
        </w:rPr>
        <w:t>Настоящее постановление подлежит официальному опубликованию.</w:t>
      </w:r>
    </w:p>
    <w:p w:rsidR="000D4A9D" w:rsidRPr="00F726AF" w:rsidRDefault="000D4A9D" w:rsidP="000D4A9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726AF">
        <w:rPr>
          <w:sz w:val="26"/>
          <w:szCs w:val="26"/>
        </w:rPr>
        <w:t xml:space="preserve">. Контроль за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F726AF">
        <w:rPr>
          <w:sz w:val="26"/>
          <w:szCs w:val="26"/>
        </w:rPr>
        <w:t>Блинова</w:t>
      </w:r>
      <w:proofErr w:type="spellEnd"/>
      <w:r w:rsidRPr="00F726AF">
        <w:rPr>
          <w:sz w:val="26"/>
          <w:szCs w:val="26"/>
        </w:rPr>
        <w:t>.</w:t>
      </w:r>
    </w:p>
    <w:p w:rsidR="00AC14C7" w:rsidRPr="000422CE" w:rsidRDefault="00D214DE" w:rsidP="000D4A9D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7D78E4" w:rsidRDefault="00F74CC3" w:rsidP="000D4A9D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>С.Н. Коновалов</w:t>
      </w:r>
    </w:p>
    <w:p w:rsidR="00005484" w:rsidRDefault="00F74CC3" w:rsidP="00F46AD1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005484" w:rsidRDefault="0000548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01B8D" w:rsidRDefault="00E01B8D" w:rsidP="00005484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005484" w:rsidRPr="007F0A31" w:rsidRDefault="00005484" w:rsidP="00005484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bookmarkStart w:id="2" w:name="_GoBack"/>
      <w:bookmarkEnd w:id="2"/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Приложение к постановлению</w:t>
      </w:r>
    </w:p>
    <w:p w:rsidR="00005484" w:rsidRPr="007F0A31" w:rsidRDefault="00005484" w:rsidP="00005484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Администрации города Глазова</w:t>
      </w:r>
    </w:p>
    <w:p w:rsidR="00005484" w:rsidRDefault="00005484" w:rsidP="00005484">
      <w:pPr>
        <w:ind w:left="5664" w:firstLine="708"/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от </w:t>
      </w:r>
      <w:r w:rsidR="00F46AD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10.12.2019 № _2/48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</w:t>
      </w:r>
    </w:p>
    <w:p w:rsidR="00005484" w:rsidRDefault="00005484" w:rsidP="00005484">
      <w:pPr>
        <w:ind w:left="5664" w:firstLine="708"/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005484" w:rsidRPr="000422CE" w:rsidRDefault="00CF1BA6" w:rsidP="00005484">
      <w:pPr>
        <w:ind w:left="5664" w:firstLine="708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CF1BA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7" type="#_x0000_t32" style="position:absolute;left:0;text-align:left;margin-left:137.4pt;margin-top:108.05pt;width:22.55pt;height:27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" strokecolor="#0f243e [1615]" strokeweight="1pt">
            <v:stroke endarrow="block"/>
          </v:shape>
        </w:pict>
      </w:r>
      <w:r w:rsidRPr="00CF1BA6">
        <w:rPr>
          <w:noProof/>
        </w:rPr>
        <w:pict>
          <v:shape id="Полилиния 8" o:spid="_x0000_s1026" style="position:absolute;left:0;text-align:left;margin-left:114.9pt;margin-top:117.65pt;width:161.2pt;height:404.05pt;z-index:251661312;visibility:visible;mso-wrap-style:square;mso-wrap-distance-left:9pt;mso-wrap-distance-top:0;mso-wrap-distance-right:9pt;mso-wrap-distance-bottom:0;mso-position-horizontal-relative:text;mso-position-vertical-relative:text;v-text-anchor:middle" coordsize="2047164,5131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" path="m620973,27295l1835624,,1576316,2436125r470848,1098645l996287,5131558,,4606119,116006,3582537r47767,-259307l390020,1471108c502183,954667,543989,508566,620973,27295xe" filled="f" strokecolor="black [3213]" strokeweight="3pt">
            <v:path arrowok="t" o:connecttype="custom" o:connectlocs="620973,27295;1835624,0;1576316,2436125;2047164,3534770;996287,5131558;0,4606119;116006,3582537;163773,3323230;390020,1471108;620973,27295" o:connectangles="0,0,0,0,0,0,0,0,0,0"/>
          </v:shape>
        </w:pict>
      </w:r>
      <w:r w:rsidRPr="00CF1BA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8" type="#_x0000_t202" style="position:absolute;left:0;text-align:left;margin-left:-23.35pt;margin-top:71.5pt;width:161.1pt;height:36.3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" fillcolor="white [3212]">
            <v:fill opacity="32125f"/>
            <v:textbox>
              <w:txbxContent>
                <w:p w:rsidR="00005484" w:rsidRPr="00E62A53" w:rsidRDefault="00005484" w:rsidP="00005484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>Граница территориальной</w:t>
                  </w:r>
                </w:p>
                <w:p w:rsidR="00005484" w:rsidRPr="00E62A53" w:rsidRDefault="00005484" w:rsidP="00005484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>зоны Ж1</w:t>
                  </w:r>
                  <w:r>
                    <w:rPr>
                      <w:b/>
                    </w:rPr>
                    <w:t>.1</w:t>
                  </w:r>
                </w:p>
              </w:txbxContent>
            </v:textbox>
          </v:shape>
        </w:pict>
      </w:r>
      <w:r w:rsidR="00005484">
        <w:rPr>
          <w:rStyle w:val="12"/>
          <w:rFonts w:ascii="Times New Roman" w:hAnsi="Times New Roman" w:cs="Times New Roman"/>
          <w:bCs w:val="0"/>
          <w:iCs/>
          <w:noProof/>
          <w:sz w:val="25"/>
          <w:szCs w:val="25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-71073</wp:posOffset>
            </wp:positionH>
            <wp:positionV relativeFrom="paragraph">
              <wp:posOffset>96520</wp:posOffset>
            </wp:positionV>
            <wp:extent cx="5939790" cy="7100570"/>
            <wp:effectExtent l="0" t="0" r="0" b="0"/>
            <wp:wrapNone/>
            <wp:docPr id="4" name="Рисунок 4" descr="F:\Мои документы 2\Комиссия по землепользованию\_Публичные слушания\2019\Матросова, 8\схема ж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документы 2\Комиссия по землепользованию\_Публичные слушания\2019\Матросова, 8\схема ж1.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10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05484" w:rsidRPr="000422CE" w:rsidSect="00CF7A92">
      <w:headerReference w:type="even" r:id="rId9"/>
      <w:headerReference w:type="default" r:id="rId10"/>
      <w:pgSz w:w="11906" w:h="16838"/>
      <w:pgMar w:top="567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4DE" w:rsidRDefault="00D214DE">
      <w:r>
        <w:separator/>
      </w:r>
    </w:p>
  </w:endnote>
  <w:endnote w:type="continuationSeparator" w:id="0">
    <w:p w:rsidR="00D214DE" w:rsidRDefault="00D21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4DE" w:rsidRDefault="00D214DE">
      <w:r>
        <w:separator/>
      </w:r>
    </w:p>
  </w:footnote>
  <w:footnote w:type="continuationSeparator" w:id="0">
    <w:p w:rsidR="00D214DE" w:rsidRDefault="00D21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F1BA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74CC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214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F1BA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74CC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46AD1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D214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228A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00E7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C8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52C8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4A1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4248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484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E42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BC3B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328C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3EEB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C02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6CCD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DE1A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309F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8CA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B2D0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FA9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A1E909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94C86F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DB6B57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4E4022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1D6BED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05A484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BDCC84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0A2834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AF8907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20AAC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FC8E9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041E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740AC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2B0E0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D4600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E84A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1BC0C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41A7B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DDA81A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5F4A72C" w:tentative="1">
      <w:start w:val="1"/>
      <w:numFmt w:val="lowerLetter"/>
      <w:lvlText w:val="%2."/>
      <w:lvlJc w:val="left"/>
      <w:pPr>
        <w:ind w:left="1440" w:hanging="360"/>
      </w:pPr>
    </w:lvl>
    <w:lvl w:ilvl="2" w:tplc="B614BD98" w:tentative="1">
      <w:start w:val="1"/>
      <w:numFmt w:val="lowerRoman"/>
      <w:lvlText w:val="%3."/>
      <w:lvlJc w:val="right"/>
      <w:pPr>
        <w:ind w:left="2160" w:hanging="180"/>
      </w:pPr>
    </w:lvl>
    <w:lvl w:ilvl="3" w:tplc="199AA4F2" w:tentative="1">
      <w:start w:val="1"/>
      <w:numFmt w:val="decimal"/>
      <w:lvlText w:val="%4."/>
      <w:lvlJc w:val="left"/>
      <w:pPr>
        <w:ind w:left="2880" w:hanging="360"/>
      </w:pPr>
    </w:lvl>
    <w:lvl w:ilvl="4" w:tplc="64965F86" w:tentative="1">
      <w:start w:val="1"/>
      <w:numFmt w:val="lowerLetter"/>
      <w:lvlText w:val="%5."/>
      <w:lvlJc w:val="left"/>
      <w:pPr>
        <w:ind w:left="3600" w:hanging="360"/>
      </w:pPr>
    </w:lvl>
    <w:lvl w:ilvl="5" w:tplc="EF648B78" w:tentative="1">
      <w:start w:val="1"/>
      <w:numFmt w:val="lowerRoman"/>
      <w:lvlText w:val="%6."/>
      <w:lvlJc w:val="right"/>
      <w:pPr>
        <w:ind w:left="4320" w:hanging="180"/>
      </w:pPr>
    </w:lvl>
    <w:lvl w:ilvl="6" w:tplc="E984EAA4" w:tentative="1">
      <w:start w:val="1"/>
      <w:numFmt w:val="decimal"/>
      <w:lvlText w:val="%7."/>
      <w:lvlJc w:val="left"/>
      <w:pPr>
        <w:ind w:left="5040" w:hanging="360"/>
      </w:pPr>
    </w:lvl>
    <w:lvl w:ilvl="7" w:tplc="58B8FC0E" w:tentative="1">
      <w:start w:val="1"/>
      <w:numFmt w:val="lowerLetter"/>
      <w:lvlText w:val="%8."/>
      <w:lvlJc w:val="left"/>
      <w:pPr>
        <w:ind w:left="5760" w:hanging="360"/>
      </w:pPr>
    </w:lvl>
    <w:lvl w:ilvl="8" w:tplc="45D2D8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CE48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F424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985C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740A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A6A3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AA7A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D402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E9E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1EAF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7748A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82002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E24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6D3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ADF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809C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01F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4215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1ABC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9BEA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274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C47A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E2F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408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AAB5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168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46FF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4ABB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7C8D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2671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DC58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E05E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831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6622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8F2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307D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644D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37FE817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A18B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9CBC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A3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083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020F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A13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ECD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A8E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6BCEBC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3307B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06A7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3A78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202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04A4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30C0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869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FE29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7700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FC9C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467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B6E1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E9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E8F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0C4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24D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C653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2AA7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061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CD8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F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8AC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6E8E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160A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619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82B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E6B428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B61C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76F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02D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BA01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84FB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B41E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E3A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F2A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E76CA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7492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EFE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CE5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603B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4418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D0F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ECD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E830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0AA005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143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B6A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0D7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6CFE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F85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DC2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464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CA0D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9FE6E7E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7DC1B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E481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EE4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6CD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C6A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C8A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07F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CEE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E9B699D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0F4A87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23699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16480B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0865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B86B1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C7C313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D7E926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8F0C32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9CA631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446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080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EE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0E1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34B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F8D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E77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AEA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28A6AF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04226D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504567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54E3C7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C24942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5B6A43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26C092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42E6C2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0F40EC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E43E9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7EBE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1A4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CA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72E8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E271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E9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426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E41E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FAD68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122F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5C6A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E2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E3A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6035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403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E4D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BA5D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462A091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C88F2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9095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B018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7EF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364A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6289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ED0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DA70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0546A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2EB3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DCEA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039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6F3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44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6879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42F4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7261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4042726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B90758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20EE6D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44494F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5B2645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ACED4C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62C018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0B4717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3229FF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CBFE790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9BAD2E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3D4EB6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E50561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C5C9B6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E92F75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CF06F5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C9EF12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056AF5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4FF2831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AC73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2A58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F095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C6FC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D43F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F8EF8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3A0AA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3CB9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2E2EECE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CB6D6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52AF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AD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C2D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96FA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82E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0E99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E8F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CD62A7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04A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2AF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2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32ED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6EEA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E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721D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9CDD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DA4ACA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FA31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EEF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C4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7C9D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90A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46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7C39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682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375C4E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D8ED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341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6A6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96A7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CCE3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2A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30EC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DA3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3CAA9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F6B8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027A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F0E1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AF6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2A88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243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A82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46D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E91"/>
    <w:rsid w:val="00005484"/>
    <w:rsid w:val="00070F80"/>
    <w:rsid w:val="000D4A9D"/>
    <w:rsid w:val="00841E91"/>
    <w:rsid w:val="00CF1BA6"/>
    <w:rsid w:val="00CF7A92"/>
    <w:rsid w:val="00D11BE5"/>
    <w:rsid w:val="00D214DE"/>
    <w:rsid w:val="00E01B8D"/>
    <w:rsid w:val="00ED1139"/>
    <w:rsid w:val="00F46AD1"/>
    <w:rsid w:val="00F7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0D4A9D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0D4A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39</cp:revision>
  <cp:lastPrinted>2019-12-02T09:44:00Z</cp:lastPrinted>
  <dcterms:created xsi:type="dcterms:W3CDTF">2016-12-16T12:43:00Z</dcterms:created>
  <dcterms:modified xsi:type="dcterms:W3CDTF">2019-12-10T11:09:00Z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