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877C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6300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8628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877C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877C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877C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877C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9203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877C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0877C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0877C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0877C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920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20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877C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9203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877C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84E42">
        <w:rPr>
          <w:rFonts w:eastAsiaTheme="minorEastAsia"/>
          <w:color w:val="000000"/>
          <w:sz w:val="26"/>
          <w:szCs w:val="26"/>
        </w:rPr>
        <w:t>20.11.2019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</w:t>
      </w:r>
      <w:r w:rsidR="00184E42">
        <w:rPr>
          <w:rFonts w:eastAsiaTheme="minorEastAsia"/>
          <w:color w:val="000000"/>
          <w:sz w:val="26"/>
          <w:szCs w:val="26"/>
        </w:rPr>
        <w:t xml:space="preserve">                                           № _20/21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9203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877C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92030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55A70" w:rsidRDefault="000877C3" w:rsidP="00F7591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предоставлению  муниципальной услуги  «Предоставление порубочного билета и (или) разрешения на пересадку деревьев и кустарников», утвержденный постановлением Администрации города Глазова </w:t>
      </w:r>
    </w:p>
    <w:p w:rsidR="00D623C2" w:rsidRPr="00E649DB" w:rsidRDefault="000877C3" w:rsidP="00F7591B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14.04.2016 № 20/6</w:t>
      </w:r>
    </w:p>
    <w:p w:rsidR="00AC14C7" w:rsidRPr="00760BEF" w:rsidRDefault="00292030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C55A70" w:rsidRPr="00C55A70" w:rsidRDefault="00C55A70" w:rsidP="00C55A70">
      <w:pPr>
        <w:shd w:val="clear" w:color="auto" w:fill="FFFFFF"/>
        <w:spacing w:line="300" w:lineRule="auto"/>
        <w:ind w:firstLine="708"/>
        <w:jc w:val="both"/>
        <w:rPr>
          <w:sz w:val="26"/>
          <w:szCs w:val="26"/>
        </w:rPr>
      </w:pPr>
      <w:proofErr w:type="gramStart"/>
      <w:r w:rsidRPr="00C55A70">
        <w:rPr>
          <w:sz w:val="26"/>
          <w:szCs w:val="26"/>
        </w:rPr>
        <w:t>Руководствуясь Федеральным законом 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 руководствуясь Уставом</w:t>
      </w:r>
      <w:proofErr w:type="gramEnd"/>
      <w:r w:rsidRPr="00C55A70">
        <w:rPr>
          <w:sz w:val="26"/>
          <w:szCs w:val="26"/>
        </w:rPr>
        <w:t xml:space="preserve">  муниципального образования «Город Глазов»,</w:t>
      </w:r>
    </w:p>
    <w:p w:rsidR="00C55A70" w:rsidRPr="00C55A70" w:rsidRDefault="00C55A70" w:rsidP="00C55A70">
      <w:pPr>
        <w:spacing w:line="300" w:lineRule="auto"/>
        <w:jc w:val="both"/>
        <w:rPr>
          <w:sz w:val="16"/>
          <w:szCs w:val="16"/>
        </w:rPr>
      </w:pPr>
    </w:p>
    <w:p w:rsidR="00C55A70" w:rsidRDefault="00C55A70" w:rsidP="00C55A70">
      <w:pPr>
        <w:pStyle w:val="21"/>
        <w:spacing w:after="0" w:line="300" w:lineRule="auto"/>
        <w:rPr>
          <w:b/>
          <w:sz w:val="26"/>
          <w:szCs w:val="26"/>
        </w:rPr>
      </w:pPr>
      <w:proofErr w:type="gramStart"/>
      <w:r w:rsidRPr="00C55A70">
        <w:rPr>
          <w:b/>
          <w:sz w:val="26"/>
          <w:szCs w:val="26"/>
        </w:rPr>
        <w:t>П</w:t>
      </w:r>
      <w:proofErr w:type="gramEnd"/>
      <w:r w:rsidRPr="00C55A70">
        <w:rPr>
          <w:b/>
          <w:sz w:val="26"/>
          <w:szCs w:val="26"/>
        </w:rPr>
        <w:t xml:space="preserve"> О С Т А Н О В Л Я Ю:</w:t>
      </w:r>
    </w:p>
    <w:p w:rsidR="00C55A70" w:rsidRPr="00C55A70" w:rsidRDefault="00C55A70" w:rsidP="00C55A70">
      <w:pPr>
        <w:pStyle w:val="21"/>
        <w:spacing w:after="0" w:line="300" w:lineRule="auto"/>
        <w:rPr>
          <w:b/>
          <w:sz w:val="6"/>
          <w:szCs w:val="6"/>
        </w:rPr>
      </w:pPr>
    </w:p>
    <w:p w:rsidR="00C55A70" w:rsidRPr="00C55A70" w:rsidRDefault="00C55A70" w:rsidP="00C55A70">
      <w:pPr>
        <w:spacing w:line="300" w:lineRule="auto"/>
        <w:ind w:firstLine="708"/>
        <w:jc w:val="both"/>
        <w:rPr>
          <w:sz w:val="26"/>
          <w:szCs w:val="26"/>
        </w:rPr>
      </w:pPr>
      <w:r w:rsidRPr="00C55A70">
        <w:rPr>
          <w:sz w:val="26"/>
          <w:szCs w:val="26"/>
        </w:rPr>
        <w:t xml:space="preserve">1. Внести в Административный регламент  по предоставлению муниципальной услуги </w:t>
      </w:r>
      <w:r w:rsidRPr="00C55A70">
        <w:rPr>
          <w:bCs/>
          <w:sz w:val="26"/>
          <w:szCs w:val="26"/>
        </w:rPr>
        <w:t>«Предоставление порубочного билета и (или) разрешения на пересадку деревьев и кустарников»</w:t>
      </w:r>
      <w:r w:rsidRPr="00C55A70">
        <w:rPr>
          <w:rStyle w:val="13"/>
          <w:rFonts w:ascii="Times New Roman" w:hAnsi="Times New Roman" w:cs="Times New Roman"/>
          <w:bCs w:val="0"/>
          <w:iCs/>
          <w:sz w:val="26"/>
          <w:szCs w:val="26"/>
        </w:rPr>
        <w:t xml:space="preserve">, </w:t>
      </w:r>
      <w:r w:rsidRPr="00C55A70"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утвержденный постановлением Администрации города Глазова от 14.04.2016 № 20/6 </w:t>
      </w:r>
      <w:r w:rsidRPr="00C55A70">
        <w:rPr>
          <w:sz w:val="26"/>
          <w:szCs w:val="26"/>
        </w:rPr>
        <w:t>следующие изменения:</w:t>
      </w:r>
    </w:p>
    <w:p w:rsidR="00C55A70" w:rsidRPr="00C55A70" w:rsidRDefault="00C55A70" w:rsidP="00C55A70">
      <w:pPr>
        <w:pStyle w:val="1"/>
        <w:numPr>
          <w:ilvl w:val="0"/>
          <w:numId w:val="0"/>
        </w:numPr>
        <w:tabs>
          <w:tab w:val="left" w:pos="708"/>
        </w:tabs>
        <w:spacing w:before="0" w:after="0" w:line="300" w:lineRule="auto"/>
        <w:rPr>
          <w:sz w:val="26"/>
          <w:szCs w:val="26"/>
        </w:rPr>
      </w:pPr>
      <w:r w:rsidRPr="00C55A70">
        <w:rPr>
          <w:sz w:val="26"/>
          <w:szCs w:val="26"/>
        </w:rPr>
        <w:tab/>
        <w:t>1.1. Подпункт 5 пункта 9.2. изложить в следующей редакции:</w:t>
      </w:r>
    </w:p>
    <w:p w:rsidR="00C55A70" w:rsidRPr="00C55A70" w:rsidRDefault="00C55A70" w:rsidP="00C55A70">
      <w:pPr>
        <w:spacing w:line="300" w:lineRule="auto"/>
        <w:ind w:firstLine="708"/>
        <w:jc w:val="both"/>
        <w:rPr>
          <w:sz w:val="26"/>
          <w:szCs w:val="26"/>
        </w:rPr>
      </w:pPr>
      <w:r w:rsidRPr="00C55A70">
        <w:rPr>
          <w:sz w:val="26"/>
          <w:szCs w:val="26"/>
        </w:rPr>
        <w:t xml:space="preserve">«5) Схему  пересадки деревьев и кустарников – если  возмещение ущерба от вырубки зеленых насаждений  компенсируется в виде  высадки зеленых насаждений или при </w:t>
      </w:r>
      <w:bookmarkStart w:id="0" w:name="_GoBack"/>
      <w:bookmarkEnd w:id="0"/>
      <w:r w:rsidRPr="00C55A70">
        <w:rPr>
          <w:sz w:val="26"/>
          <w:szCs w:val="26"/>
        </w:rPr>
        <w:t>новой посадке зеленых насаждений, с указанием срока высадки зеленых насаждений»;</w:t>
      </w:r>
    </w:p>
    <w:p w:rsidR="00C55A70" w:rsidRPr="00C55A70" w:rsidRDefault="00C55A70" w:rsidP="00C55A70">
      <w:pPr>
        <w:suppressAutoHyphens/>
        <w:spacing w:line="300" w:lineRule="auto"/>
        <w:ind w:firstLine="708"/>
        <w:jc w:val="both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55A70">
        <w:rPr>
          <w:sz w:val="26"/>
          <w:szCs w:val="26"/>
        </w:rPr>
        <w:t>1.2. Приложение 1 к административному регламенту «</w:t>
      </w:r>
      <w:r w:rsidRPr="00C55A70">
        <w:rPr>
          <w:bCs/>
          <w:sz w:val="26"/>
          <w:szCs w:val="26"/>
        </w:rPr>
        <w:t>Предоставление порубочного билета и (или) разрешения на пересадку деревьев и кустарников»</w:t>
      </w:r>
      <w:r w:rsidRPr="00C55A70">
        <w:rPr>
          <w:rStyle w:val="13"/>
          <w:rFonts w:ascii="Times New Roman" w:hAnsi="Times New Roman" w:cs="Times New Roman"/>
          <w:bCs w:val="0"/>
          <w:iCs/>
          <w:sz w:val="26"/>
          <w:szCs w:val="26"/>
        </w:rPr>
        <w:t xml:space="preserve">, </w:t>
      </w:r>
      <w:r w:rsidRPr="00C55A70"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  <w:t>утвержденному постановлением Администрации города Глазова от 14.04.2016 № 20/6 изложить в прилагаемой редакции.</w:t>
      </w:r>
    </w:p>
    <w:p w:rsidR="00C55A70" w:rsidRPr="00C55A70" w:rsidRDefault="00C55A70" w:rsidP="00C55A70">
      <w:pPr>
        <w:pStyle w:val="1"/>
        <w:numPr>
          <w:ilvl w:val="0"/>
          <w:numId w:val="0"/>
        </w:numPr>
        <w:tabs>
          <w:tab w:val="left" w:pos="708"/>
        </w:tabs>
        <w:spacing w:before="0" w:after="0" w:line="300" w:lineRule="auto"/>
        <w:rPr>
          <w:sz w:val="26"/>
          <w:szCs w:val="26"/>
        </w:rPr>
      </w:pPr>
      <w:r w:rsidRPr="00C55A70">
        <w:rPr>
          <w:sz w:val="26"/>
          <w:szCs w:val="26"/>
        </w:rPr>
        <w:lastRenderedPageBreak/>
        <w:tab/>
        <w:t>2. Настоящее постановление подлежит официальному опубликованию в средствах массовой информации.</w:t>
      </w:r>
    </w:p>
    <w:p w:rsidR="00C55A70" w:rsidRPr="00C55A70" w:rsidRDefault="00C55A70" w:rsidP="00C55A70">
      <w:pPr>
        <w:spacing w:line="300" w:lineRule="auto"/>
        <w:jc w:val="both"/>
        <w:rPr>
          <w:sz w:val="26"/>
          <w:szCs w:val="26"/>
        </w:rPr>
      </w:pPr>
      <w:r w:rsidRPr="00C55A70">
        <w:rPr>
          <w:sz w:val="26"/>
          <w:szCs w:val="26"/>
        </w:rPr>
        <w:t xml:space="preserve">       </w:t>
      </w:r>
      <w:r w:rsidRPr="00C55A70">
        <w:rPr>
          <w:sz w:val="26"/>
          <w:szCs w:val="26"/>
        </w:rPr>
        <w:tab/>
        <w:t xml:space="preserve">3. </w:t>
      </w:r>
      <w:proofErr w:type="gramStart"/>
      <w:r w:rsidRPr="00C55A70">
        <w:rPr>
          <w:sz w:val="26"/>
          <w:szCs w:val="26"/>
        </w:rPr>
        <w:t>Контроль за</w:t>
      </w:r>
      <w:proofErr w:type="gramEnd"/>
      <w:r w:rsidRPr="00C55A70">
        <w:rPr>
          <w:sz w:val="26"/>
          <w:szCs w:val="26"/>
        </w:rPr>
        <w:t xml:space="preserve"> исполнением  настоящего постановления  возложить на заместителя Главы Администрации города Глазова по вопросам строительства, архитектуры и жилищно-коммунального хозяйства   – </w:t>
      </w:r>
      <w:proofErr w:type="spellStart"/>
      <w:r w:rsidRPr="00C55A70">
        <w:rPr>
          <w:sz w:val="26"/>
          <w:szCs w:val="26"/>
        </w:rPr>
        <w:t>С.К.Блинова</w:t>
      </w:r>
      <w:proofErr w:type="spellEnd"/>
      <w:r w:rsidRPr="00C55A70">
        <w:rPr>
          <w:sz w:val="26"/>
          <w:szCs w:val="26"/>
        </w:rPr>
        <w:t>.</w:t>
      </w:r>
    </w:p>
    <w:p w:rsidR="00C55A70" w:rsidRPr="00C55A70" w:rsidRDefault="00C55A70" w:rsidP="00C55A70">
      <w:pPr>
        <w:spacing w:line="25" w:lineRule="atLeast"/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6"/>
          <w:szCs w:val="26"/>
        </w:rPr>
      </w:pPr>
    </w:p>
    <w:p w:rsidR="00C55A70" w:rsidRPr="00C55A70" w:rsidRDefault="00C55A70" w:rsidP="00C55A70">
      <w:pPr>
        <w:spacing w:line="25" w:lineRule="atLeast"/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6"/>
          <w:szCs w:val="26"/>
        </w:rPr>
      </w:pPr>
    </w:p>
    <w:p w:rsidR="00C55A70" w:rsidRPr="00C55A70" w:rsidRDefault="00C55A70" w:rsidP="00C55A70">
      <w:pPr>
        <w:spacing w:line="25" w:lineRule="atLeast"/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807"/>
      </w:tblGrid>
      <w:tr w:rsidR="00C55A70" w:rsidRPr="00C55A70" w:rsidTr="00E8161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55A70" w:rsidRPr="00C55A70" w:rsidRDefault="00C55A70" w:rsidP="00C55A70">
            <w:pPr>
              <w:spacing w:line="25" w:lineRule="atLeast"/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55A70"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Глава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города Глазова</w:t>
            </w:r>
          </w:p>
          <w:p w:rsidR="00C55A70" w:rsidRPr="00C55A70" w:rsidRDefault="00C55A70" w:rsidP="00C55A70">
            <w:pPr>
              <w:spacing w:line="25" w:lineRule="atLeast"/>
              <w:ind w:right="32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55A70" w:rsidRPr="00C55A70" w:rsidRDefault="00C55A70" w:rsidP="00C55A70">
            <w:pPr>
              <w:spacing w:line="25" w:lineRule="atLeast"/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55A70"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С.Н. </w:t>
            </w:r>
            <w:proofErr w:type="gramStart"/>
            <w:r w:rsidRPr="00C55A70"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C55A70" w:rsidRPr="006D75C8" w:rsidRDefault="00C55A70" w:rsidP="00C55A70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8"/>
          <w:szCs w:val="8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Default="00C55A70" w:rsidP="00C55A70">
      <w:pPr>
        <w:ind w:left="5103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C55A70" w:rsidRPr="00F823F4" w:rsidRDefault="00C55A70" w:rsidP="00F823F4">
      <w:pPr>
        <w:ind w:left="4820"/>
        <w:rPr>
          <w:bCs/>
          <w:iCs/>
          <w:kern w:val="32"/>
          <w:sz w:val="26"/>
          <w:szCs w:val="26"/>
        </w:rPr>
      </w:pPr>
      <w:r w:rsidRPr="00F823F4">
        <w:rPr>
          <w:rStyle w:val="13"/>
          <w:rFonts w:ascii="Times New Roman" w:hAnsi="Times New Roman" w:cs="Times New Roman"/>
          <w:b w:val="0"/>
          <w:iCs/>
          <w:sz w:val="26"/>
          <w:szCs w:val="26"/>
        </w:rPr>
        <w:t>Приложение к Постановлению №____ от __________2019 года</w:t>
      </w:r>
      <w:proofErr w:type="gramStart"/>
      <w:r w:rsidRPr="00F823F4">
        <w:rPr>
          <w:rStyle w:val="13"/>
          <w:rFonts w:ascii="Times New Roman" w:hAnsi="Times New Roman" w:cs="Times New Roman"/>
          <w:b w:val="0"/>
          <w:iCs/>
          <w:sz w:val="26"/>
          <w:szCs w:val="26"/>
        </w:rPr>
        <w:t xml:space="preserve">  </w:t>
      </w:r>
      <w:r w:rsidRPr="00F823F4">
        <w:rPr>
          <w:bCs/>
          <w:iCs/>
          <w:kern w:val="32"/>
          <w:sz w:val="26"/>
          <w:szCs w:val="26"/>
        </w:rPr>
        <w:t>О</w:t>
      </w:r>
      <w:proofErr w:type="gramEnd"/>
      <w:r w:rsidRPr="00F823F4">
        <w:rPr>
          <w:bCs/>
          <w:iCs/>
          <w:kern w:val="32"/>
          <w:sz w:val="26"/>
          <w:szCs w:val="26"/>
        </w:rPr>
        <w:t xml:space="preserve"> внесении изменений в Административный регламент по предоставлению  муниципальной услуги  «Предоставление порубочного билета и (или) разрешения на пересадку деревьев и кустарников», утвержденный постановлением Администрации города Глазова от 14.04.2016 № 20/6</w:t>
      </w:r>
    </w:p>
    <w:p w:rsidR="00C55A70" w:rsidRPr="00F823F4" w:rsidRDefault="00C55A70" w:rsidP="00F823F4">
      <w:pPr>
        <w:ind w:left="4820"/>
        <w:rPr>
          <w:sz w:val="26"/>
          <w:szCs w:val="26"/>
        </w:rPr>
      </w:pPr>
    </w:p>
    <w:p w:rsidR="00C55A70" w:rsidRPr="00F823F4" w:rsidRDefault="00C55A70" w:rsidP="00F823F4">
      <w:pPr>
        <w:ind w:left="4820"/>
        <w:rPr>
          <w:sz w:val="26"/>
          <w:szCs w:val="26"/>
        </w:rPr>
      </w:pPr>
      <w:r w:rsidRPr="00F823F4">
        <w:rPr>
          <w:sz w:val="26"/>
          <w:szCs w:val="26"/>
        </w:rPr>
        <w:t>Приложение 1</w:t>
      </w:r>
    </w:p>
    <w:p w:rsidR="00C55A70" w:rsidRPr="00F823F4" w:rsidRDefault="00C55A70" w:rsidP="00F823F4">
      <w:pPr>
        <w:ind w:left="4820"/>
        <w:rPr>
          <w:sz w:val="26"/>
          <w:szCs w:val="26"/>
        </w:rPr>
      </w:pPr>
      <w:r w:rsidRPr="00F823F4">
        <w:rPr>
          <w:sz w:val="26"/>
          <w:szCs w:val="26"/>
        </w:rPr>
        <w:t>к административному регламенту</w:t>
      </w:r>
    </w:p>
    <w:p w:rsidR="00C55A70" w:rsidRPr="00F823F4" w:rsidRDefault="00C55A70" w:rsidP="00F823F4">
      <w:pPr>
        <w:ind w:left="4820"/>
        <w:rPr>
          <w:sz w:val="26"/>
          <w:szCs w:val="26"/>
        </w:rPr>
      </w:pPr>
      <w:r w:rsidRPr="00F823F4">
        <w:rPr>
          <w:sz w:val="26"/>
          <w:szCs w:val="26"/>
        </w:rPr>
        <w:t>предоставления муниципальной услуги</w:t>
      </w:r>
    </w:p>
    <w:p w:rsidR="00C55A70" w:rsidRPr="00F823F4" w:rsidRDefault="00C55A70" w:rsidP="00F823F4">
      <w:pPr>
        <w:ind w:left="4820"/>
        <w:rPr>
          <w:sz w:val="26"/>
          <w:szCs w:val="26"/>
        </w:rPr>
      </w:pPr>
      <w:r w:rsidRPr="00F823F4">
        <w:rPr>
          <w:sz w:val="26"/>
          <w:szCs w:val="26"/>
        </w:rPr>
        <w:t>«Предоставление порубочного билета и (или) разрешения на пересадку деревьев и кустарников»</w:t>
      </w:r>
    </w:p>
    <w:p w:rsidR="00C55A70" w:rsidRDefault="00C55A70" w:rsidP="00C55A70">
      <w:pPr>
        <w:ind w:left="5103"/>
      </w:pPr>
    </w:p>
    <w:p w:rsidR="00C55A70" w:rsidRDefault="00C55A70" w:rsidP="00C55A70">
      <w:pPr>
        <w:jc w:val="center"/>
      </w:pPr>
    </w:p>
    <w:p w:rsidR="00C55A70" w:rsidRPr="00F823F4" w:rsidRDefault="00C55A70" w:rsidP="00C55A70">
      <w:pPr>
        <w:rPr>
          <w:sz w:val="26"/>
          <w:szCs w:val="26"/>
        </w:rPr>
      </w:pPr>
      <w:r>
        <w:t xml:space="preserve">                                                 </w:t>
      </w:r>
      <w:r w:rsidRPr="00F823F4">
        <w:rPr>
          <w:sz w:val="26"/>
          <w:szCs w:val="26"/>
        </w:rPr>
        <w:t>Форма порубочного билета</w:t>
      </w:r>
    </w:p>
    <w:p w:rsidR="00C55A70" w:rsidRPr="00F823F4" w:rsidRDefault="00C55A70" w:rsidP="00C55A70">
      <w:pPr>
        <w:jc w:val="center"/>
        <w:rPr>
          <w:sz w:val="26"/>
          <w:szCs w:val="26"/>
        </w:rPr>
      </w:pPr>
    </w:p>
    <w:p w:rsidR="00C55A70" w:rsidRPr="00F823F4" w:rsidRDefault="00C55A70" w:rsidP="00C55A70">
      <w:pPr>
        <w:jc w:val="center"/>
        <w:rPr>
          <w:sz w:val="26"/>
          <w:szCs w:val="26"/>
        </w:rPr>
      </w:pPr>
      <w:r w:rsidRPr="00F823F4">
        <w:rPr>
          <w:b/>
          <w:sz w:val="26"/>
          <w:szCs w:val="26"/>
        </w:rPr>
        <w:t xml:space="preserve">ПОРУБОЧНЫЙ БИЛЕТ </w:t>
      </w:r>
      <w:r w:rsidRPr="00F823F4">
        <w:rPr>
          <w:sz w:val="26"/>
          <w:szCs w:val="26"/>
        </w:rPr>
        <w:t xml:space="preserve">№_____ </w:t>
      </w:r>
    </w:p>
    <w:p w:rsidR="00C55A70" w:rsidRDefault="00C55A70" w:rsidP="00C55A70">
      <w:pPr>
        <w:jc w:val="both"/>
      </w:pPr>
    </w:p>
    <w:p w:rsidR="00C55A70" w:rsidRPr="00F823F4" w:rsidRDefault="00C55A70" w:rsidP="00C55A70">
      <w:pPr>
        <w:jc w:val="both"/>
        <w:rPr>
          <w:sz w:val="26"/>
          <w:szCs w:val="26"/>
        </w:rPr>
      </w:pPr>
      <w:r w:rsidRPr="00F823F4">
        <w:rPr>
          <w:sz w:val="26"/>
          <w:szCs w:val="26"/>
        </w:rPr>
        <w:t>«___»___________20__г.                                                                                   г</w:t>
      </w:r>
      <w:proofErr w:type="gramStart"/>
      <w:r w:rsidRPr="00F823F4">
        <w:rPr>
          <w:sz w:val="26"/>
          <w:szCs w:val="26"/>
        </w:rPr>
        <w:t>.Г</w:t>
      </w:r>
      <w:proofErr w:type="gramEnd"/>
      <w:r w:rsidRPr="00F823F4">
        <w:rPr>
          <w:sz w:val="26"/>
          <w:szCs w:val="26"/>
        </w:rPr>
        <w:t>лазов</w:t>
      </w:r>
    </w:p>
    <w:p w:rsidR="00C55A70" w:rsidRPr="00F823F4" w:rsidRDefault="00C55A70" w:rsidP="00C55A70">
      <w:pPr>
        <w:jc w:val="both"/>
        <w:rPr>
          <w:sz w:val="26"/>
          <w:szCs w:val="26"/>
        </w:rPr>
      </w:pPr>
    </w:p>
    <w:p w:rsidR="00C55A70" w:rsidRDefault="00C55A70" w:rsidP="00C55A70">
      <w:r w:rsidRPr="00F823F4">
        <w:rPr>
          <w:sz w:val="26"/>
          <w:szCs w:val="26"/>
        </w:rPr>
        <w:t>На основании</w:t>
      </w:r>
      <w:r>
        <w:t xml:space="preserve">  _______________________________________________________________________</w:t>
      </w:r>
      <w:r w:rsidR="00F823F4">
        <w:t>______</w:t>
      </w:r>
    </w:p>
    <w:p w:rsidR="00C55A70" w:rsidRDefault="00C55A70" w:rsidP="00C55A70">
      <w:r>
        <w:t>__________________________________________________________________________________________________________________________________________</w:t>
      </w:r>
      <w:r w:rsidR="00F823F4">
        <w:t>________________</w:t>
      </w:r>
    </w:p>
    <w:p w:rsidR="00C55A70" w:rsidRPr="00F823F4" w:rsidRDefault="00C55A70" w:rsidP="00F823F4">
      <w:pPr>
        <w:jc w:val="both"/>
        <w:rPr>
          <w:sz w:val="26"/>
          <w:szCs w:val="26"/>
        </w:rPr>
      </w:pPr>
      <w:r w:rsidRPr="00F823F4">
        <w:rPr>
          <w:sz w:val="26"/>
          <w:szCs w:val="26"/>
        </w:rPr>
        <w:t>С вырубкой деревьев и кустарников, разрушением почвенного покрова, в т.ч. газонов, (</w:t>
      </w:r>
      <w:proofErr w:type="gramStart"/>
      <w:r w:rsidRPr="00F823F4">
        <w:rPr>
          <w:sz w:val="26"/>
          <w:szCs w:val="26"/>
        </w:rPr>
        <w:t>ненужное</w:t>
      </w:r>
      <w:proofErr w:type="gramEnd"/>
      <w:r w:rsidRPr="00F823F4">
        <w:rPr>
          <w:sz w:val="26"/>
          <w:szCs w:val="26"/>
        </w:rPr>
        <w:t xml:space="preserve"> зачеркнуть) согласно прилагаемым документам в соответствии с п.9.2. настоящего Регламента</w:t>
      </w:r>
    </w:p>
    <w:p w:rsidR="00C55A70" w:rsidRPr="00F823F4" w:rsidRDefault="00C55A70" w:rsidP="00F823F4">
      <w:pPr>
        <w:jc w:val="both"/>
        <w:rPr>
          <w:sz w:val="26"/>
          <w:szCs w:val="26"/>
        </w:rPr>
      </w:pPr>
      <w:r w:rsidRPr="00F823F4">
        <w:rPr>
          <w:sz w:val="26"/>
          <w:szCs w:val="26"/>
        </w:rPr>
        <w:t>на территории:</w:t>
      </w:r>
    </w:p>
    <w:p w:rsidR="00C55A70" w:rsidRDefault="00C55A70" w:rsidP="00C55A70">
      <w:r>
        <w:t>__________________________________________________________________________________________________________________________________________________________</w:t>
      </w:r>
    </w:p>
    <w:p w:rsidR="00C55A70" w:rsidRDefault="00C55A70" w:rsidP="00C55A70">
      <w:r w:rsidRPr="00F823F4">
        <w:rPr>
          <w:sz w:val="26"/>
          <w:szCs w:val="26"/>
        </w:rPr>
        <w:t>разрешить:</w:t>
      </w:r>
      <w:r>
        <w:t>_________________________________________________________________________</w:t>
      </w:r>
      <w:r w:rsidR="00F823F4">
        <w:t>_______________________________________________________________________</w:t>
      </w:r>
    </w:p>
    <w:p w:rsidR="00C55A70" w:rsidRDefault="00C55A70" w:rsidP="00C55A70">
      <w:r>
        <w:t>_____________________________________________________________________________________</w:t>
      </w:r>
      <w:r w:rsidRPr="00F823F4">
        <w:rPr>
          <w:sz w:val="26"/>
          <w:szCs w:val="26"/>
        </w:rPr>
        <w:t xml:space="preserve">вырубить__________________ </w:t>
      </w:r>
      <w:proofErr w:type="spellStart"/>
      <w:r w:rsidRPr="00F823F4">
        <w:rPr>
          <w:sz w:val="26"/>
          <w:szCs w:val="26"/>
        </w:rPr>
        <w:t>шт</w:t>
      </w:r>
      <w:proofErr w:type="gramStart"/>
      <w:r w:rsidRPr="00F823F4">
        <w:rPr>
          <w:sz w:val="26"/>
          <w:szCs w:val="26"/>
        </w:rPr>
        <w:t>.д</w:t>
      </w:r>
      <w:proofErr w:type="gramEnd"/>
      <w:r w:rsidRPr="00F823F4">
        <w:rPr>
          <w:sz w:val="26"/>
          <w:szCs w:val="26"/>
        </w:rPr>
        <w:t>еревьев__________________</w:t>
      </w:r>
      <w:proofErr w:type="spellEnd"/>
      <w:r w:rsidRPr="00F823F4">
        <w:rPr>
          <w:sz w:val="26"/>
          <w:szCs w:val="26"/>
        </w:rPr>
        <w:t>, шт.кустарника</w:t>
      </w:r>
      <w:r>
        <w:t>_______________________________________________________________,</w:t>
      </w:r>
    </w:p>
    <w:p w:rsidR="00C55A70" w:rsidRDefault="00C55A70" w:rsidP="00C55A70"/>
    <w:p w:rsidR="00C55A70" w:rsidRPr="00F823F4" w:rsidRDefault="00C55A70" w:rsidP="00C55A70">
      <w:pPr>
        <w:rPr>
          <w:sz w:val="26"/>
          <w:szCs w:val="26"/>
        </w:rPr>
      </w:pPr>
      <w:r w:rsidRPr="00F823F4">
        <w:rPr>
          <w:sz w:val="26"/>
          <w:szCs w:val="26"/>
        </w:rPr>
        <w:t>нарушить____________ кв.м. почвенного покрова (в т.ч. газонов).</w:t>
      </w:r>
    </w:p>
    <w:p w:rsidR="00C55A70" w:rsidRPr="00F823F4" w:rsidRDefault="00C55A70" w:rsidP="00C55A70">
      <w:pPr>
        <w:jc w:val="both"/>
        <w:rPr>
          <w:sz w:val="26"/>
          <w:szCs w:val="26"/>
        </w:rPr>
      </w:pPr>
    </w:p>
    <w:p w:rsidR="00C55A70" w:rsidRPr="00F823F4" w:rsidRDefault="00C55A70" w:rsidP="00C55A70">
      <w:pPr>
        <w:ind w:firstLine="708"/>
        <w:jc w:val="both"/>
        <w:rPr>
          <w:sz w:val="26"/>
          <w:szCs w:val="26"/>
        </w:rPr>
      </w:pPr>
      <w:r w:rsidRPr="00F823F4">
        <w:rPr>
          <w:sz w:val="26"/>
          <w:szCs w:val="26"/>
        </w:rPr>
        <w:t>Под вырубкой деревьев и кустарников следует понимать их спиливание, срубание, срезание, то есть отделение различным способом, ствола (части ствола) дерева, стебля (части стебля) кустарника от корня.</w:t>
      </w:r>
    </w:p>
    <w:p w:rsidR="00C55A70" w:rsidRPr="00F823F4" w:rsidRDefault="00C55A70" w:rsidP="00C55A70">
      <w:pPr>
        <w:ind w:firstLine="708"/>
        <w:jc w:val="both"/>
        <w:rPr>
          <w:sz w:val="26"/>
          <w:szCs w:val="26"/>
        </w:rPr>
      </w:pPr>
      <w:r w:rsidRPr="00F823F4">
        <w:rPr>
          <w:sz w:val="26"/>
          <w:szCs w:val="26"/>
        </w:rPr>
        <w:t xml:space="preserve">Перед началом строительства обеспечить сбор и складирование растительного грунта для последующего озеленения в соответствии с </w:t>
      </w:r>
      <w:r w:rsidRPr="00F823F4">
        <w:rPr>
          <w:sz w:val="26"/>
          <w:szCs w:val="26"/>
        </w:rPr>
        <w:lastRenderedPageBreak/>
        <w:t>требованиями ГОСТ 17.4.302-85 «Требования к охране природного слоя почвы при производстве земляных работ».</w:t>
      </w:r>
    </w:p>
    <w:p w:rsidR="00C55A70" w:rsidRPr="00F823F4" w:rsidRDefault="00C55A70" w:rsidP="00C55A70">
      <w:pPr>
        <w:ind w:firstLine="708"/>
        <w:jc w:val="both"/>
        <w:rPr>
          <w:sz w:val="26"/>
          <w:szCs w:val="26"/>
        </w:rPr>
      </w:pPr>
      <w:r w:rsidRPr="00F823F4">
        <w:rPr>
          <w:sz w:val="26"/>
          <w:szCs w:val="26"/>
        </w:rPr>
        <w:t>Срок действия порубочного билета составляет 12 месяцев со дня его выдачи Заявителю.</w:t>
      </w:r>
    </w:p>
    <w:p w:rsidR="00C55A70" w:rsidRPr="00F823F4" w:rsidRDefault="00C55A70" w:rsidP="00C55A70">
      <w:pPr>
        <w:pStyle w:val="a5"/>
        <w:tabs>
          <w:tab w:val="left" w:pos="6270"/>
        </w:tabs>
        <w:rPr>
          <w:sz w:val="26"/>
          <w:szCs w:val="26"/>
        </w:rPr>
      </w:pPr>
    </w:p>
    <w:p w:rsidR="00C55A70" w:rsidRPr="00F823F4" w:rsidRDefault="00C55A70" w:rsidP="00C55A70">
      <w:pPr>
        <w:pStyle w:val="a5"/>
        <w:tabs>
          <w:tab w:val="left" w:pos="6270"/>
        </w:tabs>
        <w:rPr>
          <w:sz w:val="26"/>
          <w:szCs w:val="26"/>
        </w:rPr>
      </w:pPr>
    </w:p>
    <w:p w:rsidR="00F823F4" w:rsidRDefault="00C55A70" w:rsidP="00F823F4">
      <w:pPr>
        <w:pStyle w:val="a5"/>
        <w:tabs>
          <w:tab w:val="left" w:pos="6270"/>
        </w:tabs>
        <w:jc w:val="left"/>
        <w:rPr>
          <w:sz w:val="26"/>
          <w:szCs w:val="26"/>
        </w:rPr>
      </w:pPr>
      <w:r w:rsidRPr="00F823F4">
        <w:rPr>
          <w:sz w:val="26"/>
          <w:szCs w:val="26"/>
        </w:rPr>
        <w:t>Начальник управления архитектуры</w:t>
      </w:r>
    </w:p>
    <w:p w:rsidR="00C55A70" w:rsidRPr="00F823F4" w:rsidRDefault="00C55A70" w:rsidP="00F823F4">
      <w:pPr>
        <w:pStyle w:val="a5"/>
        <w:tabs>
          <w:tab w:val="left" w:pos="6270"/>
        </w:tabs>
        <w:jc w:val="left"/>
        <w:rPr>
          <w:sz w:val="26"/>
          <w:szCs w:val="26"/>
        </w:rPr>
      </w:pPr>
      <w:r w:rsidRPr="00F823F4">
        <w:rPr>
          <w:sz w:val="26"/>
          <w:szCs w:val="26"/>
        </w:rPr>
        <w:t>и градостроительства                                                                             А.А. Суслопаров</w:t>
      </w:r>
    </w:p>
    <w:p w:rsidR="00AC14C7" w:rsidRPr="00F823F4" w:rsidRDefault="00292030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F823F4" w:rsidRDefault="00292030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F823F4" w:rsidRDefault="00292030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60BEF" w:rsidRDefault="00292030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2030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2030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0877C3" w:rsidP="00184E42">
      <w:pPr>
        <w:spacing w:line="360" w:lineRule="auto"/>
        <w:ind w:right="566"/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292030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F7591B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30" w:rsidRDefault="00292030">
      <w:r>
        <w:separator/>
      </w:r>
    </w:p>
  </w:endnote>
  <w:endnote w:type="continuationSeparator" w:id="0">
    <w:p w:rsidR="00292030" w:rsidRDefault="0029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30" w:rsidRDefault="00292030">
      <w:r>
        <w:separator/>
      </w:r>
    </w:p>
  </w:footnote>
  <w:footnote w:type="continuationSeparator" w:id="0">
    <w:p w:rsidR="00292030" w:rsidRDefault="00292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F0D6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77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20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F0D6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77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4E4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920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8112F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62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85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C2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AC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A3E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5A1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AB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6A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D7381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02D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16A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AA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63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949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AE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23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29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BA6EAB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08445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C66C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5A11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1E6C90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B3253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104E6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C16387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91E427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9D460F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10C15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F6DE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C28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FC3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985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BEA3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0492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E46F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FC4200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9726364" w:tentative="1">
      <w:start w:val="1"/>
      <w:numFmt w:val="lowerLetter"/>
      <w:lvlText w:val="%2."/>
      <w:lvlJc w:val="left"/>
      <w:pPr>
        <w:ind w:left="1440" w:hanging="360"/>
      </w:pPr>
    </w:lvl>
    <w:lvl w:ilvl="2" w:tplc="88CCA580" w:tentative="1">
      <w:start w:val="1"/>
      <w:numFmt w:val="lowerRoman"/>
      <w:lvlText w:val="%3."/>
      <w:lvlJc w:val="right"/>
      <w:pPr>
        <w:ind w:left="2160" w:hanging="180"/>
      </w:pPr>
    </w:lvl>
    <w:lvl w:ilvl="3" w:tplc="ABDED778" w:tentative="1">
      <w:start w:val="1"/>
      <w:numFmt w:val="decimal"/>
      <w:lvlText w:val="%4."/>
      <w:lvlJc w:val="left"/>
      <w:pPr>
        <w:ind w:left="2880" w:hanging="360"/>
      </w:pPr>
    </w:lvl>
    <w:lvl w:ilvl="4" w:tplc="92705034" w:tentative="1">
      <w:start w:val="1"/>
      <w:numFmt w:val="lowerLetter"/>
      <w:lvlText w:val="%5."/>
      <w:lvlJc w:val="left"/>
      <w:pPr>
        <w:ind w:left="3600" w:hanging="360"/>
      </w:pPr>
    </w:lvl>
    <w:lvl w:ilvl="5" w:tplc="57A833D6" w:tentative="1">
      <w:start w:val="1"/>
      <w:numFmt w:val="lowerRoman"/>
      <w:lvlText w:val="%6."/>
      <w:lvlJc w:val="right"/>
      <w:pPr>
        <w:ind w:left="4320" w:hanging="180"/>
      </w:pPr>
    </w:lvl>
    <w:lvl w:ilvl="6" w:tplc="EDB00958" w:tentative="1">
      <w:start w:val="1"/>
      <w:numFmt w:val="decimal"/>
      <w:lvlText w:val="%7."/>
      <w:lvlJc w:val="left"/>
      <w:pPr>
        <w:ind w:left="5040" w:hanging="360"/>
      </w:pPr>
    </w:lvl>
    <w:lvl w:ilvl="7" w:tplc="E2D467E2" w:tentative="1">
      <w:start w:val="1"/>
      <w:numFmt w:val="lowerLetter"/>
      <w:lvlText w:val="%8."/>
      <w:lvlJc w:val="left"/>
      <w:pPr>
        <w:ind w:left="5760" w:hanging="360"/>
      </w:pPr>
    </w:lvl>
    <w:lvl w:ilvl="8" w:tplc="E4A42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F2AA1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29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22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43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C4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4B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4A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E9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E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A7F03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9EF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EE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E9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9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046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41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0A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E6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1938E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AD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C3A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A4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29B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AA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43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7B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4E55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5E0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01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0B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E7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643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63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00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2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0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1520CA0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6DC2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620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620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42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CB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C1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22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4B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E9308B1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B4C1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48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C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26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24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CF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A0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EF7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03C2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A0C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44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AE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A9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08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42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EF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42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C586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00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A3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4B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48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A2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AC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2D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E2A7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0C1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C0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3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AE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74D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27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C9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22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1BB6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41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62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09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AE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0F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85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A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EE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5D6B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2CF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07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05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E5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72B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8D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A0E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6B8A9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EC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B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0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A5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EF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61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C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0D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1D081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DCEBE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0F2FD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D201F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95C35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B5255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F6009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EC07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72066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BB5EA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4E5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FAE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28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0B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4C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4A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8E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CE3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C7E8D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E2331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F0C02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FD45E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2462E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24A41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270B9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17A24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CECF5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ADCD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C60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ECD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7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87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767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2D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22F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4963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1CF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66B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0D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86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AF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AA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AF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76F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94636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6DC4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E7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6C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2C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A7B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C7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8C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6F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F46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25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925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6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E2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20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2F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E7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03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F0A9D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FF04D2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F4D4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9627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1C572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1A804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9AE9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5A99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B4CB0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5761F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66451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2D617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454969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DC4B2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C26FD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48430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EA64B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57A33D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FEAD84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058A5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8467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EDC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80E3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5C2D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DE0C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CC0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B098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F9A4B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F54A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4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22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0C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B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C6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6A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00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164F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04D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4E8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8B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0F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44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F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68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FCE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D529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461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B86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CC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E9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C6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AB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1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5A4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4909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483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50E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E4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06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681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4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AA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82D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634E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C0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47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2F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CF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241C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C8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2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EE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28F"/>
    <w:rsid w:val="000877C3"/>
    <w:rsid w:val="00184E42"/>
    <w:rsid w:val="001F240C"/>
    <w:rsid w:val="0028628F"/>
    <w:rsid w:val="00292030"/>
    <w:rsid w:val="004063DB"/>
    <w:rsid w:val="005F1E52"/>
    <w:rsid w:val="00674E25"/>
    <w:rsid w:val="00A33052"/>
    <w:rsid w:val="00A677A5"/>
    <w:rsid w:val="00BF0D61"/>
    <w:rsid w:val="00C32C42"/>
    <w:rsid w:val="00C55A70"/>
    <w:rsid w:val="00DC4F81"/>
    <w:rsid w:val="00F7591B"/>
    <w:rsid w:val="00F8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C55A70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character" w:customStyle="1" w:styleId="label">
    <w:name w:val="label"/>
    <w:basedOn w:val="a0"/>
    <w:rsid w:val="00A33052"/>
  </w:style>
  <w:style w:type="character" w:customStyle="1" w:styleId="value1">
    <w:name w:val="value1"/>
    <w:basedOn w:val="a0"/>
    <w:rsid w:val="00A330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2019-11-07T10:35:00Z</cp:lastPrinted>
  <dcterms:created xsi:type="dcterms:W3CDTF">2016-12-16T12:43:00Z</dcterms:created>
  <dcterms:modified xsi:type="dcterms:W3CDTF">2019-11-25T04:28:00Z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