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2121EB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C63A73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C63A73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A3072E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A3072E" w:rsidP="00823211">
            <w:pPr>
              <w:jc w:val="center"/>
            </w:pPr>
          </w:p>
          <w:p w:rsidR="00754A6A" w:rsidRPr="00754A6A" w:rsidRDefault="00C63A73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93976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A3072E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C63A73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C63A73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A3072E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A3072E" w:rsidP="00754A6A">
      <w:pPr>
        <w:jc w:val="center"/>
      </w:pPr>
    </w:p>
    <w:p w:rsidR="00754A6A" w:rsidRPr="00754A6A" w:rsidRDefault="00A3072E" w:rsidP="00754A6A">
      <w:pPr>
        <w:jc w:val="center"/>
      </w:pPr>
    </w:p>
    <w:p w:rsidR="00754A6A" w:rsidRPr="00754A6A" w:rsidRDefault="00C63A73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A3072E" w:rsidP="00754A6A">
      <w:pPr>
        <w:jc w:val="center"/>
      </w:pPr>
    </w:p>
    <w:p w:rsidR="00B81F87" w:rsidRPr="00D86643" w:rsidRDefault="00C63A73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</w:t>
      </w:r>
      <w:r w:rsidR="0069151A">
        <w:t>28.12.2018</w:t>
      </w:r>
      <w:r>
        <w:t xml:space="preserve">___ </w:t>
      </w:r>
      <w:r w:rsidR="0069151A">
        <w:t xml:space="preserve">             </w:t>
      </w:r>
      <w:r>
        <w:t xml:space="preserve">                                                                № __</w:t>
      </w:r>
      <w:r w:rsidR="0069151A">
        <w:t>2/36</w:t>
      </w:r>
      <w:r>
        <w:t>__</w:t>
      </w:r>
      <w:bookmarkEnd w:id="0"/>
      <w:bookmarkEnd w:id="1"/>
    </w:p>
    <w:p w:rsidR="00D623C2" w:rsidRPr="000422CE" w:rsidRDefault="00A3072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EC3701" w:rsidRPr="00A71F9C" w:rsidRDefault="00C63A73" w:rsidP="00D623C2">
      <w:pPr>
        <w:jc w:val="center"/>
        <w:rPr>
          <w:rStyle w:val="af2"/>
          <w:b/>
          <w:color w:val="auto"/>
        </w:rPr>
      </w:pPr>
      <w:r w:rsidRPr="00EC3701">
        <w:rPr>
          <w:rStyle w:val="af2"/>
          <w:b/>
          <w:color w:val="auto"/>
        </w:rPr>
        <w:t xml:space="preserve">О проведении публичных слушаний по проекту постановления </w:t>
      </w:r>
    </w:p>
    <w:p w:rsidR="00EC3701" w:rsidRPr="00EC3701" w:rsidRDefault="00C63A73" w:rsidP="00D623C2">
      <w:pPr>
        <w:jc w:val="center"/>
        <w:rPr>
          <w:rStyle w:val="af2"/>
          <w:b/>
          <w:color w:val="auto"/>
        </w:rPr>
      </w:pPr>
      <w:r w:rsidRPr="00EC3701">
        <w:rPr>
          <w:rStyle w:val="af2"/>
          <w:b/>
          <w:color w:val="auto"/>
        </w:rPr>
        <w:t xml:space="preserve">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18:28:000038:29 </w:t>
      </w:r>
    </w:p>
    <w:p w:rsidR="00D623C2" w:rsidRPr="00EC3701" w:rsidRDefault="00C63A7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EC3701">
        <w:rPr>
          <w:rStyle w:val="af2"/>
          <w:b/>
          <w:color w:val="auto"/>
        </w:rPr>
        <w:t>по адресу: Удмуртская Республика, г. Глазов, ул. Вятская, д. 35б»</w:t>
      </w:r>
    </w:p>
    <w:p w:rsidR="00AC14C7" w:rsidRPr="000422CE" w:rsidRDefault="00A3072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344D7" w:rsidRDefault="009344D7" w:rsidP="009344D7">
      <w:pPr>
        <w:spacing w:line="360" w:lineRule="auto"/>
        <w:ind w:firstLine="720"/>
        <w:jc w:val="both"/>
        <w:rPr>
          <w:color w:val="FF0000"/>
          <w:sz w:val="26"/>
        </w:rPr>
      </w:pPr>
      <w:proofErr w:type="gramStart"/>
      <w:r>
        <w:rPr>
          <w:sz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 Думы от 27.06.2018 №369,</w:t>
      </w:r>
      <w:r>
        <w:rPr>
          <w:color w:val="FF0000"/>
          <w:sz w:val="26"/>
        </w:rPr>
        <w:t xml:space="preserve">          </w:t>
      </w:r>
    </w:p>
    <w:p w:rsidR="009344D7" w:rsidRDefault="009344D7" w:rsidP="009344D7">
      <w:pPr>
        <w:spacing w:line="360" w:lineRule="auto"/>
        <w:jc w:val="both"/>
        <w:rPr>
          <w:color w:val="FF0000"/>
          <w:sz w:val="26"/>
        </w:rPr>
      </w:pPr>
    </w:p>
    <w:p w:rsidR="009344D7" w:rsidRDefault="009344D7" w:rsidP="009344D7">
      <w:pPr>
        <w:pStyle w:val="210"/>
        <w:spacing w:line="360" w:lineRule="auto"/>
        <w:ind w:right="0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9344D7" w:rsidRDefault="009344D7" w:rsidP="009344D7">
      <w:pPr>
        <w:spacing w:line="360" w:lineRule="auto"/>
        <w:jc w:val="both"/>
        <w:rPr>
          <w:color w:val="FF0000"/>
          <w:sz w:val="26"/>
          <w:szCs w:val="26"/>
        </w:rPr>
      </w:pPr>
    </w:p>
    <w:p w:rsidR="009344D7" w:rsidRDefault="009344D7" w:rsidP="009344D7">
      <w:pPr>
        <w:pStyle w:val="a5"/>
        <w:spacing w:line="360" w:lineRule="auto"/>
        <w:ind w:right="-1" w:firstLine="709"/>
        <w:rPr>
          <w:sz w:val="26"/>
        </w:rPr>
      </w:pPr>
      <w:r>
        <w:rPr>
          <w:sz w:val="26"/>
          <w:szCs w:val="26"/>
        </w:rPr>
        <w:t xml:space="preserve">1. Назначить публичные слушания по проекту постановления Администрации города Глазова </w:t>
      </w:r>
      <w:r>
        <w:rPr>
          <w:sz w:val="26"/>
        </w:rPr>
        <w:t>«</w:t>
      </w:r>
      <w:r w:rsidRPr="00AA60F4">
        <w:rPr>
          <w:sz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>
        <w:rPr>
          <w:sz w:val="26"/>
        </w:rPr>
        <w:t>1</w:t>
      </w:r>
      <w:r w:rsidRPr="007E52D3">
        <w:rPr>
          <w:sz w:val="26"/>
        </w:rPr>
        <w:t>8:28:000038:29 по адресу: Удмуртская Республика, г. Глазов, ул. Вятская, д. 35б</w:t>
      </w:r>
      <w:r>
        <w:rPr>
          <w:sz w:val="26"/>
        </w:rPr>
        <w:t>».</w:t>
      </w:r>
    </w:p>
    <w:p w:rsidR="009344D7" w:rsidRDefault="009344D7" w:rsidP="009344D7">
      <w:pPr>
        <w:pStyle w:val="a5"/>
        <w:spacing w:line="360" w:lineRule="auto"/>
        <w:ind w:right="-1" w:firstLine="709"/>
        <w:rPr>
          <w:sz w:val="26"/>
        </w:rPr>
      </w:pPr>
      <w:r>
        <w:rPr>
          <w:sz w:val="26"/>
        </w:rPr>
        <w:t xml:space="preserve">2. Участниками публичных слушаний являются граждане, постоянно проживающие в пределах </w:t>
      </w:r>
      <w:r w:rsidRPr="00AA60F4">
        <w:rPr>
          <w:sz w:val="26"/>
        </w:rPr>
        <w:t xml:space="preserve">территориальной зоны </w:t>
      </w:r>
      <w:r>
        <w:rPr>
          <w:sz w:val="26"/>
        </w:rPr>
        <w:t>Ж</w:t>
      </w:r>
      <w:proofErr w:type="gramStart"/>
      <w:r>
        <w:rPr>
          <w:sz w:val="26"/>
        </w:rPr>
        <w:t>1</w:t>
      </w:r>
      <w:proofErr w:type="gramEnd"/>
      <w:r w:rsidRPr="00AA60F4">
        <w:rPr>
          <w:sz w:val="26"/>
        </w:rPr>
        <w:t xml:space="preserve"> </w:t>
      </w:r>
      <w:r>
        <w:rPr>
          <w:sz w:val="26"/>
        </w:rPr>
        <w:t xml:space="preserve">(согласно приложению к настоящему постановлению), в границах которой расположен объект капитального строительства по адресу: </w:t>
      </w:r>
      <w:proofErr w:type="gramStart"/>
      <w:r>
        <w:rPr>
          <w:sz w:val="26"/>
        </w:rPr>
        <w:t xml:space="preserve">Удмуртская Республика, г. Глазов, ул. Вятская, 35б,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>
        <w:rPr>
          <w:sz w:val="26"/>
        </w:rPr>
        <w:lastRenderedPageBreak/>
        <w:t>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</w:t>
      </w:r>
      <w:proofErr w:type="gramEnd"/>
      <w:r>
        <w:rPr>
          <w:sz w:val="26"/>
        </w:rPr>
        <w:t xml:space="preserve"> частью объекта капитального строительства, в </w:t>
      </w:r>
      <w:proofErr w:type="gramStart"/>
      <w:r>
        <w:rPr>
          <w:sz w:val="26"/>
        </w:rPr>
        <w:t>отношении</w:t>
      </w:r>
      <w:proofErr w:type="gramEnd"/>
      <w:r>
        <w:rPr>
          <w:sz w:val="26"/>
        </w:rPr>
        <w:t xml:space="preserve"> которого подготовлены данный проект.</w:t>
      </w:r>
    </w:p>
    <w:p w:rsidR="009344D7" w:rsidRDefault="009344D7" w:rsidP="009344D7">
      <w:pPr>
        <w:spacing w:line="360" w:lineRule="auto"/>
        <w:ind w:firstLine="720"/>
        <w:jc w:val="both"/>
        <w:rPr>
          <w:sz w:val="26"/>
        </w:rPr>
      </w:pPr>
      <w:r>
        <w:t xml:space="preserve">3. </w:t>
      </w:r>
      <w:r>
        <w:rPr>
          <w:sz w:val="26"/>
        </w:rPr>
        <w:t>Собрание участников публичных слушаний провести 14.01.2019 года</w:t>
      </w:r>
      <w:r>
        <w:rPr>
          <w:color w:val="FF0000"/>
          <w:sz w:val="26"/>
        </w:rPr>
        <w:t xml:space="preserve"> </w:t>
      </w:r>
      <w:r>
        <w:rPr>
          <w:sz w:val="26"/>
        </w:rPr>
        <w:t xml:space="preserve">в 16 часов 00 минут, в </w:t>
      </w:r>
      <w:proofErr w:type="gramStart"/>
      <w:r>
        <w:rPr>
          <w:sz w:val="26"/>
        </w:rPr>
        <w:t>помещении</w:t>
      </w:r>
      <w:proofErr w:type="gramEnd"/>
      <w:r>
        <w:rPr>
          <w:sz w:val="26"/>
        </w:rPr>
        <w:t>, расположенном по адресу: Удмуртская Республика, г. Глазов, ул. Энгельса, д.18.</w:t>
      </w:r>
    </w:p>
    <w:p w:rsidR="009344D7" w:rsidRDefault="009344D7" w:rsidP="009344D7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4. Назначить управление архитектуры и градостроительства Администрации города Глазова организатором публичных слушаний. </w:t>
      </w:r>
    </w:p>
    <w:p w:rsidR="009344D7" w:rsidRDefault="009344D7" w:rsidP="009344D7">
      <w:pPr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5. </w:t>
      </w:r>
      <w:proofErr w:type="gramStart"/>
      <w:r>
        <w:rPr>
          <w:sz w:val="26"/>
        </w:rPr>
        <w:t xml:space="preserve">Установить, что участники публичных слушаний, прошедшие в соответствии с пунктом 37 Положения об организации и проведении публичных слушаний, общественных обсуждений по вопросам градостроительной деятельности в муниципальном образовании «Город Глазов», утвержденного решением </w:t>
      </w:r>
      <w:proofErr w:type="spellStart"/>
      <w:r>
        <w:rPr>
          <w:sz w:val="26"/>
        </w:rPr>
        <w:t>Глазовской</w:t>
      </w:r>
      <w:proofErr w:type="spellEnd"/>
      <w:r>
        <w:rPr>
          <w:sz w:val="26"/>
        </w:rPr>
        <w:t xml:space="preserve"> городской Думы от 27.06.2018 № 369  идентификацию, имеют право вносить предложения и замечания, касающиеся данного проекта в управление архитектуры и градостроительства Администрации города Глазова (г. Глазов, ул. Энгельса, д</w:t>
      </w:r>
      <w:proofErr w:type="gramEnd"/>
      <w:r>
        <w:rPr>
          <w:sz w:val="26"/>
        </w:rPr>
        <w:t>.18) с 29.12.2018 по 14.01.2019.</w:t>
      </w:r>
    </w:p>
    <w:p w:rsidR="009344D7" w:rsidRDefault="009344D7" w:rsidP="009344D7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sz w:val="26"/>
          <w:szCs w:val="26"/>
        </w:rPr>
        <w:tab/>
        <w:t>6. Проект постановления Администрации города Глазова «</w:t>
      </w:r>
      <w:r w:rsidRPr="00AA60F4">
        <w:rPr>
          <w:sz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>
        <w:rPr>
          <w:sz w:val="26"/>
        </w:rPr>
        <w:t>1</w:t>
      </w:r>
      <w:r w:rsidRPr="007E52D3">
        <w:rPr>
          <w:sz w:val="26"/>
        </w:rPr>
        <w:t>8:28:000038:29 по адресу: Удмуртская Республика, г. Глазов, ул. Вятская, д. 35б</w:t>
      </w:r>
      <w:r>
        <w:rPr>
          <w:sz w:val="26"/>
          <w:szCs w:val="26"/>
        </w:rPr>
        <w:t>» и настоящее постановление подлежат официальному опубликованию.</w:t>
      </w:r>
    </w:p>
    <w:p w:rsidR="00AC14C7" w:rsidRPr="000422CE" w:rsidRDefault="00A3072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3072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344D7" w:rsidRDefault="009344D7" w:rsidP="00AC14C7">
      <w:pPr>
        <w:rPr>
          <w:rStyle w:val="af2"/>
          <w:color w:val="auto"/>
        </w:rPr>
      </w:pPr>
      <w:r>
        <w:rPr>
          <w:rStyle w:val="af2"/>
          <w:color w:val="auto"/>
        </w:rPr>
        <w:t xml:space="preserve">Временно </w:t>
      </w:r>
      <w:proofErr w:type="gramStart"/>
      <w:r>
        <w:rPr>
          <w:rStyle w:val="af2"/>
          <w:color w:val="auto"/>
        </w:rPr>
        <w:t>исполняющий</w:t>
      </w:r>
      <w:proofErr w:type="gramEnd"/>
      <w:r>
        <w:rPr>
          <w:rStyle w:val="af2"/>
          <w:color w:val="auto"/>
        </w:rPr>
        <w:t xml:space="preserve"> полномочия</w:t>
      </w:r>
    </w:p>
    <w:p w:rsidR="00AC14C7" w:rsidRPr="00754A6A" w:rsidRDefault="00C63A73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Главы муниципального образования "Город Глазов"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>И.А. Обухова</w:t>
      </w:r>
    </w:p>
    <w:p w:rsidR="00AC14C7" w:rsidRDefault="00C63A73" w:rsidP="0069151A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69151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9344D7" w:rsidRDefault="009344D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344D7" w:rsidRDefault="009344D7" w:rsidP="009344D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Приложение </w:t>
      </w:r>
    </w:p>
    <w:p w:rsidR="009344D7" w:rsidRDefault="009344D7" w:rsidP="009344D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к постановлению Главы города Глазова</w:t>
      </w:r>
    </w:p>
    <w:p w:rsidR="009344D7" w:rsidRDefault="009344D7" w:rsidP="009344D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от </w:t>
      </w:r>
      <w:r w:rsidR="0069151A"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28.12.2018 </w:t>
      </w: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 xml:space="preserve"> №___</w:t>
      </w:r>
      <w:r w:rsidR="0069151A"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2/36</w:t>
      </w:r>
      <w:r>
        <w:rPr>
          <w:rStyle w:val="12"/>
          <w:rFonts w:ascii="Times New Roman" w:hAnsi="Times New Roman" w:cs="Times New Roman"/>
          <w:b w:val="0"/>
          <w:bCs w:val="0"/>
          <w:iCs/>
          <w:sz w:val="20"/>
          <w:szCs w:val="20"/>
        </w:rPr>
        <w:t>___</w:t>
      </w: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  <w:r>
        <w:rPr>
          <w:sz w:val="20"/>
        </w:rPr>
        <w:tab/>
      </w: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934710" cy="3864610"/>
            <wp:effectExtent l="0" t="0" r="8890" b="2540"/>
            <wp:docPr id="1" name="Рисунок 1" descr="Y:\Архитектура управление\Сабреков\_Выкопировки\Вятская, 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Архитектура управление\Сабреков\_Выкопировки\Вятская, Ж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ПРОЕКТ</w:t>
      </w:r>
    </w:p>
    <w:p w:rsidR="009344D7" w:rsidRDefault="009344D7" w:rsidP="009344D7">
      <w:pPr>
        <w:pStyle w:val="a5"/>
        <w:tabs>
          <w:tab w:val="left" w:pos="0"/>
        </w:tabs>
        <w:spacing w:line="360" w:lineRule="auto"/>
        <w:ind w:right="-1"/>
        <w:jc w:val="center"/>
      </w:pPr>
      <w:r>
        <w:rPr>
          <w:rFonts w:ascii="Courier New" w:hAnsi="Courier New" w:cs="Courier New"/>
          <w:b/>
        </w:rPr>
        <w:tab/>
      </w:r>
    </w:p>
    <w:p w:rsidR="009344D7" w:rsidRDefault="009344D7" w:rsidP="009344D7">
      <w:pPr>
        <w:pStyle w:val="a5"/>
        <w:spacing w:line="360" w:lineRule="auto"/>
        <w:ind w:right="-1"/>
        <w:jc w:val="center"/>
      </w:pPr>
      <w:r w:rsidRPr="00AA60F4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>
        <w:t>1</w:t>
      </w:r>
      <w:r w:rsidRPr="007E52D3">
        <w:t>8:28:000038:29 по адресу: Удмуртская Республика, г. Глазов, ул. Вятская, д. 35б</w:t>
      </w:r>
    </w:p>
    <w:p w:rsidR="009344D7" w:rsidRDefault="009344D7" w:rsidP="009344D7">
      <w:pPr>
        <w:pStyle w:val="a5"/>
        <w:spacing w:line="360" w:lineRule="auto"/>
        <w:ind w:right="-1" w:firstLine="851"/>
      </w:pPr>
    </w:p>
    <w:p w:rsidR="009344D7" w:rsidRDefault="009344D7" w:rsidP="009344D7">
      <w:pPr>
        <w:pStyle w:val="a5"/>
        <w:spacing w:line="360" w:lineRule="auto"/>
        <w:ind w:right="-1" w:firstLine="851"/>
      </w:pPr>
      <w:proofErr w:type="gramStart"/>
      <w:r>
        <w:t xml:space="preserve">На основании заявления </w:t>
      </w:r>
      <w:proofErr w:type="spellStart"/>
      <w:r>
        <w:t>Хуцистова</w:t>
      </w:r>
      <w:proofErr w:type="spellEnd"/>
      <w:r>
        <w:t xml:space="preserve"> Бориса </w:t>
      </w:r>
      <w:proofErr w:type="spellStart"/>
      <w:r>
        <w:t>Асахметовича</w:t>
      </w:r>
      <w:proofErr w:type="spellEnd"/>
      <w:r>
        <w:t xml:space="preserve"> от 20.12.2018 </w:t>
      </w:r>
      <w:proofErr w:type="spellStart"/>
      <w:r>
        <w:t>вх</w:t>
      </w:r>
      <w:proofErr w:type="spellEnd"/>
      <w:r>
        <w:t>. №02-19-1905, в соответствии со статьями 38, 40 Градостроительного кодекса Российской Федерации, постановлением Главы города Глазова «Об утверждении заключения о результатах публичных слушаний по проекту постановления Администрации города Глазова «</w:t>
      </w:r>
      <w:r w:rsidRPr="00AA60F4"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>
        <w:t>1</w:t>
      </w:r>
      <w:r w:rsidRPr="007E52D3">
        <w:t>8:28:000038:29</w:t>
      </w:r>
      <w:proofErr w:type="gramEnd"/>
      <w:r w:rsidRPr="007E52D3">
        <w:t xml:space="preserve"> по адресу: Удмуртская Республика, г. Глазов, ул. Вятская, д. 35б</w:t>
      </w:r>
      <w:r>
        <w:t xml:space="preserve">», протоколом Комиссии по землепользованию и </w:t>
      </w:r>
      <w:proofErr w:type="gramStart"/>
      <w:r>
        <w:t>застройке города</w:t>
      </w:r>
      <w:proofErr w:type="gramEnd"/>
      <w:r>
        <w:t xml:space="preserve"> Глазова </w:t>
      </w:r>
    </w:p>
    <w:p w:rsidR="009344D7" w:rsidRDefault="009344D7" w:rsidP="009344D7">
      <w:pPr>
        <w:spacing w:line="360" w:lineRule="auto"/>
        <w:jc w:val="both"/>
      </w:pPr>
    </w:p>
    <w:p w:rsidR="009344D7" w:rsidRDefault="009344D7" w:rsidP="009344D7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9344D7" w:rsidRDefault="009344D7" w:rsidP="009344D7">
      <w:pPr>
        <w:pStyle w:val="210"/>
        <w:spacing w:line="360" w:lineRule="auto"/>
        <w:ind w:right="0"/>
        <w:rPr>
          <w:b/>
          <w:szCs w:val="24"/>
        </w:rPr>
      </w:pPr>
    </w:p>
    <w:p w:rsidR="009344D7" w:rsidRDefault="009344D7" w:rsidP="009344D7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firstLine="720"/>
        <w:jc w:val="both"/>
      </w:pPr>
      <w:r>
        <w:t xml:space="preserve">Предоставить </w:t>
      </w:r>
      <w:proofErr w:type="spellStart"/>
      <w:r>
        <w:t>Хуцистову</w:t>
      </w:r>
      <w:proofErr w:type="spellEnd"/>
      <w:r>
        <w:t xml:space="preserve"> Борису </w:t>
      </w:r>
      <w:proofErr w:type="spellStart"/>
      <w:r>
        <w:t>Асахметовичу</w:t>
      </w:r>
      <w:proofErr w:type="spellEnd"/>
      <w:r>
        <w:t xml:space="preserve"> разрешение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7E52D3">
        <w:t>18:28:000038:29 по адресу: Удмуртская Республика, г. Глазов, ул. Вятская, д. 35б</w:t>
      </w:r>
      <w:r>
        <w:t>, в части уменьшения минимального отступа от красной линии с 5 м до 2,72м.</w:t>
      </w:r>
    </w:p>
    <w:p w:rsidR="009344D7" w:rsidRDefault="009344D7" w:rsidP="009344D7">
      <w:pPr>
        <w:spacing w:line="360" w:lineRule="auto"/>
        <w:ind w:firstLine="72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A71F9C">
        <w:t>возложить на з</w:t>
      </w:r>
      <w:r w:rsidR="00A71F9C" w:rsidRPr="00A71F9C">
        <w:t>аместител</w:t>
      </w:r>
      <w:r w:rsidR="00A71F9C">
        <w:t>я</w:t>
      </w:r>
      <w:r w:rsidR="00A71F9C" w:rsidRPr="00A71F9C">
        <w:t xml:space="preserve"> Главы Администрации города Глазова по вопросам строительства, архитектуры и жилищно-коммунального хозяйства</w:t>
      </w:r>
      <w:r w:rsidR="00A71F9C">
        <w:t xml:space="preserve"> С.К. </w:t>
      </w:r>
      <w:proofErr w:type="spellStart"/>
      <w:r w:rsidR="00A71F9C">
        <w:t>Блинова</w:t>
      </w:r>
      <w:bookmarkStart w:id="2" w:name="_GoBack"/>
      <w:bookmarkEnd w:id="2"/>
      <w:proofErr w:type="spellEnd"/>
      <w:r>
        <w:t>.</w:t>
      </w:r>
    </w:p>
    <w:p w:rsidR="009344D7" w:rsidRDefault="009344D7" w:rsidP="009344D7">
      <w:pPr>
        <w:spacing w:line="360" w:lineRule="auto"/>
        <w:ind w:firstLine="720"/>
        <w:jc w:val="both"/>
      </w:pPr>
    </w:p>
    <w:p w:rsidR="009344D7" w:rsidRDefault="009344D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344D7" w:rsidRDefault="009344D7" w:rsidP="009344D7">
      <w:pPr>
        <w:rPr>
          <w:rStyle w:val="af2"/>
          <w:color w:val="auto"/>
        </w:rPr>
      </w:pPr>
      <w:r>
        <w:rPr>
          <w:rStyle w:val="af2"/>
          <w:color w:val="auto"/>
        </w:rPr>
        <w:t xml:space="preserve">Временно </w:t>
      </w:r>
      <w:proofErr w:type="gramStart"/>
      <w:r>
        <w:rPr>
          <w:rStyle w:val="af2"/>
          <w:color w:val="auto"/>
        </w:rPr>
        <w:t>исполняющий</w:t>
      </w:r>
      <w:proofErr w:type="gramEnd"/>
      <w:r>
        <w:rPr>
          <w:rStyle w:val="af2"/>
          <w:color w:val="auto"/>
        </w:rPr>
        <w:t xml:space="preserve"> полномочия</w:t>
      </w:r>
    </w:p>
    <w:p w:rsidR="009344D7" w:rsidRPr="00754A6A" w:rsidRDefault="009344D7" w:rsidP="009344D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2"/>
          <w:color w:val="auto"/>
        </w:rPr>
        <w:t>Главы муниципального образования "Город Глазов"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2"/>
          <w:color w:val="auto"/>
        </w:rPr>
        <w:t>И.А. Обухова</w:t>
      </w:r>
    </w:p>
    <w:p w:rsidR="009344D7" w:rsidRDefault="009344D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9344D7" w:rsidRPr="000422CE" w:rsidRDefault="009344D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9344D7" w:rsidRPr="000422CE" w:rsidSect="00EC3701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2E" w:rsidRDefault="00A3072E">
      <w:r>
        <w:separator/>
      </w:r>
    </w:p>
  </w:endnote>
  <w:endnote w:type="continuationSeparator" w:id="0">
    <w:p w:rsidR="00A3072E" w:rsidRDefault="00A30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2E" w:rsidRDefault="00A3072E">
      <w:r>
        <w:separator/>
      </w:r>
    </w:p>
  </w:footnote>
  <w:footnote w:type="continuationSeparator" w:id="0">
    <w:p w:rsidR="00A3072E" w:rsidRDefault="00A30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39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3A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307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039A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63A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151A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A307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E1E1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1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8B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5AE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80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18D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69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03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C2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0765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AC62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A26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2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7CD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4EB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61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AA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6A4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9B24C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789F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DA6B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81CD00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97033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DD62C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166D51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4EE11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9FC55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E20FA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749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38C4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D0078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C872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905B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08A6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FE09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9402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23021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28E67CE" w:tentative="1">
      <w:start w:val="1"/>
      <w:numFmt w:val="lowerLetter"/>
      <w:lvlText w:val="%2."/>
      <w:lvlJc w:val="left"/>
      <w:pPr>
        <w:ind w:left="1440" w:hanging="360"/>
      </w:pPr>
    </w:lvl>
    <w:lvl w:ilvl="2" w:tplc="BA2E30D0" w:tentative="1">
      <w:start w:val="1"/>
      <w:numFmt w:val="lowerRoman"/>
      <w:lvlText w:val="%3."/>
      <w:lvlJc w:val="right"/>
      <w:pPr>
        <w:ind w:left="2160" w:hanging="180"/>
      </w:pPr>
    </w:lvl>
    <w:lvl w:ilvl="3" w:tplc="F5F8DE2E" w:tentative="1">
      <w:start w:val="1"/>
      <w:numFmt w:val="decimal"/>
      <w:lvlText w:val="%4."/>
      <w:lvlJc w:val="left"/>
      <w:pPr>
        <w:ind w:left="2880" w:hanging="360"/>
      </w:pPr>
    </w:lvl>
    <w:lvl w:ilvl="4" w:tplc="0BB0B7FE" w:tentative="1">
      <w:start w:val="1"/>
      <w:numFmt w:val="lowerLetter"/>
      <w:lvlText w:val="%5."/>
      <w:lvlJc w:val="left"/>
      <w:pPr>
        <w:ind w:left="3600" w:hanging="360"/>
      </w:pPr>
    </w:lvl>
    <w:lvl w:ilvl="5" w:tplc="2BD4EFA6" w:tentative="1">
      <w:start w:val="1"/>
      <w:numFmt w:val="lowerRoman"/>
      <w:lvlText w:val="%6."/>
      <w:lvlJc w:val="right"/>
      <w:pPr>
        <w:ind w:left="4320" w:hanging="180"/>
      </w:pPr>
    </w:lvl>
    <w:lvl w:ilvl="6" w:tplc="7B48F31C" w:tentative="1">
      <w:start w:val="1"/>
      <w:numFmt w:val="decimal"/>
      <w:lvlText w:val="%7."/>
      <w:lvlJc w:val="left"/>
      <w:pPr>
        <w:ind w:left="5040" w:hanging="360"/>
      </w:pPr>
    </w:lvl>
    <w:lvl w:ilvl="7" w:tplc="2FEAA2F6" w:tentative="1">
      <w:start w:val="1"/>
      <w:numFmt w:val="lowerLetter"/>
      <w:lvlText w:val="%8."/>
      <w:lvlJc w:val="left"/>
      <w:pPr>
        <w:ind w:left="5760" w:hanging="360"/>
      </w:pPr>
    </w:lvl>
    <w:lvl w:ilvl="8" w:tplc="2F808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16C3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41B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65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84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4032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03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C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AF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49ED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9EF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DC93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1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87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D81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6B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CFB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236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5069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4A2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F031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22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A5E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4C14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D4D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CC8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74F1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AA0C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A6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2CF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69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0E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F00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507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BC8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B02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E20C9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6202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728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65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66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EB9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01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F8B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2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E16AD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AAAF1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D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0F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466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EE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69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04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4A6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FF22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4AA8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E55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6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22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E4A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32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49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ECE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5F8C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66D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2F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303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EA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C7A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5A8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AB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ECCB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60D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6E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02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C7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2C4D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49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C5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8C0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ED4B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2EE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05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0A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4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80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8A6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2D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ED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A64B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0C9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2AD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E5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D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688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A1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EB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4B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FBAA3E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2C6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9AF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2A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6A3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24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A0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ED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44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A64D6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5DE9F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65E5B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DC3B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06E56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DD05F2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AA0DD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DA192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00881E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0B44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8AA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62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C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CF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D86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66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4C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2E8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2DCD8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0A23E7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1249C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F2424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C2FB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B604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BE0F8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1E27EB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40D3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74E1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949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F2F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81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87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9E9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6C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26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E98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810773"/>
    <w:multiLevelType w:val="hybridMultilevel"/>
    <w:tmpl w:val="A4ACF300"/>
    <w:lvl w:ilvl="0" w:tplc="5A1E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C610B6"/>
    <w:multiLevelType w:val="hybridMultilevel"/>
    <w:tmpl w:val="9CC25C14"/>
    <w:lvl w:ilvl="0" w:tplc="483C90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1CA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AE0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CE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23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644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AB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81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54D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AE6AD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91A7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7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EC0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6CA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565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249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80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4D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08DE9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621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AE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2C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6D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3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4F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08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2C4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3F838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CE6FF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B1078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A94C3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80472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B0634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B629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AF427C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BC69EE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BF6A14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5DEAB7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35E9C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0744C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758478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00078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6F0110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35C9F1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E6CB83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236B1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CA0F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232B9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1020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86A7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9485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1A6D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16E53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E031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1BA59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5FCC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82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4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83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9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466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A0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86C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2EE7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24A8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40C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0D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213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D4AB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82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7E2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C68F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CC8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2C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6B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6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7C3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83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41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8EE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7226B3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8AA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127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80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E5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E3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0F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6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EC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A64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8FC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A1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89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61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AE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9C4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69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AB0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1EB"/>
    <w:rsid w:val="0004765B"/>
    <w:rsid w:val="002121EB"/>
    <w:rsid w:val="0069151A"/>
    <w:rsid w:val="007A3D15"/>
    <w:rsid w:val="009039AD"/>
    <w:rsid w:val="009344D7"/>
    <w:rsid w:val="00A3072E"/>
    <w:rsid w:val="00A71F9C"/>
    <w:rsid w:val="00C63A73"/>
    <w:rsid w:val="00E1331D"/>
    <w:rsid w:val="00EC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9344D7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EC3701"/>
  </w:style>
  <w:style w:type="character" w:customStyle="1" w:styleId="value1">
    <w:name w:val="value1"/>
    <w:basedOn w:val="a0"/>
    <w:rsid w:val="00EC3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35</cp:revision>
  <cp:lastPrinted>2018-12-25T12:37:00Z</cp:lastPrinted>
  <dcterms:created xsi:type="dcterms:W3CDTF">2016-12-16T12:43:00Z</dcterms:created>
  <dcterms:modified xsi:type="dcterms:W3CDTF">2018-12-28T09:34:00Z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