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3A2BE3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A3359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A3359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A3359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A3359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5B6F43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A3359C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980603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A3359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A3359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A3359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A3359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5B6F43" w:rsidP="009131CA">
      <w:pPr>
        <w:jc w:val="center"/>
      </w:pPr>
    </w:p>
    <w:p w:rsidR="009131CA" w:rsidRPr="00722D30" w:rsidRDefault="005B6F43" w:rsidP="009131CA">
      <w:pPr>
        <w:jc w:val="center"/>
      </w:pPr>
    </w:p>
    <w:p w:rsidR="009131CA" w:rsidRPr="00722D30" w:rsidRDefault="00A3359C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5B6F43" w:rsidP="009131CA">
      <w:pPr>
        <w:pStyle w:val="a3"/>
      </w:pPr>
    </w:p>
    <w:p w:rsidR="00B81F87" w:rsidRPr="00D86643" w:rsidRDefault="00A3359C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5B6F43">
        <w:t>24.12.2018</w:t>
      </w:r>
      <w:r>
        <w:t xml:space="preserve">__                                                              </w:t>
      </w:r>
      <w:r w:rsidR="005B6F43">
        <w:t xml:space="preserve">                   </w:t>
      </w:r>
      <w:r>
        <w:t xml:space="preserve">            № ____</w:t>
      </w:r>
      <w:r w:rsidR="005B6F43">
        <w:t>23/286</w:t>
      </w:r>
      <w:r>
        <w:t>_</w:t>
      </w:r>
      <w:bookmarkEnd w:id="0"/>
      <w:bookmarkEnd w:id="1"/>
    </w:p>
    <w:p w:rsidR="00D623C2" w:rsidRPr="00760BEF" w:rsidRDefault="005B6F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Default="005B6F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369AA" w:rsidRDefault="009369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369AA" w:rsidRPr="0089657A" w:rsidRDefault="009369AA" w:rsidP="009369AA">
      <w:pPr>
        <w:pStyle w:val="ConsPlusTitle"/>
        <w:widowControl/>
        <w:ind w:firstLine="540"/>
        <w:jc w:val="center"/>
      </w:pPr>
      <w:r w:rsidRPr="0089657A">
        <w:t xml:space="preserve">Об утверждении базовой ставки платы по договору </w:t>
      </w:r>
    </w:p>
    <w:p w:rsidR="009369AA" w:rsidRPr="0089657A" w:rsidRDefault="009369AA" w:rsidP="009369AA">
      <w:pPr>
        <w:pStyle w:val="ConsPlusTitle"/>
        <w:widowControl/>
        <w:ind w:firstLine="540"/>
        <w:jc w:val="center"/>
      </w:pPr>
      <w:r w:rsidRPr="0089657A">
        <w:t>на установку и эксплуатацию  рекламной  конструкции на 2019 год</w:t>
      </w:r>
    </w:p>
    <w:p w:rsidR="009369AA" w:rsidRPr="0089657A" w:rsidRDefault="009369AA" w:rsidP="009369AA">
      <w:pPr>
        <w:spacing w:line="360" w:lineRule="auto"/>
        <w:jc w:val="both"/>
      </w:pPr>
    </w:p>
    <w:p w:rsidR="009369AA" w:rsidRPr="0089657A" w:rsidRDefault="009369AA" w:rsidP="009369AA">
      <w:pPr>
        <w:tabs>
          <w:tab w:val="left" w:pos="720"/>
        </w:tabs>
        <w:spacing w:line="360" w:lineRule="auto"/>
        <w:jc w:val="both"/>
      </w:pPr>
      <w:r w:rsidRPr="0089657A">
        <w:tab/>
      </w:r>
      <w:proofErr w:type="gramStart"/>
      <w:r w:rsidRPr="0089657A">
        <w:t>В соответствии с Федеральным законом от 13.03.2006 № 38-ФЗ «О рекламе»,  Федеральным законом от 06.10.2003 № 131-ФЗ «Об общих принципах организации местного самоуправления в Российской Федерации», на основании ст.ст. 209, 215 Гражданского кодекса Российской Федерации, руководствуясь Уставом муниципального образования «Город Глазов» от 30.06.2005г. № 461, постановлением Администрации города Глазова от 27.06.2008 № 23/92 «Об утверждении методики расчета платы по</w:t>
      </w:r>
      <w:proofErr w:type="gramEnd"/>
      <w:r w:rsidRPr="0089657A">
        <w:t xml:space="preserve"> договору на установку и эксплуатацию  рекламной  конструкции»</w:t>
      </w:r>
    </w:p>
    <w:p w:rsidR="009369AA" w:rsidRPr="0089657A" w:rsidRDefault="009369AA" w:rsidP="009369A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69AA" w:rsidRDefault="009369AA" w:rsidP="009369AA">
      <w:pPr>
        <w:spacing w:line="360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9369AA" w:rsidRPr="0089657A" w:rsidRDefault="009369AA" w:rsidP="009369AA">
      <w:pPr>
        <w:numPr>
          <w:ilvl w:val="0"/>
          <w:numId w:val="42"/>
        </w:numPr>
        <w:tabs>
          <w:tab w:val="clear" w:pos="720"/>
          <w:tab w:val="left" w:pos="0"/>
        </w:tabs>
        <w:suppressAutoHyphens/>
        <w:spacing w:line="360" w:lineRule="auto"/>
        <w:ind w:left="0" w:firstLine="360"/>
        <w:jc w:val="both"/>
      </w:pPr>
      <w:proofErr w:type="gramStart"/>
      <w:r w:rsidRPr="0089657A">
        <w:t>Утвердить базовую ставку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 с 01 января по 31 декабря 2019 года в размере 35 рублей в месяц за 1 квадратный метр</w:t>
      </w:r>
      <w:proofErr w:type="gramEnd"/>
      <w:r w:rsidRPr="0089657A">
        <w:t xml:space="preserve">  площади информационного поля.</w:t>
      </w:r>
    </w:p>
    <w:p w:rsidR="009369AA" w:rsidRPr="0089657A" w:rsidRDefault="009369AA" w:rsidP="009369AA">
      <w:pPr>
        <w:numPr>
          <w:ilvl w:val="0"/>
          <w:numId w:val="42"/>
        </w:numPr>
        <w:tabs>
          <w:tab w:val="left" w:pos="720"/>
        </w:tabs>
        <w:suppressAutoHyphens/>
        <w:spacing w:line="360" w:lineRule="auto"/>
        <w:jc w:val="both"/>
      </w:pPr>
      <w:r w:rsidRPr="0089657A">
        <w:t>Настоящее постановление подлежит официальному опубликованию.</w:t>
      </w:r>
    </w:p>
    <w:p w:rsidR="009369AA" w:rsidRPr="0089657A" w:rsidRDefault="009369AA" w:rsidP="009369AA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line="360" w:lineRule="auto"/>
        <w:ind w:left="0" w:firstLine="360"/>
        <w:jc w:val="both"/>
      </w:pPr>
      <w:proofErr w:type="gramStart"/>
      <w:r w:rsidRPr="0089657A">
        <w:t>Контроль за</w:t>
      </w:r>
      <w:proofErr w:type="gramEnd"/>
      <w:r w:rsidRPr="0089657A"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89657A">
        <w:t>Блинова</w:t>
      </w:r>
      <w:proofErr w:type="spellEnd"/>
      <w:r w:rsidRPr="0089657A">
        <w:t xml:space="preserve"> Сергея Константиновича.</w:t>
      </w:r>
    </w:p>
    <w:p w:rsidR="009369AA" w:rsidRDefault="009369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369AA" w:rsidRPr="00760BEF" w:rsidRDefault="009369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6F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6F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6F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43"/>
        <w:gridCol w:w="4729"/>
      </w:tblGrid>
      <w:tr w:rsidR="003A2BE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A3359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Временно исполняющий полномочия Главы муниципального образования "Город Глазов"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95A0D" w:rsidRDefault="00795A0D" w:rsidP="00443329">
            <w:pPr>
              <w:ind w:right="566"/>
              <w:jc w:val="right"/>
              <w:rPr>
                <w:rStyle w:val="af2"/>
                <w:color w:val="auto"/>
              </w:rPr>
            </w:pPr>
          </w:p>
          <w:p w:rsidR="00795A0D" w:rsidRDefault="00795A0D" w:rsidP="00443329">
            <w:pPr>
              <w:ind w:right="566"/>
              <w:jc w:val="right"/>
              <w:rPr>
                <w:rStyle w:val="af2"/>
                <w:color w:val="auto"/>
              </w:rPr>
            </w:pPr>
          </w:p>
          <w:p w:rsidR="00072FC9" w:rsidRPr="00B03885" w:rsidRDefault="00A3359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И.А. Обухова</w:t>
            </w:r>
          </w:p>
        </w:tc>
      </w:tr>
    </w:tbl>
    <w:p w:rsidR="00AC14C7" w:rsidRPr="00760BEF" w:rsidRDefault="005B6F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5B6F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5E" w:rsidRDefault="00F6675E">
      <w:r>
        <w:separator/>
      </w:r>
    </w:p>
  </w:endnote>
  <w:endnote w:type="continuationSeparator" w:id="0">
    <w:p w:rsidR="00F6675E" w:rsidRDefault="00F6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5E" w:rsidRDefault="00F6675E">
      <w:r>
        <w:separator/>
      </w:r>
    </w:p>
  </w:footnote>
  <w:footnote w:type="continuationSeparator" w:id="0">
    <w:p w:rsidR="00F6675E" w:rsidRDefault="00F66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D31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35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B6F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D31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35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6F4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B6F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1185CD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2257E71"/>
    <w:multiLevelType w:val="hybridMultilevel"/>
    <w:tmpl w:val="041025CE"/>
    <w:lvl w:ilvl="0" w:tplc="1CA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C1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E6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A4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66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65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86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63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82A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F098A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32D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06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A9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27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C2B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6F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CE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54C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599AE5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F3AF9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65015C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1F8EF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DC03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8A053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45AD7E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97471E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6C46E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6A04B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4E78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6AC2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86E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1E70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040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960A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9E7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3E81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5B4858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2924F90" w:tentative="1">
      <w:start w:val="1"/>
      <w:numFmt w:val="lowerLetter"/>
      <w:lvlText w:val="%2."/>
      <w:lvlJc w:val="left"/>
      <w:pPr>
        <w:ind w:left="1440" w:hanging="360"/>
      </w:pPr>
    </w:lvl>
    <w:lvl w:ilvl="2" w:tplc="C2EA4066" w:tentative="1">
      <w:start w:val="1"/>
      <w:numFmt w:val="lowerRoman"/>
      <w:lvlText w:val="%3."/>
      <w:lvlJc w:val="right"/>
      <w:pPr>
        <w:ind w:left="2160" w:hanging="180"/>
      </w:pPr>
    </w:lvl>
    <w:lvl w:ilvl="3" w:tplc="0A8879CE" w:tentative="1">
      <w:start w:val="1"/>
      <w:numFmt w:val="decimal"/>
      <w:lvlText w:val="%4."/>
      <w:lvlJc w:val="left"/>
      <w:pPr>
        <w:ind w:left="2880" w:hanging="360"/>
      </w:pPr>
    </w:lvl>
    <w:lvl w:ilvl="4" w:tplc="614899D0" w:tentative="1">
      <w:start w:val="1"/>
      <w:numFmt w:val="lowerLetter"/>
      <w:lvlText w:val="%5."/>
      <w:lvlJc w:val="left"/>
      <w:pPr>
        <w:ind w:left="3600" w:hanging="360"/>
      </w:pPr>
    </w:lvl>
    <w:lvl w:ilvl="5" w:tplc="45880644" w:tentative="1">
      <w:start w:val="1"/>
      <w:numFmt w:val="lowerRoman"/>
      <w:lvlText w:val="%6."/>
      <w:lvlJc w:val="right"/>
      <w:pPr>
        <w:ind w:left="4320" w:hanging="180"/>
      </w:pPr>
    </w:lvl>
    <w:lvl w:ilvl="6" w:tplc="B7C80274" w:tentative="1">
      <w:start w:val="1"/>
      <w:numFmt w:val="decimal"/>
      <w:lvlText w:val="%7."/>
      <w:lvlJc w:val="left"/>
      <w:pPr>
        <w:ind w:left="5040" w:hanging="360"/>
      </w:pPr>
    </w:lvl>
    <w:lvl w:ilvl="7" w:tplc="9C005A70" w:tentative="1">
      <w:start w:val="1"/>
      <w:numFmt w:val="lowerLetter"/>
      <w:lvlText w:val="%8."/>
      <w:lvlJc w:val="left"/>
      <w:pPr>
        <w:ind w:left="5760" w:hanging="360"/>
      </w:pPr>
    </w:lvl>
    <w:lvl w:ilvl="8" w:tplc="ECEE0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674A1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CA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83B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6D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A3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83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C8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07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AB508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48F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07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EE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C2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85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67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85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02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7A082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27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279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44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C3E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001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4F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0D6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0E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5270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2B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CA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C4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47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AC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85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0B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2E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6B120D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86C8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2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44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E3F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AE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06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83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6ED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0D745D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D60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948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02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0F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45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4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4A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5F84C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8A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02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98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2B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C8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61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8F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C3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75409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CF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6F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0A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E7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2F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EB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A7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02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7174F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9CC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03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0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EE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646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47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A6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8C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084CB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7E4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25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A9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8F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786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A6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C2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8D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D2A4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E47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6C2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A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A2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EE6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AE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0C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90B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2EAC0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7BAF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61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EB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44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0F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49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24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49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87A6B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7A000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5E22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10A33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D8E0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02C8D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BCE00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C36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BCC0FD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5565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A0D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B02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04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C1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904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63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08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969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3A4BD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825A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79827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7642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F0C7D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D2C2C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1329F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F2C48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C8EF41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E844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64A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88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29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C4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627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61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48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8E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9A49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E0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6F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E7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4F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648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49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A3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44D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2A0C6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3C46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EA8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C0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A9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67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40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261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D929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23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E0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CA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60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80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04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86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4F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722E5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4E856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27800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2EA86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C5CE5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F34D3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222B2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5E4C8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542B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9EC9F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C5A28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2942F4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924BF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04EF4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26CE5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8F687E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CC22D9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B666CA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154EC1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0FECA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D826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7E87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2E67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817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868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A63A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AAD3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F9A15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664F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81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C1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D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4C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6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C1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45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ED80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382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23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0E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CF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4D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84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C08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6D5E0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768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C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8D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C3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47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23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45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AE1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842A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12B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30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C6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6F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788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E2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8D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74F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C384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20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AE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2A9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46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C63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A8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00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C0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BE3"/>
    <w:rsid w:val="0008277E"/>
    <w:rsid w:val="001D31A8"/>
    <w:rsid w:val="00351893"/>
    <w:rsid w:val="003A2BE3"/>
    <w:rsid w:val="00577328"/>
    <w:rsid w:val="005B6F43"/>
    <w:rsid w:val="00654153"/>
    <w:rsid w:val="006B7286"/>
    <w:rsid w:val="00795A0D"/>
    <w:rsid w:val="00876339"/>
    <w:rsid w:val="008D75AB"/>
    <w:rsid w:val="009369AA"/>
    <w:rsid w:val="00A3359C"/>
    <w:rsid w:val="00F6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A0D"/>
    <w:pPr>
      <w:suppressAutoHyphens/>
      <w:ind w:right="-2"/>
      <w:jc w:val="both"/>
    </w:pPr>
    <w:rPr>
      <w:szCs w:val="20"/>
      <w:lang w:eastAsia="zh-CN"/>
    </w:rPr>
  </w:style>
  <w:style w:type="paragraph" w:customStyle="1" w:styleId="ConsNonformat">
    <w:name w:val="ConsNonformat"/>
    <w:rsid w:val="00795A0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abel">
    <w:name w:val="label"/>
    <w:basedOn w:val="a0"/>
    <w:rsid w:val="00351893"/>
  </w:style>
  <w:style w:type="character" w:customStyle="1" w:styleId="value1">
    <w:name w:val="value1"/>
    <w:basedOn w:val="a0"/>
    <w:rsid w:val="00351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A0D"/>
    <w:pPr>
      <w:suppressAutoHyphens/>
      <w:ind w:right="-2"/>
      <w:jc w:val="both"/>
    </w:pPr>
    <w:rPr>
      <w:szCs w:val="20"/>
      <w:lang w:eastAsia="zh-CN"/>
    </w:rPr>
  </w:style>
  <w:style w:type="paragraph" w:customStyle="1" w:styleId="ConsNonformat">
    <w:name w:val="ConsNonformat"/>
    <w:rsid w:val="00795A0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abel">
    <w:name w:val="label"/>
    <w:basedOn w:val="a0"/>
    <w:rsid w:val="00351893"/>
  </w:style>
  <w:style w:type="character" w:customStyle="1" w:styleId="value1">
    <w:name w:val="value1"/>
    <w:basedOn w:val="a0"/>
    <w:rsid w:val="00351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2018-12-17T10:57:00Z</cp:lastPrinted>
  <dcterms:created xsi:type="dcterms:W3CDTF">2018-12-25T04:06:00Z</dcterms:created>
  <dcterms:modified xsi:type="dcterms:W3CDTF">2018-12-25T04:06:00Z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