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BB324D">
        <w:trPr>
          <w:jc w:val="center"/>
        </w:trPr>
        <w:tc>
          <w:tcPr>
            <w:tcW w:w="3769" w:type="dxa"/>
            <w:vAlign w:val="center"/>
          </w:tcPr>
          <w:p w:rsidR="00BB324D" w:rsidRDefault="00A84FE6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Муниципальное образование </w:t>
            </w:r>
          </w:p>
          <w:p w:rsidR="00BB324D" w:rsidRDefault="00A84FE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BB324D" w:rsidRDefault="00BB324D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BB324D" w:rsidRDefault="00BB324D">
            <w:pPr>
              <w:jc w:val="center"/>
            </w:pPr>
          </w:p>
          <w:p w:rsidR="00BB324D" w:rsidRDefault="00A84FE6">
            <w:pPr>
              <w:ind w:right="-1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32667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BB324D" w:rsidRDefault="00BB324D">
            <w:pPr>
              <w:jc w:val="center"/>
              <w:rPr>
                <w:bCs/>
                <w:sz w:val="22"/>
              </w:rPr>
            </w:pPr>
          </w:p>
          <w:p w:rsidR="00BB324D" w:rsidRDefault="00A84FE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BB324D" w:rsidRDefault="00A84FE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</w:t>
            </w:r>
            <w:proofErr w:type="spellEnd"/>
          </w:p>
          <w:p w:rsidR="00BB324D" w:rsidRDefault="00BB324D">
            <w:pPr>
              <w:jc w:val="center"/>
              <w:rPr>
                <w:bCs/>
              </w:rPr>
            </w:pPr>
          </w:p>
        </w:tc>
      </w:tr>
    </w:tbl>
    <w:p w:rsidR="00BB324D" w:rsidRDefault="00BB324D">
      <w:pPr>
        <w:jc w:val="center"/>
      </w:pPr>
    </w:p>
    <w:p w:rsidR="00BB324D" w:rsidRDefault="00BB324D">
      <w:pPr>
        <w:jc w:val="center"/>
      </w:pPr>
    </w:p>
    <w:p w:rsidR="00BB324D" w:rsidRDefault="00A84FE6">
      <w:pPr>
        <w:jc w:val="center"/>
      </w:pPr>
      <w:r>
        <w:rPr>
          <w:b/>
          <w:sz w:val="28"/>
          <w:szCs w:val="28"/>
        </w:rPr>
        <w:t>ПОСТАНОВЛЕНИЕ ГЛАВЫ ГОРОДА ГЛАЗОВА</w:t>
      </w:r>
    </w:p>
    <w:p w:rsidR="00BB324D" w:rsidRDefault="00BB324D">
      <w:pPr>
        <w:jc w:val="center"/>
      </w:pPr>
    </w:p>
    <w:p w:rsidR="00BB324D" w:rsidRDefault="00A84FE6">
      <w:pPr>
        <w:jc w:val="center"/>
      </w:pPr>
      <w:r>
        <w:t>__</w:t>
      </w:r>
      <w:r w:rsidR="00CB62E0">
        <w:t>19.10.2018</w:t>
      </w:r>
      <w:r>
        <w:t xml:space="preserve">___                         </w:t>
      </w:r>
      <w:r w:rsidR="00D248D5">
        <w:t xml:space="preserve">           </w:t>
      </w:r>
      <w:r w:rsidR="00CB62E0">
        <w:t xml:space="preserve">               </w:t>
      </w:r>
      <w:r w:rsidR="00D248D5">
        <w:t xml:space="preserve">                                    </w:t>
      </w:r>
      <w:r>
        <w:t xml:space="preserve">         № _</w:t>
      </w:r>
      <w:r w:rsidR="00CB62E0">
        <w:t>2/27</w:t>
      </w:r>
      <w:r>
        <w:t>__</w:t>
      </w:r>
      <w:bookmarkEnd w:id="0"/>
      <w:bookmarkEnd w:id="1"/>
    </w:p>
    <w:p w:rsidR="00D248D5" w:rsidRDefault="00D248D5">
      <w:pPr>
        <w:jc w:val="center"/>
      </w:pPr>
    </w:p>
    <w:p w:rsidR="00D248D5" w:rsidRDefault="00D248D5">
      <w:pPr>
        <w:jc w:val="center"/>
        <w:rPr>
          <w:rStyle w:val="af3"/>
          <w:b/>
          <w:color w:val="auto"/>
        </w:rPr>
      </w:pPr>
    </w:p>
    <w:p w:rsidR="00BB324D" w:rsidRDefault="00A84FE6">
      <w:pPr>
        <w:jc w:val="center"/>
        <w:rPr>
          <w:rStyle w:val="af3"/>
          <w:b/>
          <w:color w:val="auto"/>
        </w:rPr>
      </w:pPr>
      <w:r>
        <w:rPr>
          <w:rStyle w:val="af3"/>
          <w:b/>
          <w:color w:val="auto"/>
        </w:rPr>
        <w:t>О назначении публичных слушаний по проекту внесения изменений в документацию по планировке территории (проект планировки и проект межевания территории)</w:t>
      </w:r>
    </w:p>
    <w:p w:rsidR="00BB324D" w:rsidRDefault="00A84FE6">
      <w:pPr>
        <w:jc w:val="center"/>
        <w:rPr>
          <w:rStyle w:val="af3"/>
          <w:b/>
          <w:color w:val="auto"/>
        </w:rPr>
      </w:pPr>
      <w:r>
        <w:rPr>
          <w:rStyle w:val="af3"/>
          <w:b/>
          <w:color w:val="auto"/>
        </w:rPr>
        <w:t xml:space="preserve"> в границах улиц Пастухова – Куйбышева</w:t>
      </w:r>
      <w:bookmarkStart w:id="2" w:name="_GoBack"/>
      <w:bookmarkEnd w:id="2"/>
      <w:r>
        <w:rPr>
          <w:rStyle w:val="af3"/>
          <w:b/>
          <w:color w:val="auto"/>
        </w:rPr>
        <w:t xml:space="preserve"> (в районе  домов 75,79 по ул. Куйбышева) </w:t>
      </w:r>
    </w:p>
    <w:p w:rsidR="00BB324D" w:rsidRDefault="00A84FE6">
      <w:pPr>
        <w:jc w:val="center"/>
        <w:rPr>
          <w:rStyle w:val="af3"/>
          <w:b/>
          <w:color w:val="auto"/>
        </w:rPr>
      </w:pPr>
      <w:r>
        <w:rPr>
          <w:rStyle w:val="af3"/>
          <w:b/>
          <w:color w:val="auto"/>
        </w:rPr>
        <w:t xml:space="preserve">в муниципальном образовании «Город Глазов», </w:t>
      </w:r>
      <w:proofErr w:type="gramStart"/>
      <w:r>
        <w:rPr>
          <w:rStyle w:val="af3"/>
          <w:b/>
          <w:color w:val="auto"/>
        </w:rPr>
        <w:t>утвержденную</w:t>
      </w:r>
      <w:proofErr w:type="gramEnd"/>
      <w:r>
        <w:rPr>
          <w:rStyle w:val="af3"/>
          <w:b/>
          <w:color w:val="auto"/>
        </w:rPr>
        <w:t xml:space="preserve"> распоряжением Правительства Удмуртской Республики от 24 августа 2015 года </w:t>
      </w:r>
    </w:p>
    <w:p w:rsidR="00BB324D" w:rsidRDefault="00A84FE6">
      <w:pPr>
        <w:jc w:val="center"/>
        <w:rPr>
          <w:rStyle w:val="af3"/>
          <w:b/>
          <w:color w:val="auto"/>
        </w:rPr>
      </w:pPr>
      <w:r>
        <w:rPr>
          <w:rStyle w:val="af3"/>
          <w:b/>
          <w:color w:val="auto"/>
        </w:rPr>
        <w:t xml:space="preserve">№854-р «Об утверждении документации по планировке территории </w:t>
      </w:r>
    </w:p>
    <w:p w:rsidR="00BB324D" w:rsidRDefault="00A84FE6">
      <w:pPr>
        <w:jc w:val="center"/>
        <w:rPr>
          <w:rStyle w:val="af3"/>
          <w:b/>
          <w:color w:val="auto"/>
        </w:rPr>
      </w:pPr>
      <w:r>
        <w:rPr>
          <w:rStyle w:val="af3"/>
          <w:b/>
          <w:color w:val="auto"/>
        </w:rPr>
        <w:t xml:space="preserve">(проект планировки и проект межевания территории) в границах улиц Пастухова – Куйбышева (в районе  домов 75,79 по ул. Куйбышева) </w:t>
      </w:r>
    </w:p>
    <w:p w:rsidR="00BB324D" w:rsidRDefault="00A84FE6">
      <w:pPr>
        <w:jc w:val="center"/>
        <w:rPr>
          <w:rStyle w:val="12"/>
          <w:rFonts w:ascii="Times New Roman" w:hAnsi="Times New Roman" w:cs="Times New Roman"/>
          <w:bCs w:val="0"/>
          <w:kern w:val="0"/>
          <w:sz w:val="24"/>
          <w:szCs w:val="24"/>
        </w:rPr>
      </w:pPr>
      <w:r>
        <w:rPr>
          <w:rStyle w:val="af3"/>
          <w:b/>
          <w:color w:val="auto"/>
        </w:rPr>
        <w:t>в муниципальном образовании «Город Глазов»</w:t>
      </w: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A84FE6">
      <w:pPr>
        <w:spacing w:line="360" w:lineRule="auto"/>
        <w:ind w:firstLine="720"/>
        <w:jc w:val="both"/>
        <w:rPr>
          <w:color w:val="FF0000"/>
        </w:rPr>
      </w:pPr>
      <w:proofErr w:type="gramStart"/>
      <w:r>
        <w:t>Руководствуясь статьей 46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>
        <w:t xml:space="preserve">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BB324D" w:rsidRDefault="00BB324D">
      <w:pPr>
        <w:spacing w:line="360" w:lineRule="auto"/>
        <w:jc w:val="both"/>
        <w:rPr>
          <w:color w:val="FF0000"/>
        </w:rPr>
      </w:pPr>
    </w:p>
    <w:p w:rsidR="00BB324D" w:rsidRDefault="00A84FE6">
      <w:pPr>
        <w:pStyle w:val="210"/>
        <w:spacing w:line="360" w:lineRule="auto"/>
        <w:ind w:right="0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BB324D" w:rsidRDefault="00BB324D">
      <w:pPr>
        <w:spacing w:line="360" w:lineRule="auto"/>
        <w:jc w:val="both"/>
        <w:rPr>
          <w:color w:val="FF0000"/>
        </w:rPr>
      </w:pPr>
    </w:p>
    <w:p w:rsidR="00BB324D" w:rsidRDefault="00A84FE6">
      <w:pPr>
        <w:pStyle w:val="a5"/>
        <w:spacing w:line="360" w:lineRule="auto"/>
        <w:ind w:right="-1" w:firstLine="709"/>
      </w:pPr>
      <w:r>
        <w:t>1. Назначить публичные слушания по проекту внесения изменений в документацию по планировке территории (проект планировки и проект межевания территории) в границах улиц Пастухова – Куйбышева (в районе  домов 75,79 по ул. Куйбышева) в муниципальном образовании «Город Глазов».</w:t>
      </w:r>
    </w:p>
    <w:p w:rsidR="00BB324D" w:rsidRDefault="00A84FE6">
      <w:pPr>
        <w:pStyle w:val="a5"/>
        <w:spacing w:line="360" w:lineRule="auto"/>
        <w:ind w:right="-1" w:firstLine="709"/>
      </w:pPr>
      <w:r>
        <w:t>2. 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BB324D" w:rsidRDefault="00A84FE6">
      <w:pPr>
        <w:spacing w:line="360" w:lineRule="auto"/>
        <w:ind w:firstLine="720"/>
        <w:jc w:val="both"/>
      </w:pPr>
      <w:r>
        <w:lastRenderedPageBreak/>
        <w:t xml:space="preserve">3. Собрание участников публичных слушаний провести 09.11.2018 года в </w:t>
      </w:r>
      <w:r w:rsidR="00D248D5">
        <w:t xml:space="preserve">          </w:t>
      </w:r>
      <w:r>
        <w:t xml:space="preserve">13 часов 30 минут, в помещении, расположенном по адресу: Удмуртская Республика, </w:t>
      </w:r>
      <w:r w:rsidR="00D248D5">
        <w:t xml:space="preserve">       </w:t>
      </w:r>
      <w:proofErr w:type="gramStart"/>
      <w:r>
        <w:t>г</w:t>
      </w:r>
      <w:proofErr w:type="gramEnd"/>
      <w:r>
        <w:t>. Глазов, ул. Энгельса, д.18.</w:t>
      </w:r>
    </w:p>
    <w:p w:rsidR="00BB324D" w:rsidRDefault="00A84FE6">
      <w:pPr>
        <w:spacing w:line="360" w:lineRule="auto"/>
        <w:ind w:firstLine="720"/>
        <w:jc w:val="both"/>
      </w:pPr>
      <w:r>
        <w:t xml:space="preserve">4. Назначить управление архитектуры и градостроительства Администрации города Глазова организатором  публичных слушаний. </w:t>
      </w:r>
    </w:p>
    <w:p w:rsidR="00BB324D" w:rsidRDefault="00A84FE6">
      <w:pPr>
        <w:spacing w:line="360" w:lineRule="auto"/>
        <w:jc w:val="both"/>
      </w:pPr>
      <w:r>
        <w:tab/>
        <w:t xml:space="preserve">5. </w:t>
      </w:r>
      <w:proofErr w:type="gramStart"/>
      <w:r>
        <w:t xml:space="preserve">Установить, что участники публичных слушаний, прошедшие в соответствии с пунктом 37 Положения об организации и проведении публичных слушаний, общественных обсуждений по вопросам градостроительной деятельности в муниципальном образовании «Город Глазов», утвержденного решением </w:t>
      </w:r>
      <w:proofErr w:type="spellStart"/>
      <w:r>
        <w:t>Глазовской</w:t>
      </w:r>
      <w:proofErr w:type="spellEnd"/>
      <w:r>
        <w:t xml:space="preserve"> городской Думы от 27.06.2018 № 369  идентификацию, имеют право вносить предложения и замечания, касающиеся данного проекта в управление архитектуры и градостроительства Администрации города Глазова (г. Глазов, ул. Энгельса, д</w:t>
      </w:r>
      <w:proofErr w:type="gramEnd"/>
      <w:r>
        <w:t>.18) с 15.10.2018 по 09.11.2018.</w:t>
      </w:r>
    </w:p>
    <w:p w:rsidR="00BB324D" w:rsidRDefault="00A84FE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ab/>
        <w:t xml:space="preserve">6. Проект внесения изменений в документацию по планировке территории </w:t>
      </w:r>
      <w:proofErr w:type="gramStart"/>
      <w:r>
        <w:t xml:space="preserve">( </w:t>
      </w:r>
      <w:proofErr w:type="gramEnd"/>
      <w:r>
        <w:t xml:space="preserve">проект планировки и проект межевания территории) в границах улиц Пастухова – Куйбышева (в районе  домов 75,79 по ул. Куйбышева) в муниципальном образовании «Город Глазов», утвержденную распоряжением Правительства Удмуртской Республики от 24 августа 2015 года №854-р «Об утверждении документации по планировке территории (проект планировки и проект межевания территории) в границах улиц Пастухова – Куйбышево (в </w:t>
      </w:r>
      <w:proofErr w:type="gramStart"/>
      <w:r>
        <w:t>районе</w:t>
      </w:r>
      <w:proofErr w:type="gramEnd"/>
      <w:r>
        <w:t xml:space="preserve">  домов 75,79 по ул. Куйбышева) в муниципальном образовании «Город Глазов»» и настоящее постановление подлежат официальному опубликованию.</w:t>
      </w: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24D" w:rsidRDefault="00BB324D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82798" w:rsidRDefault="00982798">
      <w:pPr>
        <w:spacing w:line="360" w:lineRule="auto"/>
      </w:pPr>
      <w:r w:rsidRPr="00982798">
        <w:t xml:space="preserve">Первый заместитель Главы Администрации </w:t>
      </w:r>
      <w:r>
        <w:t xml:space="preserve">                                           </w:t>
      </w:r>
    </w:p>
    <w:p w:rsidR="00982798" w:rsidRDefault="00982798">
      <w:pPr>
        <w:spacing w:line="360" w:lineRule="auto"/>
      </w:pPr>
      <w:r w:rsidRPr="00982798">
        <w:t>города Глазова по экономике, управлению</w:t>
      </w:r>
    </w:p>
    <w:p w:rsidR="00BB324D" w:rsidRDefault="00982798">
      <w:pPr>
        <w:spacing w:line="360" w:lineRule="auto"/>
        <w:rPr>
          <w:b/>
        </w:rPr>
      </w:pPr>
      <w:r w:rsidRPr="00982798">
        <w:t>муниципальным имуществом и развитию города</w:t>
      </w:r>
      <w:r w:rsidR="00A84FE6">
        <w:rPr>
          <w:b/>
        </w:rPr>
        <w:tab/>
      </w:r>
      <w:r w:rsidR="00A84FE6">
        <w:rPr>
          <w:b/>
        </w:rPr>
        <w:tab/>
      </w:r>
      <w:r w:rsidR="00A84FE6">
        <w:rPr>
          <w:b/>
        </w:rPr>
        <w:tab/>
      </w:r>
      <w:r w:rsidR="00A84FE6">
        <w:rPr>
          <w:b/>
        </w:rPr>
        <w:tab/>
      </w:r>
      <w:r w:rsidR="00BD212F" w:rsidRPr="00982798">
        <w:t>И.А.Обухова</w:t>
      </w:r>
      <w:r w:rsidR="00A84FE6">
        <w:rPr>
          <w:b/>
        </w:rPr>
        <w:tab/>
      </w:r>
      <w:r w:rsidR="00A84FE6">
        <w:rPr>
          <w:b/>
        </w:rPr>
        <w:tab/>
        <w:t xml:space="preserve">                </w:t>
      </w: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B324D" w:rsidRDefault="00A84FE6" w:rsidP="00CB62E0">
      <w:pPr>
        <w:spacing w:line="360" w:lineRule="auto"/>
        <w:jc w:val="center"/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ПРОЕКТ</w:t>
      </w:r>
    </w:p>
    <w:p w:rsidR="00BB324D" w:rsidRDefault="00BB324D">
      <w:pPr>
        <w:autoSpaceDE w:val="0"/>
        <w:autoSpaceDN w:val="0"/>
        <w:adjustRightInd w:val="0"/>
        <w:spacing w:line="360" w:lineRule="auto"/>
        <w:jc w:val="center"/>
        <w:rPr>
          <w:color w:val="FF0000"/>
        </w:rPr>
      </w:pPr>
    </w:p>
    <w:p w:rsidR="00BB324D" w:rsidRDefault="00A84FE6">
      <w:pPr>
        <w:shd w:val="clear" w:color="auto" w:fill="FFFFFF"/>
        <w:jc w:val="center"/>
        <w:outlineLvl w:val="0"/>
        <w:rPr>
          <w:b/>
        </w:rPr>
      </w:pPr>
      <w:proofErr w:type="gramStart"/>
      <w:r>
        <w:rPr>
          <w:b/>
        </w:rPr>
        <w:t>Проект внесения изменений в документацию по планировке территории</w:t>
      </w:r>
      <w:r>
        <w:rPr>
          <w:b/>
        </w:rPr>
        <w:br/>
        <w:t>(проект планировки и проект межевания территории) в границах</w:t>
      </w:r>
      <w:r>
        <w:rPr>
          <w:b/>
        </w:rPr>
        <w:br/>
        <w:t>улиц Пастухова-Куйбышева (в районе домов 75, 79 по ул. Куйбышева)</w:t>
      </w:r>
      <w:r>
        <w:rPr>
          <w:b/>
        </w:rPr>
        <w:br/>
        <w:t>в муниципальном образовании «Город Глазов», утвержденную распоряжением Правительства Удмуртской Республики от 24 августа</w:t>
      </w:r>
      <w:r>
        <w:rPr>
          <w:b/>
        </w:rPr>
        <w:br/>
        <w:t>2015 года № 854-р «Об утверждении документации по планировке территории (проекта планировки и проекта межевания территории)</w:t>
      </w:r>
      <w:r>
        <w:rPr>
          <w:b/>
        </w:rPr>
        <w:br/>
        <w:t>в границах улиц Пастухова-Куйбышева (в районе</w:t>
      </w:r>
      <w:proofErr w:type="gramEnd"/>
      <w:r>
        <w:rPr>
          <w:b/>
        </w:rPr>
        <w:t xml:space="preserve"> домов 75, 79 по</w:t>
      </w:r>
      <w:r>
        <w:rPr>
          <w:b/>
        </w:rPr>
        <w:br/>
        <w:t>ул. Куйбышева) в муниципальном образовании «Город Глазов»</w:t>
      </w:r>
    </w:p>
    <w:p w:rsidR="00BB324D" w:rsidRDefault="00BB324D">
      <w:pPr>
        <w:shd w:val="clear" w:color="auto" w:fill="FFFFFF"/>
        <w:jc w:val="center"/>
        <w:outlineLvl w:val="0"/>
      </w:pPr>
    </w:p>
    <w:p w:rsidR="00BB324D" w:rsidRDefault="00BB324D">
      <w:pPr>
        <w:shd w:val="clear" w:color="auto" w:fill="FFFFFF"/>
        <w:jc w:val="center"/>
        <w:outlineLvl w:val="0"/>
      </w:pPr>
    </w:p>
    <w:p w:rsidR="00BB324D" w:rsidRDefault="00A84FE6">
      <w:pPr>
        <w:shd w:val="clear" w:color="auto" w:fill="FFFFFF"/>
        <w:ind w:firstLine="709"/>
        <w:jc w:val="both"/>
        <w:rPr>
          <w:b/>
        </w:rPr>
      </w:pPr>
      <w:proofErr w:type="gramStart"/>
      <w:r>
        <w:t>Внести в документацию по планировке территории (проект планировки и проект межевания территории) в границах улиц Пастухова-Куйбышева</w:t>
      </w:r>
      <w:r>
        <w:br/>
        <w:t>(в районе домов 75, 79 по ул. Куйбышева) в муниципальном образовании «Город Глазов», утвержденную распоряжением Правительства Удмуртской Республики от 24 августа 2015 года № 854-р «Об утверждении документации по планировке территории (проекта планировки и проекта межевания территории) в границах улиц Пастухова-Куйбышева (в районе домов 75</w:t>
      </w:r>
      <w:proofErr w:type="gramEnd"/>
      <w:r>
        <w:t xml:space="preserve">, </w:t>
      </w:r>
      <w:proofErr w:type="gramStart"/>
      <w:r>
        <w:t>79 по ул. Куйбышева) в муниципальном образовании «Город Глазов», следующие изменения:</w:t>
      </w:r>
      <w:proofErr w:type="gramEnd"/>
    </w:p>
    <w:p w:rsidR="00BB324D" w:rsidRDefault="00A84FE6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подразделе 1.1.1 в абзаце двенадцатом слова «120 мест» заменить словами «80 мест»;</w:t>
      </w:r>
    </w:p>
    <w:p w:rsidR="00BB324D" w:rsidRDefault="00A84FE6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подраздел 1.1.2 изложить в следующей редакции:</w:t>
      </w:r>
    </w:p>
    <w:p w:rsidR="00BB324D" w:rsidRDefault="00A84FE6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«1.1.2. Характеристика планируемого развития территории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Земельный участок в границах проектирования свободен от построек,</w:t>
      </w:r>
      <w:r>
        <w:rPr>
          <w:szCs w:val="24"/>
        </w:rPr>
        <w:br/>
        <w:t>за исключением расположенных на нем линейных объектов.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Проектом планировки территории определены: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1) границы элемента планировочной структуры;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2) границы зон планируемого размещения (приложение 2):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а) зоны планируемого размещения объектов капитального строительства многоквартирных домов;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б) зоны планируемого размещения объекта местного значения (размещение детского дошкольного учреждения на 80 мест);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в) зоны планируемого размещения спортивной площадки;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г) зоны планируемого размещения зеленых зон;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>) зоны планируемого размещения дорожно-транспортной сети (размещение внутриквартальных проездов и сети пешеходного движения);</w:t>
      </w:r>
    </w:p>
    <w:p w:rsidR="00BB324D" w:rsidRDefault="00A84FE6">
      <w:pPr>
        <w:pStyle w:val="af4"/>
        <w:ind w:left="0" w:firstLine="709"/>
        <w:rPr>
          <w:szCs w:val="24"/>
        </w:rPr>
      </w:pPr>
      <w:r>
        <w:rPr>
          <w:szCs w:val="24"/>
        </w:rPr>
        <w:t>3) параметры планируемого развития элемента планировочной структуры:</w:t>
      </w:r>
    </w:p>
    <w:p w:rsidR="00BB324D" w:rsidRDefault="00A84FE6">
      <w:pPr>
        <w:pStyle w:val="af4"/>
        <w:ind w:left="0" w:firstLine="709"/>
        <w:rPr>
          <w:szCs w:val="24"/>
        </w:rPr>
      </w:pPr>
      <w:r>
        <w:rPr>
          <w:szCs w:val="24"/>
        </w:rPr>
        <w:t>а) коэффициент плотности застройки – 5843 кв. м/</w:t>
      </w:r>
      <w:proofErr w:type="gramStart"/>
      <w:r>
        <w:rPr>
          <w:szCs w:val="24"/>
        </w:rPr>
        <w:t>га</w:t>
      </w:r>
      <w:proofErr w:type="gramEnd"/>
      <w:r>
        <w:rPr>
          <w:szCs w:val="24"/>
        </w:rPr>
        <w:t>;</w:t>
      </w:r>
    </w:p>
    <w:p w:rsidR="00BB324D" w:rsidRDefault="00A84FE6">
      <w:pPr>
        <w:pStyle w:val="af4"/>
        <w:ind w:left="0" w:firstLine="709"/>
        <w:rPr>
          <w:szCs w:val="24"/>
        </w:rPr>
      </w:pPr>
      <w:r>
        <w:rPr>
          <w:szCs w:val="24"/>
        </w:rPr>
        <w:t>б) коэффициент застройки территории – 0,18;</w:t>
      </w:r>
    </w:p>
    <w:p w:rsidR="00BB324D" w:rsidRDefault="00A84FE6">
      <w:pPr>
        <w:pStyle w:val="af4"/>
        <w:ind w:left="0" w:firstLine="708"/>
        <w:rPr>
          <w:szCs w:val="24"/>
        </w:rPr>
      </w:pPr>
      <w:r>
        <w:rPr>
          <w:szCs w:val="24"/>
        </w:rPr>
        <w:t>в) коэффициент озеленения территории – 0,27;</w:t>
      </w:r>
    </w:p>
    <w:p w:rsidR="00BB324D" w:rsidRDefault="00A84FE6">
      <w:pPr>
        <w:pStyle w:val="af4"/>
        <w:ind w:left="0" w:firstLine="708"/>
        <w:rPr>
          <w:szCs w:val="24"/>
        </w:rPr>
      </w:pPr>
      <w:r>
        <w:rPr>
          <w:szCs w:val="24"/>
        </w:rPr>
        <w:t>г) средняя этажность – 3 этажа;</w:t>
      </w:r>
    </w:p>
    <w:p w:rsidR="00BB324D" w:rsidRDefault="00A84FE6">
      <w:pPr>
        <w:pStyle w:val="af4"/>
        <w:ind w:left="0" w:firstLine="708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>) общая площадь застройки составляет 5190,71 кв. м, в том числе:</w:t>
      </w:r>
    </w:p>
    <w:p w:rsidR="00BB324D" w:rsidRDefault="00A84FE6">
      <w:pPr>
        <w:pStyle w:val="af4"/>
        <w:ind w:left="0" w:firstLine="708"/>
        <w:rPr>
          <w:szCs w:val="24"/>
        </w:rPr>
      </w:pPr>
      <w:r>
        <w:rPr>
          <w:szCs w:val="24"/>
        </w:rPr>
        <w:t>общая площадь вновь строящегося жилого фонда – 3655,71 кв. м;</w:t>
      </w:r>
    </w:p>
    <w:p w:rsidR="00BB324D" w:rsidRDefault="00A84FE6">
      <w:pPr>
        <w:pStyle w:val="af4"/>
        <w:ind w:left="0" w:firstLine="708"/>
        <w:rPr>
          <w:szCs w:val="24"/>
        </w:rPr>
      </w:pPr>
      <w:r>
        <w:rPr>
          <w:szCs w:val="24"/>
        </w:rPr>
        <w:t xml:space="preserve">площадь </w:t>
      </w:r>
      <w:proofErr w:type="gramStart"/>
      <w:r>
        <w:rPr>
          <w:szCs w:val="24"/>
        </w:rPr>
        <w:t>застройки здания</w:t>
      </w:r>
      <w:proofErr w:type="gramEnd"/>
      <w:r>
        <w:rPr>
          <w:szCs w:val="24"/>
        </w:rPr>
        <w:t xml:space="preserve"> детского дошкольного учреждения с группами для детей до трех лет на 80 мест – 1535 кв. м;</w:t>
      </w:r>
    </w:p>
    <w:p w:rsidR="00BB324D" w:rsidRDefault="00A84FE6">
      <w:pPr>
        <w:pStyle w:val="af4"/>
        <w:ind w:left="0" w:firstLine="708"/>
        <w:rPr>
          <w:szCs w:val="24"/>
        </w:rPr>
      </w:pPr>
      <w:r>
        <w:rPr>
          <w:szCs w:val="24"/>
        </w:rPr>
        <w:t>е) общая площадь территорий общего пользования – 3878 кв. м;</w:t>
      </w:r>
    </w:p>
    <w:p w:rsidR="00BB324D" w:rsidRDefault="00A84FE6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общая площадь жилой застройки – 16517,1 кв. м, в том числе площадь озеленения – 4710 кв. м (при норме обеспечения потребности жителей микрорайона в озелененных территориях общего пользования 6 кв. м на человека для жителей комплекса </w:t>
      </w:r>
      <w:r>
        <w:rPr>
          <w:sz w:val="24"/>
          <w:szCs w:val="24"/>
        </w:rPr>
        <w:lastRenderedPageBreak/>
        <w:t>(460 человек) она составит 10,2 кв. м на человека)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;</w:t>
      </w:r>
    </w:p>
    <w:p w:rsidR="00BB324D" w:rsidRDefault="00A84FE6">
      <w:pPr>
        <w:pStyle w:val="af4"/>
        <w:ind w:left="0" w:firstLine="708"/>
        <w:rPr>
          <w:szCs w:val="24"/>
        </w:rPr>
      </w:pPr>
      <w:r>
        <w:rPr>
          <w:szCs w:val="24"/>
        </w:rPr>
        <w:t>3) в подразделе 1.1.3:</w:t>
      </w:r>
    </w:p>
    <w:p w:rsidR="00BB324D" w:rsidRDefault="00A84FE6">
      <w:pPr>
        <w:pStyle w:val="af4"/>
        <w:ind w:left="0" w:firstLine="708"/>
        <w:rPr>
          <w:szCs w:val="24"/>
        </w:rPr>
      </w:pPr>
      <w:r>
        <w:rPr>
          <w:szCs w:val="24"/>
        </w:rPr>
        <w:t>а) абзац второй изложить в следующей редакции: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rFonts w:eastAsia="Calibri"/>
          <w:szCs w:val="24"/>
          <w:lang w:eastAsia="en-US"/>
        </w:rPr>
        <w:t>«В границах проектируемой территории планируется строительство объекта местного значения – детского дошкольного учреждения на 80 мест с пищеблоком и прачечной для детей в возрасте от двух месяцев до трех лет в рамках реализации государственной программы Российской Федерации «Развитие образования</w:t>
      </w:r>
      <w:r>
        <w:rPr>
          <w:szCs w:val="24"/>
        </w:rPr>
        <w:t>»</w:t>
      </w:r>
      <w:proofErr w:type="gramStart"/>
      <w:r>
        <w:rPr>
          <w:szCs w:val="24"/>
        </w:rPr>
        <w:t>.»</w:t>
      </w:r>
      <w:proofErr w:type="gramEnd"/>
      <w:r>
        <w:rPr>
          <w:szCs w:val="24"/>
        </w:rPr>
        <w:t>;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б) в таблице 2 строку 1 изложить в следующей редакции: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093"/>
        <w:gridCol w:w="1007"/>
        <w:gridCol w:w="1007"/>
        <w:gridCol w:w="1007"/>
        <w:gridCol w:w="1007"/>
        <w:gridCol w:w="2868"/>
      </w:tblGrid>
      <w:tr w:rsidR="00BB324D">
        <w:trPr>
          <w:trHeight w:val="284"/>
        </w:trPr>
        <w:tc>
          <w:tcPr>
            <w:tcW w:w="650" w:type="dxa"/>
            <w:vAlign w:val="center"/>
          </w:tcPr>
          <w:p w:rsidR="00BB324D" w:rsidRDefault="00A84FE6">
            <w:pPr>
              <w:pStyle w:val="af6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BB324D" w:rsidRDefault="00A84FE6">
            <w:pPr>
              <w:pStyle w:val="af6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Детские дошкольные учреждения</w:t>
            </w:r>
          </w:p>
        </w:tc>
        <w:tc>
          <w:tcPr>
            <w:tcW w:w="1007" w:type="dxa"/>
            <w:vAlign w:val="center"/>
          </w:tcPr>
          <w:p w:rsidR="00BB324D" w:rsidRDefault="00A84FE6">
            <w:pPr>
              <w:pStyle w:val="af6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</w:tc>
        <w:tc>
          <w:tcPr>
            <w:tcW w:w="1007" w:type="dxa"/>
            <w:vAlign w:val="center"/>
          </w:tcPr>
          <w:p w:rsidR="00BB324D" w:rsidRDefault="00A84FE6">
            <w:pPr>
              <w:pStyle w:val="af6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007" w:type="dxa"/>
            <w:vAlign w:val="center"/>
          </w:tcPr>
          <w:p w:rsidR="00BB324D" w:rsidRDefault="00A84FE6">
            <w:pPr>
              <w:pStyle w:val="af6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007" w:type="dxa"/>
            <w:vAlign w:val="center"/>
          </w:tcPr>
          <w:p w:rsidR="00BB324D" w:rsidRDefault="00A84FE6">
            <w:pPr>
              <w:pStyle w:val="af6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868" w:type="dxa"/>
            <w:vAlign w:val="center"/>
          </w:tcPr>
          <w:p w:rsidR="00BB324D" w:rsidRDefault="00A84FE6">
            <w:pPr>
              <w:pStyle w:val="af6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Детское дошкольное учреждение на 80 мест с пищеблоком и прачечной для детей в возрасте от двух месяцев до трех лет</w:t>
            </w:r>
          </w:p>
        </w:tc>
      </w:tr>
    </w:tbl>
    <w:p w:rsidR="00BB324D" w:rsidRDefault="00A84FE6">
      <w:pPr>
        <w:pStyle w:val="af6"/>
        <w:spacing w:before="0"/>
        <w:ind w:firstLine="709"/>
        <w:jc w:val="right"/>
        <w:rPr>
          <w:szCs w:val="24"/>
        </w:rPr>
      </w:pPr>
      <w:r>
        <w:rPr>
          <w:szCs w:val="24"/>
        </w:rPr>
        <w:t>»;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szCs w:val="24"/>
        </w:rPr>
        <w:t>в) абзацы девятый и десятый изложить в следующей редакции:</w:t>
      </w:r>
    </w:p>
    <w:p w:rsidR="00BB324D" w:rsidRDefault="00A84FE6">
      <w:pPr>
        <w:pStyle w:val="af6"/>
        <w:spacing w:before="0"/>
        <w:ind w:firstLine="70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«Сеть проездов и дорог, пешеходного движения запроектирована с учетом создания условий для подъезда обслуживающего и аварийного автотранспорта и подхода к жилым домам, а также с учетом организации поверхностного водоотвода (приложение 3). Сеть основных проездов</w:t>
      </w:r>
      <w:r>
        <w:rPr>
          <w:rFonts w:eastAsia="Calibri"/>
          <w:szCs w:val="24"/>
          <w:lang w:eastAsia="en-US"/>
        </w:rPr>
        <w:br/>
        <w:t>(позиции 1-3) и второстепенных проездов (позиции 1-3, 6-7) отображена в приложении 3.</w:t>
      </w:r>
    </w:p>
    <w:p w:rsidR="00BB324D" w:rsidRDefault="00A84FE6">
      <w:pPr>
        <w:pStyle w:val="af6"/>
        <w:spacing w:before="0"/>
        <w:ind w:firstLine="70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Ширина основных проездов (позиции 1-3) принята </w:t>
      </w:r>
      <w:smartTag w:uri="urn:schemas-microsoft-com:office:smarttags" w:element="metricconverter">
        <w:smartTagPr>
          <w:attr w:name="ProductID" w:val="6 метров"/>
        </w:smartTagPr>
        <w:r>
          <w:rPr>
            <w:rFonts w:eastAsia="Calibri"/>
            <w:szCs w:val="24"/>
            <w:lang w:eastAsia="en-US"/>
          </w:rPr>
          <w:t>6 метров</w:t>
        </w:r>
      </w:smartTag>
      <w:r>
        <w:rPr>
          <w:rFonts w:eastAsia="Calibri"/>
          <w:szCs w:val="24"/>
          <w:lang w:eastAsia="en-US"/>
        </w:rPr>
        <w:t xml:space="preserve">, ширина второстепенных проездов (позиции 2, 3, 67) – </w:t>
      </w:r>
      <w:smartTag w:uri="urn:schemas-microsoft-com:office:smarttags" w:element="metricconverter">
        <w:smartTagPr>
          <w:attr w:name="ProductID" w:val="4,5 метра"/>
        </w:smartTagPr>
        <w:r>
          <w:rPr>
            <w:rFonts w:eastAsia="Calibri"/>
            <w:szCs w:val="24"/>
            <w:lang w:eastAsia="en-US"/>
          </w:rPr>
          <w:t>4,5 метра</w:t>
        </w:r>
      </w:smartTag>
      <w:r>
        <w:rPr>
          <w:rFonts w:eastAsia="Calibri"/>
          <w:szCs w:val="24"/>
          <w:lang w:eastAsia="en-US"/>
        </w:rPr>
        <w:t xml:space="preserve">, ширина противопожарных проездов (позиция 1) – </w:t>
      </w:r>
      <w:smartTag w:uri="urn:schemas-microsoft-com:office:smarttags" w:element="metricconverter">
        <w:smartTagPr>
          <w:attr w:name="ProductID" w:val="3,5 метра"/>
        </w:smartTagPr>
        <w:r>
          <w:rPr>
            <w:rFonts w:eastAsia="Calibri"/>
            <w:szCs w:val="24"/>
            <w:lang w:eastAsia="en-US"/>
          </w:rPr>
          <w:t>3,5 метра</w:t>
        </w:r>
      </w:smartTag>
      <w:r>
        <w:rPr>
          <w:rFonts w:eastAsia="Calibri"/>
          <w:szCs w:val="24"/>
          <w:lang w:eastAsia="en-US"/>
        </w:rPr>
        <w:t xml:space="preserve">, ширина пешеходных тротуаров – </w:t>
      </w:r>
      <w:smartTag w:uri="urn:schemas-microsoft-com:office:smarttags" w:element="metricconverter">
        <w:smartTagPr>
          <w:attr w:name="ProductID" w:val="1,5 метра"/>
        </w:smartTagPr>
        <w:r>
          <w:rPr>
            <w:rFonts w:eastAsia="Calibri"/>
            <w:szCs w:val="24"/>
            <w:lang w:eastAsia="en-US"/>
          </w:rPr>
          <w:t>1,5 метра</w:t>
        </w:r>
        <w:proofErr w:type="gramStart"/>
        <w:r>
          <w:rPr>
            <w:rFonts w:eastAsia="Calibri"/>
            <w:szCs w:val="24"/>
            <w:lang w:eastAsia="en-US"/>
          </w:rPr>
          <w:t>.</w:t>
        </w:r>
      </w:smartTag>
      <w:r>
        <w:rPr>
          <w:rFonts w:eastAsia="Calibri"/>
          <w:szCs w:val="24"/>
          <w:lang w:eastAsia="en-US"/>
        </w:rPr>
        <w:t>»;</w:t>
      </w:r>
      <w:proofErr w:type="gramEnd"/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rFonts w:eastAsia="Calibri"/>
          <w:szCs w:val="24"/>
          <w:lang w:eastAsia="en-US"/>
        </w:rPr>
        <w:t xml:space="preserve">г) </w:t>
      </w:r>
      <w:r>
        <w:rPr>
          <w:szCs w:val="24"/>
        </w:rPr>
        <w:t>абзац двенадцатый изложить в следующей редакции:</w:t>
      </w:r>
    </w:p>
    <w:p w:rsidR="00BB324D" w:rsidRDefault="00A84FE6">
      <w:pPr>
        <w:pStyle w:val="af6"/>
        <w:spacing w:before="0"/>
        <w:ind w:firstLine="709"/>
        <w:rPr>
          <w:szCs w:val="24"/>
        </w:rPr>
      </w:pPr>
      <w:r>
        <w:rPr>
          <w:rFonts w:eastAsia="Calibri"/>
          <w:szCs w:val="24"/>
          <w:lang w:eastAsia="en-US"/>
        </w:rPr>
        <w:t>«Расчетное количество индивидуального автотранспорта при населении жилой зоны 460 человек составляет 100 м/мест, в том числе требуемое количество мест для постоянного хранения 90 процентов – 90 м/мест. Обеспечение местами постоянного хранения легковых автомобилей на проектируемой территории не предусмотрено.</w:t>
      </w:r>
      <w:r>
        <w:rPr>
          <w:szCs w:val="24"/>
        </w:rPr>
        <w:t>»;</w:t>
      </w:r>
    </w:p>
    <w:p w:rsidR="00BB324D" w:rsidRDefault="00A84FE6">
      <w:pPr>
        <w:pStyle w:val="af6"/>
        <w:spacing w:before="0"/>
        <w:rPr>
          <w:szCs w:val="24"/>
        </w:rPr>
      </w:pPr>
      <w:r>
        <w:rPr>
          <w:szCs w:val="24"/>
        </w:rPr>
        <w:t>4) в абзаце тридцать первом подраздела 1.1.4 слова «2462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» заменить словами «3836,9 кв.м»;</w:t>
      </w:r>
    </w:p>
    <w:p w:rsidR="00BB324D" w:rsidRDefault="00A84FE6">
      <w:pPr>
        <w:pStyle w:val="af6"/>
        <w:spacing w:before="0"/>
        <w:rPr>
          <w:szCs w:val="24"/>
        </w:rPr>
      </w:pPr>
      <w:r>
        <w:rPr>
          <w:szCs w:val="24"/>
        </w:rPr>
        <w:t>5) в таблицу 3 изложить в следующей редакции:</w:t>
      </w:r>
    </w:p>
    <w:p w:rsidR="00BB324D" w:rsidRDefault="00A84FE6">
      <w:pPr>
        <w:pStyle w:val="af6"/>
        <w:spacing w:before="0"/>
        <w:jc w:val="right"/>
        <w:rPr>
          <w:szCs w:val="24"/>
        </w:rPr>
      </w:pPr>
      <w:r>
        <w:rPr>
          <w:szCs w:val="24"/>
        </w:rPr>
        <w:t>«Таблица 3</w:t>
      </w:r>
    </w:p>
    <w:tbl>
      <w:tblPr>
        <w:tblW w:w="96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4"/>
        <w:gridCol w:w="4034"/>
        <w:gridCol w:w="20"/>
        <w:gridCol w:w="1250"/>
        <w:gridCol w:w="47"/>
        <w:gridCol w:w="1510"/>
        <w:gridCol w:w="2074"/>
      </w:tblGrid>
      <w:tr w:rsidR="00BB324D">
        <w:trPr>
          <w:trHeight w:val="159"/>
          <w:tblHeader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07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5" w:type="dxa"/>
            <w:gridSpan w:val="6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</w:t>
            </w:r>
          </w:p>
        </w:tc>
      </w:tr>
      <w:tr w:rsidR="00BB324D">
        <w:trPr>
          <w:trHeight w:val="93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54" w:type="dxa"/>
            <w:gridSpan w:val="2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 границах проекта планировки</w:t>
            </w:r>
          </w:p>
        </w:tc>
        <w:tc>
          <w:tcPr>
            <w:tcW w:w="129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10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26806</w:t>
            </w:r>
          </w:p>
        </w:tc>
        <w:tc>
          <w:tcPr>
            <w:tcW w:w="2074" w:type="dxa"/>
            <w:vAlign w:val="center"/>
          </w:tcPr>
          <w:p w:rsidR="00BB324D" w:rsidRDefault="00BB324D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712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54" w:type="dxa"/>
            <w:gridSpan w:val="2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 территорий по классификатору функционального зонирования в границах проекта планировки</w:t>
            </w:r>
          </w:p>
        </w:tc>
        <w:tc>
          <w:tcPr>
            <w:tcW w:w="129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10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26806</w:t>
            </w:r>
          </w:p>
        </w:tc>
        <w:tc>
          <w:tcPr>
            <w:tcW w:w="2074" w:type="dxa"/>
          </w:tcPr>
          <w:p w:rsidR="00BB324D" w:rsidRDefault="00A84FE6">
            <w:pPr>
              <w:pStyle w:val="af5"/>
              <w:snapToGrid w:val="0"/>
              <w:spacing w:line="228" w:lineRule="auto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B324D">
        <w:trPr>
          <w:trHeight w:val="10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54" w:type="dxa"/>
            <w:gridSpan w:val="2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зона, в том числе:</w:t>
            </w:r>
          </w:p>
        </w:tc>
        <w:tc>
          <w:tcPr>
            <w:tcW w:w="129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10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22931,1</w:t>
            </w:r>
          </w:p>
        </w:tc>
        <w:tc>
          <w:tcPr>
            <w:tcW w:w="2074" w:type="dxa"/>
          </w:tcPr>
          <w:p w:rsidR="00BB324D" w:rsidRDefault="00BB324D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267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054" w:type="dxa"/>
            <w:gridSpan w:val="2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размещения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детского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80 мест</w:t>
            </w:r>
          </w:p>
        </w:tc>
        <w:tc>
          <w:tcPr>
            <w:tcW w:w="129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10" w:type="dxa"/>
            <w:vAlign w:val="center"/>
          </w:tcPr>
          <w:p w:rsidR="00BB324D" w:rsidRDefault="00A84FE6">
            <w:pPr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6414</w:t>
            </w:r>
          </w:p>
        </w:tc>
        <w:tc>
          <w:tcPr>
            <w:tcW w:w="2074" w:type="dxa"/>
          </w:tcPr>
          <w:p w:rsidR="00BB324D" w:rsidRDefault="00BB324D">
            <w:pPr>
              <w:spacing w:line="228" w:lineRule="auto"/>
              <w:rPr>
                <w:lang w:eastAsia="ar-SA"/>
              </w:rPr>
            </w:pPr>
          </w:p>
        </w:tc>
      </w:tr>
      <w:tr w:rsidR="00BB324D">
        <w:trPr>
          <w:trHeight w:val="54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054" w:type="dxa"/>
            <w:gridSpan w:val="2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общего пользования</w:t>
            </w:r>
          </w:p>
        </w:tc>
        <w:tc>
          <w:tcPr>
            <w:tcW w:w="129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10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3878</w:t>
            </w:r>
          </w:p>
        </w:tc>
        <w:tc>
          <w:tcPr>
            <w:tcW w:w="2074" w:type="dxa"/>
          </w:tcPr>
          <w:p w:rsidR="00BB324D" w:rsidRDefault="00BB324D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054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 особыми условиями использования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газо-провода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сетей, водопровода)</w:t>
            </w:r>
          </w:p>
        </w:tc>
        <w:tc>
          <w:tcPr>
            <w:tcW w:w="129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10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3836,9</w:t>
            </w:r>
          </w:p>
        </w:tc>
        <w:tc>
          <w:tcPr>
            <w:tcW w:w="2074" w:type="dxa"/>
          </w:tcPr>
          <w:p w:rsidR="00BB324D" w:rsidRDefault="00BB324D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6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054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застройки*</w:t>
            </w:r>
          </w:p>
        </w:tc>
        <w:tc>
          <w:tcPr>
            <w:tcW w:w="129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0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4" w:type="dxa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 процентов</w:t>
            </w:r>
          </w:p>
        </w:tc>
      </w:tr>
      <w:tr w:rsidR="00BB324D">
        <w:trPr>
          <w:trHeight w:val="82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54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застройки*</w:t>
            </w:r>
          </w:p>
        </w:tc>
        <w:tc>
          <w:tcPr>
            <w:tcW w:w="129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10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5843</w:t>
            </w:r>
          </w:p>
        </w:tc>
        <w:tc>
          <w:tcPr>
            <w:tcW w:w="2074" w:type="dxa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7000 кв.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5" w:type="dxa"/>
            <w:gridSpan w:val="6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населения*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074" w:type="dxa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20 кв. м на 1 человека</w:t>
            </w: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населения*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074" w:type="dxa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– 200 ч/га</w:t>
            </w: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5" w:type="dxa"/>
            <w:gridSpan w:val="6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Жилищный фонд</w:t>
            </w: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34" w:type="dxa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населения общей площадью, в том числе по уровню комфортности жилья: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м/чел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4" w:type="dxa"/>
          </w:tcPr>
          <w:p w:rsidR="00BB324D" w:rsidRDefault="00BB324D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034" w:type="dxa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социальное*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м/чел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4" w:type="dxa"/>
          </w:tcPr>
          <w:p w:rsidR="00BB324D" w:rsidRDefault="00BB324D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этажность застройки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BB324D" w:rsidRDefault="00BB324D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9274,4</w:t>
            </w:r>
          </w:p>
        </w:tc>
        <w:tc>
          <w:tcPr>
            <w:tcW w:w="2074" w:type="dxa"/>
          </w:tcPr>
          <w:p w:rsidR="00BB324D" w:rsidRDefault="00BB324D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застройки домов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3655,71</w:t>
            </w:r>
          </w:p>
        </w:tc>
        <w:tc>
          <w:tcPr>
            <w:tcW w:w="2074" w:type="dxa"/>
          </w:tcPr>
          <w:p w:rsidR="00BB324D" w:rsidRDefault="00BB324D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5" w:type="dxa"/>
            <w:gridSpan w:val="6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34" w:type="dxa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Детское дошкольное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80 мест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6414</w:t>
            </w:r>
          </w:p>
        </w:tc>
        <w:tc>
          <w:tcPr>
            <w:tcW w:w="2074" w:type="dxa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5" w:type="dxa"/>
            <w:gridSpan w:val="6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Транспортная инфраструктура</w:t>
            </w:r>
          </w:p>
        </w:tc>
      </w:tr>
      <w:tr w:rsidR="00BB324D">
        <w:trPr>
          <w:trHeight w:val="110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улично-дорожной сети, в том числе по категориям: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2074" w:type="dxa"/>
            <w:vAlign w:val="center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62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проезды (№ 1-3).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проездов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7" w:type="dxa"/>
            <w:gridSpan w:val="2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207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BB324D">
        <w:trPr>
          <w:trHeight w:val="227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проезды (№ 1-5).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проездов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7" w:type="dxa"/>
            <w:gridSpan w:val="2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2693,6</w:t>
            </w:r>
          </w:p>
        </w:tc>
        <w:tc>
          <w:tcPr>
            <w:tcW w:w="207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BB324D">
        <w:trPr>
          <w:trHeight w:val="43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временного хранения транспорта.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стоянок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7" w:type="dxa"/>
            <w:gridSpan w:val="2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74" w:type="dxa"/>
            <w:vAlign w:val="center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377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парковочных мест на открытых автостоянках.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7" w:type="dxa"/>
            <w:gridSpan w:val="2"/>
          </w:tcPr>
          <w:p w:rsidR="00BB324D" w:rsidRDefault="00BB324D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2074" w:type="dxa"/>
            <w:vAlign w:val="center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парковочных мест на придомовых территориях.</w:t>
            </w:r>
          </w:p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BB324D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1129,6</w:t>
            </w:r>
          </w:p>
        </w:tc>
        <w:tc>
          <w:tcPr>
            <w:tcW w:w="2074" w:type="dxa"/>
            <w:vAlign w:val="center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проезды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074" w:type="dxa"/>
            <w:vAlign w:val="center"/>
          </w:tcPr>
          <w:p w:rsidR="00BB324D" w:rsidRDefault="00A84FE6">
            <w:pPr>
              <w:pStyle w:val="13"/>
              <w:snapToGrid w:val="0"/>
              <w:spacing w:after="0" w:line="228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5" w:type="dxa"/>
            <w:gridSpan w:val="6"/>
          </w:tcPr>
          <w:p w:rsidR="00BB324D" w:rsidRDefault="00A84FE6">
            <w:pPr>
              <w:pStyle w:val="af5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Инженерные коммуникации</w:t>
            </w:r>
          </w:p>
        </w:tc>
      </w:tr>
      <w:tr w:rsidR="00BB324D">
        <w:trPr>
          <w:trHeight w:val="571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34" w:type="dxa"/>
          </w:tcPr>
          <w:p w:rsidR="00BB324D" w:rsidRDefault="00A84FE6">
            <w:pPr>
              <w:pStyle w:val="af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Водопотребление:</w:t>
            </w:r>
          </w:p>
          <w:p w:rsidR="00BB324D" w:rsidRDefault="00A84FE6">
            <w:pPr>
              <w:pStyle w:val="af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 хозяйственные нужды:</w:t>
            </w:r>
          </w:p>
          <w:p w:rsidR="00BB324D" w:rsidRDefault="00A84FE6">
            <w:pPr>
              <w:pStyle w:val="af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горячее водоснабжение;</w:t>
            </w:r>
          </w:p>
          <w:p w:rsidR="00BB324D" w:rsidRDefault="00A84FE6">
            <w:pPr>
              <w:pStyle w:val="af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холодное водоснабжение;</w:t>
            </w:r>
          </w:p>
          <w:p w:rsidR="00BB324D" w:rsidRDefault="00A84FE6">
            <w:pPr>
              <w:pStyle w:val="af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на пожаротушение</w:t>
            </w:r>
          </w:p>
        </w:tc>
        <w:tc>
          <w:tcPr>
            <w:tcW w:w="1270" w:type="dxa"/>
            <w:gridSpan w:val="2"/>
          </w:tcPr>
          <w:p w:rsidR="00BB324D" w:rsidRDefault="00BB324D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557" w:type="dxa"/>
            <w:gridSpan w:val="2"/>
          </w:tcPr>
          <w:p w:rsidR="00BB324D" w:rsidRDefault="00BB324D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171,75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103,65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2х15</w:t>
            </w:r>
          </w:p>
        </w:tc>
        <w:tc>
          <w:tcPr>
            <w:tcW w:w="2074" w:type="dxa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034" w:type="dxa"/>
          </w:tcPr>
          <w:p w:rsidR="00BB324D" w:rsidRDefault="00A84FE6">
            <w:pPr>
              <w:pStyle w:val="af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171,75</w:t>
            </w:r>
          </w:p>
        </w:tc>
        <w:tc>
          <w:tcPr>
            <w:tcW w:w="2074" w:type="dxa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af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74" w:type="dxa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034" w:type="dxa"/>
            <w:vAlign w:val="center"/>
          </w:tcPr>
          <w:p w:rsidR="00BB324D" w:rsidRDefault="00A84FE6">
            <w:pPr>
              <w:pStyle w:val="af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(МВт)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(2,68)</w:t>
            </w:r>
          </w:p>
        </w:tc>
        <w:tc>
          <w:tcPr>
            <w:tcW w:w="2074" w:type="dxa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4D">
        <w:trPr>
          <w:trHeight w:val="15"/>
          <w:jc w:val="center"/>
        </w:trPr>
        <w:tc>
          <w:tcPr>
            <w:tcW w:w="704" w:type="dxa"/>
            <w:vAlign w:val="center"/>
          </w:tcPr>
          <w:p w:rsidR="00BB324D" w:rsidRDefault="00A84FE6">
            <w:pPr>
              <w:pStyle w:val="af5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034" w:type="dxa"/>
          </w:tcPr>
          <w:p w:rsidR="00BB324D" w:rsidRDefault="00A84FE6">
            <w:pPr>
              <w:pStyle w:val="af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бытовых отходов</w:t>
            </w:r>
          </w:p>
        </w:tc>
        <w:tc>
          <w:tcPr>
            <w:tcW w:w="1270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1557" w:type="dxa"/>
            <w:gridSpan w:val="2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74" w:type="dxa"/>
          </w:tcPr>
          <w:p w:rsidR="00BB324D" w:rsidRDefault="00BB324D">
            <w:pPr>
              <w:pStyle w:val="13"/>
              <w:snapToGrid w:val="0"/>
              <w:spacing w:after="0" w:line="228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4D" w:rsidRDefault="00A84FE6">
      <w:pPr>
        <w:jc w:val="both"/>
      </w:pPr>
      <w:r>
        <w:t>__________________</w:t>
      </w:r>
    </w:p>
    <w:p w:rsidR="00BB324D" w:rsidRDefault="00A84FE6">
      <w:pPr>
        <w:ind w:firstLine="709"/>
        <w:jc w:val="both"/>
      </w:pPr>
      <w:r>
        <w:t>* Нормы приняты в соответствии с постановлением Правительства Удмуртской Республики от 16 июля 2012 года № 318 «Об утверждении Нормативов градостроительного проектирования по Удмуртской Республике», таблицы 4 и 5.                                                                                                    »;</w:t>
      </w:r>
    </w:p>
    <w:p w:rsidR="00BB324D" w:rsidRDefault="00A84FE6">
      <w:pPr>
        <w:ind w:firstLine="709"/>
        <w:jc w:val="both"/>
      </w:pPr>
      <w:r>
        <w:t>6) в подразделе 1.1.6:</w:t>
      </w:r>
    </w:p>
    <w:p w:rsidR="00BB324D" w:rsidRDefault="00A84FE6">
      <w:pPr>
        <w:ind w:firstLine="709"/>
        <w:jc w:val="both"/>
      </w:pPr>
      <w:r>
        <w:t>а) абзац седьмой изложить в следующей редакции:</w:t>
      </w:r>
    </w:p>
    <w:p w:rsidR="00BB324D" w:rsidRDefault="00A84FE6">
      <w:pPr>
        <w:ind w:firstLine="709"/>
        <w:jc w:val="both"/>
      </w:pPr>
      <w:r>
        <w:t>«Вторая очередь – строительство двух трехэтажных многоквартирных жилых домов (позиции 5-6 в приложении 2), детское дошкольное учреждение на 80 мест (позиция 8 в приложении 2), необходимые инженерные сети, сооружения и улично-дорожная сеть</w:t>
      </w:r>
      <w:proofErr w:type="gramStart"/>
      <w:r>
        <w:t>.»;</w:t>
      </w:r>
      <w:proofErr w:type="gramEnd"/>
    </w:p>
    <w:p w:rsidR="00BB324D" w:rsidRDefault="00A84FE6">
      <w:pPr>
        <w:ind w:firstLine="709"/>
        <w:jc w:val="both"/>
      </w:pPr>
      <w:r>
        <w:t>б) абзац восьмой изложить в следующей редакции:</w:t>
      </w:r>
    </w:p>
    <w:p w:rsidR="00BB324D" w:rsidRDefault="00A84FE6">
      <w:pPr>
        <w:ind w:firstLine="709"/>
        <w:jc w:val="both"/>
      </w:pPr>
      <w:r>
        <w:t>«Коэффициент застройки – 0,21.»;</w:t>
      </w:r>
    </w:p>
    <w:p w:rsidR="00BB324D" w:rsidRDefault="00A84FE6">
      <w:pPr>
        <w:ind w:firstLine="709"/>
        <w:jc w:val="both"/>
      </w:pPr>
      <w:r>
        <w:t>в) абзац десятый и одиннадцатый изложить в следующей</w:t>
      </w:r>
      <w:r>
        <w:br/>
        <w:t>редакции:</w:t>
      </w:r>
    </w:p>
    <w:p w:rsidR="00BB324D" w:rsidRDefault="00A84FE6">
      <w:pPr>
        <w:ind w:firstLine="709"/>
        <w:jc w:val="both"/>
      </w:pPr>
      <w:r>
        <w:t>«Площадь участка второй очереди составляет 11307,4 кв. м, в том числе общая площадь участка жилого фонда – 4893,4 кв. м и площадь участка детского дошкольного учреждения на 80 мест – 6414 кв. м.</w:t>
      </w:r>
    </w:p>
    <w:p w:rsidR="00BB324D" w:rsidRDefault="00A84FE6">
      <w:pPr>
        <w:ind w:firstLine="709"/>
        <w:jc w:val="both"/>
      </w:pPr>
      <w:r>
        <w:t>Общая площадь застройки жилого фонда – 2749,1 кв. м,</w:t>
      </w:r>
      <w:r>
        <w:br/>
        <w:t>площадь застройки детского дошкольного учреждения на 80 мест –</w:t>
      </w:r>
      <w:r>
        <w:br/>
        <w:t>1535 кв. м.»;</w:t>
      </w:r>
    </w:p>
    <w:p w:rsidR="00BB324D" w:rsidRDefault="00A84FE6">
      <w:pPr>
        <w:ind w:firstLine="709"/>
        <w:jc w:val="both"/>
      </w:pPr>
      <w:r>
        <w:t>7) таблицу 4 изложить в следующей редакции:</w:t>
      </w:r>
    </w:p>
    <w:p w:rsidR="00BB324D" w:rsidRDefault="00A84FE6">
      <w:pPr>
        <w:jc w:val="right"/>
      </w:pPr>
      <w:r>
        <w:t>«Таблица 4</w:t>
      </w:r>
    </w:p>
    <w:tbl>
      <w:tblPr>
        <w:tblW w:w="96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5"/>
        <w:gridCol w:w="5381"/>
        <w:gridCol w:w="1561"/>
        <w:gridCol w:w="1703"/>
      </w:tblGrid>
      <w:tr w:rsidR="00BB324D">
        <w:trPr>
          <w:trHeight w:val="25"/>
          <w:jc w:val="center"/>
        </w:trPr>
        <w:tc>
          <w:tcPr>
            <w:tcW w:w="995" w:type="dxa"/>
            <w:vAlign w:val="center"/>
          </w:tcPr>
          <w:p w:rsidR="00BB324D" w:rsidRDefault="00A84FE6">
            <w:pPr>
              <w:jc w:val="center"/>
            </w:pPr>
            <w:r>
              <w:t>№</w:t>
            </w:r>
          </w:p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1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3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B324D">
        <w:trPr>
          <w:trHeight w:val="15"/>
          <w:jc w:val="center"/>
        </w:trPr>
        <w:tc>
          <w:tcPr>
            <w:tcW w:w="995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  <w:vAlign w:val="center"/>
          </w:tcPr>
          <w:p w:rsidR="00BB324D" w:rsidRDefault="00A84FE6">
            <w:pPr>
              <w:ind w:left="85"/>
            </w:pPr>
            <w:r>
              <w:t>Общая площадь территории в границах проекта планировки, в том числе:</w:t>
            </w:r>
          </w:p>
        </w:tc>
        <w:tc>
          <w:tcPr>
            <w:tcW w:w="1561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703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26806</w:t>
            </w:r>
          </w:p>
        </w:tc>
      </w:tr>
      <w:tr w:rsidR="00BB324D">
        <w:trPr>
          <w:trHeight w:val="15"/>
          <w:jc w:val="center"/>
        </w:trPr>
        <w:tc>
          <w:tcPr>
            <w:tcW w:w="995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1" w:type="dxa"/>
            <w:vAlign w:val="center"/>
          </w:tcPr>
          <w:p w:rsidR="00BB324D" w:rsidRDefault="00A84FE6">
            <w:pPr>
              <w:ind w:left="85"/>
            </w:pPr>
            <w:r>
              <w:t>земельные участки жилого фонда (позиции 1-6)</w:t>
            </w:r>
          </w:p>
        </w:tc>
        <w:tc>
          <w:tcPr>
            <w:tcW w:w="1561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703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22931,1</w:t>
            </w:r>
          </w:p>
        </w:tc>
      </w:tr>
      <w:tr w:rsidR="00BB324D">
        <w:trPr>
          <w:trHeight w:val="15"/>
          <w:jc w:val="center"/>
        </w:trPr>
        <w:tc>
          <w:tcPr>
            <w:tcW w:w="995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1" w:type="dxa"/>
            <w:vAlign w:val="center"/>
          </w:tcPr>
          <w:p w:rsidR="00BB324D" w:rsidRDefault="00A84FE6">
            <w:pPr>
              <w:ind w:left="85"/>
            </w:pPr>
            <w:r>
              <w:t>земельный участок детского сада (позиция 8)</w:t>
            </w:r>
          </w:p>
        </w:tc>
        <w:tc>
          <w:tcPr>
            <w:tcW w:w="1561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703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6414</w:t>
            </w:r>
          </w:p>
        </w:tc>
      </w:tr>
      <w:tr w:rsidR="00BB324D">
        <w:trPr>
          <w:trHeight w:val="15"/>
          <w:jc w:val="center"/>
        </w:trPr>
        <w:tc>
          <w:tcPr>
            <w:tcW w:w="995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1" w:type="dxa"/>
            <w:vAlign w:val="center"/>
          </w:tcPr>
          <w:p w:rsidR="00BB324D" w:rsidRDefault="00A84FE6">
            <w:pPr>
              <w:ind w:left="85"/>
            </w:pPr>
            <w:r>
              <w:t>земельные участки территории общего пользования (позиция 7, 9)</w:t>
            </w:r>
          </w:p>
        </w:tc>
        <w:tc>
          <w:tcPr>
            <w:tcW w:w="1561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703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3878</w:t>
            </w:r>
          </w:p>
        </w:tc>
      </w:tr>
      <w:tr w:rsidR="00BB324D">
        <w:trPr>
          <w:trHeight w:val="393"/>
          <w:jc w:val="center"/>
        </w:trPr>
        <w:tc>
          <w:tcPr>
            <w:tcW w:w="995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1" w:type="dxa"/>
            <w:vAlign w:val="center"/>
          </w:tcPr>
          <w:p w:rsidR="00BB324D" w:rsidRDefault="00A84FE6">
            <w:pPr>
              <w:ind w:left="85"/>
            </w:pPr>
            <w:r>
              <w:t>площадь территории для использования земельного участка в целях ремонта коммунальных, инженерных, электрических и других линий и сетей</w:t>
            </w:r>
          </w:p>
        </w:tc>
        <w:tc>
          <w:tcPr>
            <w:tcW w:w="1561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703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3836,9</w:t>
            </w:r>
          </w:p>
        </w:tc>
      </w:tr>
      <w:tr w:rsidR="00BB324D">
        <w:trPr>
          <w:trHeight w:val="15"/>
          <w:jc w:val="center"/>
        </w:trPr>
        <w:tc>
          <w:tcPr>
            <w:tcW w:w="995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1" w:type="dxa"/>
            <w:vAlign w:val="center"/>
          </w:tcPr>
          <w:p w:rsidR="00BB324D" w:rsidRDefault="00A84FE6">
            <w:pPr>
              <w:ind w:left="85"/>
            </w:pPr>
            <w:r>
              <w:t>площадь территории для прохода или проезда через земельный участок</w:t>
            </w:r>
          </w:p>
        </w:tc>
        <w:tc>
          <w:tcPr>
            <w:tcW w:w="1561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703" w:type="dxa"/>
            <w:vAlign w:val="center"/>
          </w:tcPr>
          <w:p w:rsidR="00BB324D" w:rsidRDefault="00A84FE6">
            <w:pPr>
              <w:pStyle w:val="af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3138,1</w:t>
            </w:r>
          </w:p>
        </w:tc>
      </w:tr>
    </w:tbl>
    <w:p w:rsidR="00BB324D" w:rsidRDefault="00A84FE6">
      <w:pPr>
        <w:jc w:val="right"/>
      </w:pPr>
      <w:r>
        <w:lastRenderedPageBreak/>
        <w:t>»;</w:t>
      </w:r>
    </w:p>
    <w:p w:rsidR="00BB324D" w:rsidRDefault="00A84FE6">
      <w:pPr>
        <w:ind w:firstLine="709"/>
        <w:jc w:val="both"/>
      </w:pPr>
      <w:r>
        <w:t>8) таблицу 5 изложить в следующей редакции:</w:t>
      </w:r>
    </w:p>
    <w:p w:rsidR="00BB324D" w:rsidRDefault="00A84FE6">
      <w:pPr>
        <w:ind w:firstLine="709"/>
        <w:jc w:val="right"/>
      </w:pPr>
      <w:r>
        <w:t>«Таблица 5</w:t>
      </w:r>
    </w:p>
    <w:tbl>
      <w:tblPr>
        <w:tblW w:w="9639" w:type="dxa"/>
        <w:jc w:val="center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"/>
        <w:gridCol w:w="1350"/>
        <w:gridCol w:w="2586"/>
        <w:gridCol w:w="1310"/>
        <w:gridCol w:w="1311"/>
        <w:gridCol w:w="1311"/>
        <w:gridCol w:w="1311"/>
      </w:tblGrid>
      <w:tr w:rsidR="00BB324D">
        <w:trPr>
          <w:trHeight w:val="940"/>
          <w:tblHeader/>
          <w:jc w:val="center"/>
        </w:trPr>
        <w:tc>
          <w:tcPr>
            <w:tcW w:w="460" w:type="dxa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0" w:type="dxa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позиции на чертеже межевания территории</w:t>
            </w:r>
          </w:p>
        </w:tc>
        <w:tc>
          <w:tcPr>
            <w:tcW w:w="2586" w:type="dxa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0" w:type="dxa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застройки,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застройки,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плотности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застройки,</w:t>
            </w:r>
          </w:p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B324D">
        <w:trPr>
          <w:trHeight w:val="342"/>
          <w:jc w:val="center"/>
        </w:trPr>
        <w:tc>
          <w:tcPr>
            <w:tcW w:w="460" w:type="dxa"/>
            <w:vAlign w:val="center"/>
          </w:tcPr>
          <w:p w:rsidR="00BB324D" w:rsidRDefault="00A84FE6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BB324D" w:rsidRDefault="00A84FE6">
            <w:pPr>
              <w:jc w:val="center"/>
            </w:pPr>
            <w:r>
              <w:t>1-6</w:t>
            </w:r>
          </w:p>
        </w:tc>
        <w:tc>
          <w:tcPr>
            <w:tcW w:w="2586" w:type="dxa"/>
            <w:vAlign w:val="center"/>
          </w:tcPr>
          <w:p w:rsidR="00BB324D" w:rsidRDefault="00A84FE6">
            <w:r>
              <w:t>Земельные участки жилого фонда, в том числе:</w:t>
            </w:r>
          </w:p>
        </w:tc>
        <w:tc>
          <w:tcPr>
            <w:tcW w:w="1310" w:type="dxa"/>
            <w:vAlign w:val="center"/>
          </w:tcPr>
          <w:p w:rsidR="00BB324D" w:rsidRDefault="00A84FE6">
            <w:pPr>
              <w:jc w:val="center"/>
            </w:pPr>
            <w:r>
              <w:t>16517,1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3661,3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18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5843</w:t>
            </w:r>
          </w:p>
        </w:tc>
      </w:tr>
      <w:tr w:rsidR="00BB324D">
        <w:trPr>
          <w:trHeight w:val="219"/>
          <w:jc w:val="center"/>
        </w:trPr>
        <w:tc>
          <w:tcPr>
            <w:tcW w:w="460" w:type="dxa"/>
            <w:vAlign w:val="center"/>
          </w:tcPr>
          <w:p w:rsidR="00BB324D" w:rsidRDefault="00A84FE6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BB324D" w:rsidRDefault="00A84FE6">
            <w:pPr>
              <w:jc w:val="center"/>
            </w:pPr>
            <w:r>
              <w:t>1</w:t>
            </w:r>
          </w:p>
        </w:tc>
        <w:tc>
          <w:tcPr>
            <w:tcW w:w="2586" w:type="dxa"/>
            <w:vAlign w:val="center"/>
          </w:tcPr>
          <w:p w:rsidR="00BB324D" w:rsidRDefault="00A84FE6">
            <w:r>
              <w:t xml:space="preserve">3-этажный </w:t>
            </w:r>
            <w:proofErr w:type="spellStart"/>
            <w:r>
              <w:t>двухподъездный</w:t>
            </w:r>
            <w:proofErr w:type="spellEnd"/>
            <w:r>
              <w:t xml:space="preserve"> жилой дом</w:t>
            </w:r>
          </w:p>
        </w:tc>
        <w:tc>
          <w:tcPr>
            <w:tcW w:w="1310" w:type="dxa"/>
            <w:vAlign w:val="center"/>
          </w:tcPr>
          <w:p w:rsidR="00BB324D" w:rsidRDefault="00A84FE6">
            <w:pPr>
              <w:jc w:val="center"/>
            </w:pPr>
            <w:r>
              <w:t>2613,0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603,6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23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5919</w:t>
            </w:r>
          </w:p>
        </w:tc>
      </w:tr>
      <w:tr w:rsidR="00BB324D">
        <w:trPr>
          <w:trHeight w:val="284"/>
          <w:jc w:val="center"/>
        </w:trPr>
        <w:tc>
          <w:tcPr>
            <w:tcW w:w="460" w:type="dxa"/>
            <w:vAlign w:val="center"/>
          </w:tcPr>
          <w:p w:rsidR="00BB324D" w:rsidRDefault="00A84FE6">
            <w:pPr>
              <w:jc w:val="center"/>
            </w:pPr>
            <w:r>
              <w:t>3</w:t>
            </w:r>
          </w:p>
        </w:tc>
        <w:tc>
          <w:tcPr>
            <w:tcW w:w="1350" w:type="dxa"/>
            <w:vAlign w:val="center"/>
          </w:tcPr>
          <w:p w:rsidR="00BB324D" w:rsidRDefault="00A84FE6">
            <w:pPr>
              <w:jc w:val="center"/>
            </w:pPr>
            <w:r>
              <w:t>2</w:t>
            </w:r>
          </w:p>
        </w:tc>
        <w:tc>
          <w:tcPr>
            <w:tcW w:w="2586" w:type="dxa"/>
            <w:vAlign w:val="center"/>
          </w:tcPr>
          <w:p w:rsidR="00BB324D" w:rsidRDefault="00A84FE6">
            <w:r>
              <w:t xml:space="preserve">3-этажный </w:t>
            </w:r>
            <w:proofErr w:type="spellStart"/>
            <w:r>
              <w:t>двухподъездный</w:t>
            </w:r>
            <w:proofErr w:type="spellEnd"/>
            <w:r>
              <w:t xml:space="preserve"> жилой дом</w:t>
            </w:r>
          </w:p>
        </w:tc>
        <w:tc>
          <w:tcPr>
            <w:tcW w:w="1310" w:type="dxa"/>
            <w:vAlign w:val="center"/>
          </w:tcPr>
          <w:p w:rsidR="00BB324D" w:rsidRDefault="00A84FE6">
            <w:pPr>
              <w:jc w:val="center"/>
            </w:pPr>
            <w:r>
              <w:t>4050,2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617,3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15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3870</w:t>
            </w:r>
          </w:p>
        </w:tc>
      </w:tr>
      <w:tr w:rsidR="00BB324D">
        <w:trPr>
          <w:trHeight w:val="284"/>
          <w:jc w:val="center"/>
        </w:trPr>
        <w:tc>
          <w:tcPr>
            <w:tcW w:w="460" w:type="dxa"/>
            <w:vAlign w:val="center"/>
          </w:tcPr>
          <w:p w:rsidR="00BB324D" w:rsidRDefault="00A84FE6">
            <w:pPr>
              <w:jc w:val="center"/>
            </w:pPr>
            <w:r>
              <w:t>4</w:t>
            </w:r>
          </w:p>
        </w:tc>
        <w:tc>
          <w:tcPr>
            <w:tcW w:w="1350" w:type="dxa"/>
            <w:vAlign w:val="center"/>
          </w:tcPr>
          <w:p w:rsidR="00BB324D" w:rsidRDefault="00A84FE6">
            <w:pPr>
              <w:jc w:val="center"/>
            </w:pPr>
            <w:r>
              <w:t>3</w:t>
            </w:r>
          </w:p>
        </w:tc>
        <w:tc>
          <w:tcPr>
            <w:tcW w:w="2586" w:type="dxa"/>
            <w:vAlign w:val="center"/>
          </w:tcPr>
          <w:p w:rsidR="00BB324D" w:rsidRDefault="00A84FE6">
            <w:r>
              <w:t xml:space="preserve">3-этажный </w:t>
            </w:r>
            <w:proofErr w:type="spellStart"/>
            <w:r>
              <w:t>двухподъездный</w:t>
            </w:r>
            <w:proofErr w:type="spellEnd"/>
            <w:r>
              <w:t xml:space="preserve"> жилой дом</w:t>
            </w:r>
          </w:p>
        </w:tc>
        <w:tc>
          <w:tcPr>
            <w:tcW w:w="1310" w:type="dxa"/>
            <w:vAlign w:val="center"/>
          </w:tcPr>
          <w:p w:rsidR="00BB324D" w:rsidRDefault="00A84FE6">
            <w:pPr>
              <w:jc w:val="center"/>
            </w:pPr>
            <w:r>
              <w:t>2212,0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611,1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28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6998</w:t>
            </w:r>
          </w:p>
        </w:tc>
      </w:tr>
      <w:tr w:rsidR="00BB324D">
        <w:trPr>
          <w:trHeight w:val="284"/>
          <w:jc w:val="center"/>
        </w:trPr>
        <w:tc>
          <w:tcPr>
            <w:tcW w:w="460" w:type="dxa"/>
            <w:vAlign w:val="center"/>
          </w:tcPr>
          <w:p w:rsidR="00BB324D" w:rsidRDefault="00A84FE6">
            <w:pPr>
              <w:jc w:val="center"/>
            </w:pPr>
            <w:r>
              <w:t>5</w:t>
            </w:r>
          </w:p>
        </w:tc>
        <w:tc>
          <w:tcPr>
            <w:tcW w:w="1350" w:type="dxa"/>
            <w:vAlign w:val="center"/>
          </w:tcPr>
          <w:p w:rsidR="00BB324D" w:rsidRDefault="00A84FE6">
            <w:pPr>
              <w:jc w:val="center"/>
            </w:pPr>
            <w:r>
              <w:t>4</w:t>
            </w:r>
          </w:p>
        </w:tc>
        <w:tc>
          <w:tcPr>
            <w:tcW w:w="2586" w:type="dxa"/>
            <w:vAlign w:val="center"/>
          </w:tcPr>
          <w:p w:rsidR="00BB324D" w:rsidRDefault="00A84FE6">
            <w:r>
              <w:t xml:space="preserve">3-этажный </w:t>
            </w:r>
            <w:proofErr w:type="spellStart"/>
            <w:r>
              <w:t>двухподъездный</w:t>
            </w:r>
            <w:proofErr w:type="spellEnd"/>
            <w:r>
              <w:t xml:space="preserve"> жилой дом</w:t>
            </w:r>
          </w:p>
        </w:tc>
        <w:tc>
          <w:tcPr>
            <w:tcW w:w="1310" w:type="dxa"/>
            <w:vAlign w:val="center"/>
          </w:tcPr>
          <w:p w:rsidR="00BB324D" w:rsidRDefault="00A84FE6">
            <w:pPr>
              <w:jc w:val="center"/>
            </w:pPr>
            <w:r>
              <w:t>2747,8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609,1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22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5575</w:t>
            </w:r>
          </w:p>
        </w:tc>
      </w:tr>
      <w:tr w:rsidR="00BB324D">
        <w:trPr>
          <w:trHeight w:val="284"/>
          <w:jc w:val="center"/>
        </w:trPr>
        <w:tc>
          <w:tcPr>
            <w:tcW w:w="460" w:type="dxa"/>
            <w:vAlign w:val="center"/>
          </w:tcPr>
          <w:p w:rsidR="00BB324D" w:rsidRDefault="00A84FE6">
            <w:pPr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BB324D" w:rsidRDefault="00A84FE6">
            <w:pPr>
              <w:jc w:val="center"/>
            </w:pPr>
            <w:r>
              <w:t>5</w:t>
            </w:r>
          </w:p>
        </w:tc>
        <w:tc>
          <w:tcPr>
            <w:tcW w:w="2586" w:type="dxa"/>
            <w:vAlign w:val="center"/>
          </w:tcPr>
          <w:p w:rsidR="00BB324D" w:rsidRDefault="00A84FE6">
            <w:r>
              <w:t xml:space="preserve">3-этажный </w:t>
            </w:r>
            <w:proofErr w:type="spellStart"/>
            <w:r>
              <w:t>двухподъездный</w:t>
            </w:r>
            <w:proofErr w:type="spellEnd"/>
            <w:r>
              <w:t xml:space="preserve"> жилой дом</w:t>
            </w:r>
          </w:p>
        </w:tc>
        <w:tc>
          <w:tcPr>
            <w:tcW w:w="1310" w:type="dxa"/>
            <w:vAlign w:val="center"/>
          </w:tcPr>
          <w:p w:rsidR="00BB324D" w:rsidRDefault="00A84FE6">
            <w:pPr>
              <w:jc w:val="center"/>
            </w:pPr>
            <w:r>
              <w:t>2226,5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611,1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27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6953</w:t>
            </w:r>
          </w:p>
        </w:tc>
      </w:tr>
      <w:tr w:rsidR="00BB324D">
        <w:trPr>
          <w:trHeight w:val="284"/>
          <w:jc w:val="center"/>
        </w:trPr>
        <w:tc>
          <w:tcPr>
            <w:tcW w:w="460" w:type="dxa"/>
            <w:vAlign w:val="center"/>
          </w:tcPr>
          <w:p w:rsidR="00BB324D" w:rsidRDefault="00A84FE6">
            <w:pPr>
              <w:jc w:val="center"/>
            </w:pPr>
            <w:r>
              <w:t>7</w:t>
            </w:r>
          </w:p>
        </w:tc>
        <w:tc>
          <w:tcPr>
            <w:tcW w:w="1350" w:type="dxa"/>
            <w:vAlign w:val="center"/>
          </w:tcPr>
          <w:p w:rsidR="00BB324D" w:rsidRDefault="00A84FE6">
            <w:pPr>
              <w:jc w:val="center"/>
            </w:pPr>
            <w:r>
              <w:t>6</w:t>
            </w:r>
          </w:p>
        </w:tc>
        <w:tc>
          <w:tcPr>
            <w:tcW w:w="2586" w:type="dxa"/>
            <w:vAlign w:val="center"/>
          </w:tcPr>
          <w:p w:rsidR="00BB324D" w:rsidRDefault="00A84FE6">
            <w:r>
              <w:t xml:space="preserve">3-этажный </w:t>
            </w:r>
            <w:proofErr w:type="spellStart"/>
            <w:r>
              <w:t>двухподъездный</w:t>
            </w:r>
            <w:proofErr w:type="spellEnd"/>
            <w:r>
              <w:t xml:space="preserve"> жилой дом</w:t>
            </w:r>
          </w:p>
        </w:tc>
        <w:tc>
          <w:tcPr>
            <w:tcW w:w="1310" w:type="dxa"/>
            <w:vAlign w:val="center"/>
          </w:tcPr>
          <w:p w:rsidR="00BB324D" w:rsidRDefault="00A84FE6">
            <w:pPr>
              <w:jc w:val="center"/>
            </w:pPr>
            <w:r>
              <w:t>2666,9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609,1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23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jc w:val="center"/>
            </w:pPr>
            <w:r>
              <w:t>5744</w:t>
            </w:r>
          </w:p>
        </w:tc>
      </w:tr>
      <w:tr w:rsidR="00BB324D">
        <w:trPr>
          <w:trHeight w:val="284"/>
          <w:jc w:val="center"/>
        </w:trPr>
        <w:tc>
          <w:tcPr>
            <w:tcW w:w="460" w:type="dxa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0" w:type="dxa"/>
            <w:vAlign w:val="center"/>
          </w:tcPr>
          <w:p w:rsidR="00BB324D" w:rsidRDefault="00A84FE6">
            <w:pPr>
              <w:pStyle w:val="af5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vAlign w:val="center"/>
          </w:tcPr>
          <w:p w:rsidR="00BB324D" w:rsidRDefault="00A84FE6">
            <w:r>
              <w:t>Земельный участок детского дошкольного учреждения на 80 мест</w:t>
            </w:r>
          </w:p>
        </w:tc>
        <w:tc>
          <w:tcPr>
            <w:tcW w:w="1310" w:type="dxa"/>
            <w:vAlign w:val="center"/>
          </w:tcPr>
          <w:p w:rsidR="00BB324D" w:rsidRDefault="00A84FE6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6414,0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1535,0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11" w:type="dxa"/>
            <w:vAlign w:val="center"/>
          </w:tcPr>
          <w:p w:rsidR="00BB324D" w:rsidRDefault="00A84FE6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4200</w:t>
            </w:r>
          </w:p>
        </w:tc>
      </w:tr>
    </w:tbl>
    <w:p w:rsidR="00BB324D" w:rsidRDefault="00A84FE6">
      <w:pPr>
        <w:jc w:val="right"/>
      </w:pPr>
      <w:r>
        <w:t>»;</w:t>
      </w:r>
    </w:p>
    <w:p w:rsidR="00BB324D" w:rsidRDefault="00A84FE6">
      <w:pPr>
        <w:ind w:firstLine="709"/>
        <w:jc w:val="both"/>
      </w:pPr>
      <w:r>
        <w:t>9) приложения 1 – 5 изложить в редакции согласно приложению.</w:t>
      </w:r>
    </w:p>
    <w:p w:rsidR="00BB324D" w:rsidRDefault="00BB324D">
      <w:pPr>
        <w:pStyle w:val="a5"/>
        <w:tabs>
          <w:tab w:val="left" w:pos="0"/>
        </w:tabs>
        <w:spacing w:line="360" w:lineRule="auto"/>
        <w:ind w:right="-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24D" w:rsidRDefault="00BB324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BB324D" w:rsidSect="00D248D5">
      <w:headerReference w:type="even" r:id="rId8"/>
      <w:headerReference w:type="default" r:id="rId9"/>
      <w:pgSz w:w="11906" w:h="16838"/>
      <w:pgMar w:top="567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DC" w:rsidRDefault="00CA2BDC">
      <w:r>
        <w:separator/>
      </w:r>
    </w:p>
  </w:endnote>
  <w:endnote w:type="continuationSeparator" w:id="0">
    <w:p w:rsidR="00CA2BDC" w:rsidRDefault="00CA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DC" w:rsidRDefault="00CA2BDC">
      <w:r>
        <w:separator/>
      </w:r>
    </w:p>
  </w:footnote>
  <w:footnote w:type="continuationSeparator" w:id="0">
    <w:p w:rsidR="00CA2BDC" w:rsidRDefault="00CA2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4D" w:rsidRDefault="00CD40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4F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24D" w:rsidRDefault="00BB32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4D" w:rsidRDefault="00CD40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4F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62E0">
      <w:rPr>
        <w:rStyle w:val="a4"/>
        <w:noProof/>
      </w:rPr>
      <w:t>7</w:t>
    </w:r>
    <w:r>
      <w:rPr>
        <w:rStyle w:val="a4"/>
      </w:rPr>
      <w:fldChar w:fldCharType="end"/>
    </w:r>
  </w:p>
  <w:p w:rsidR="00BB324D" w:rsidRDefault="00BB32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34C4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00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EF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4F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A2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92A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E4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6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01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5DC0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C27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800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0A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85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8D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65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66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E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D2EB5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5D0F0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DC1F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7FA20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902D4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18079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6EC0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BFE90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9E69E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CBAE0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F4F7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A0A2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3E27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D894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8D0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8678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508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087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37C1AC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8FE0866" w:tentative="1">
      <w:start w:val="1"/>
      <w:numFmt w:val="lowerLetter"/>
      <w:lvlText w:val="%2."/>
      <w:lvlJc w:val="left"/>
      <w:pPr>
        <w:ind w:left="1440" w:hanging="360"/>
      </w:pPr>
    </w:lvl>
    <w:lvl w:ilvl="2" w:tplc="72C2ECD8" w:tentative="1">
      <w:start w:val="1"/>
      <w:numFmt w:val="lowerRoman"/>
      <w:lvlText w:val="%3."/>
      <w:lvlJc w:val="right"/>
      <w:pPr>
        <w:ind w:left="2160" w:hanging="180"/>
      </w:pPr>
    </w:lvl>
    <w:lvl w:ilvl="3" w:tplc="D2E8AAA0" w:tentative="1">
      <w:start w:val="1"/>
      <w:numFmt w:val="decimal"/>
      <w:lvlText w:val="%4."/>
      <w:lvlJc w:val="left"/>
      <w:pPr>
        <w:ind w:left="2880" w:hanging="360"/>
      </w:pPr>
    </w:lvl>
    <w:lvl w:ilvl="4" w:tplc="2E502F02" w:tentative="1">
      <w:start w:val="1"/>
      <w:numFmt w:val="lowerLetter"/>
      <w:lvlText w:val="%5."/>
      <w:lvlJc w:val="left"/>
      <w:pPr>
        <w:ind w:left="3600" w:hanging="360"/>
      </w:pPr>
    </w:lvl>
    <w:lvl w:ilvl="5" w:tplc="D22C8034" w:tentative="1">
      <w:start w:val="1"/>
      <w:numFmt w:val="lowerRoman"/>
      <w:lvlText w:val="%6."/>
      <w:lvlJc w:val="right"/>
      <w:pPr>
        <w:ind w:left="4320" w:hanging="180"/>
      </w:pPr>
    </w:lvl>
    <w:lvl w:ilvl="6" w:tplc="BEF67018" w:tentative="1">
      <w:start w:val="1"/>
      <w:numFmt w:val="decimal"/>
      <w:lvlText w:val="%7."/>
      <w:lvlJc w:val="left"/>
      <w:pPr>
        <w:ind w:left="5040" w:hanging="360"/>
      </w:pPr>
    </w:lvl>
    <w:lvl w:ilvl="7" w:tplc="C742BD16" w:tentative="1">
      <w:start w:val="1"/>
      <w:numFmt w:val="lowerLetter"/>
      <w:lvlText w:val="%8."/>
      <w:lvlJc w:val="left"/>
      <w:pPr>
        <w:ind w:left="5760" w:hanging="360"/>
      </w:pPr>
    </w:lvl>
    <w:lvl w:ilvl="8" w:tplc="6ABAC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C02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C5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CDC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E1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CF5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29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63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8F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E2B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9227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D244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E2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C60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49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046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EA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CF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6A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F32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E4B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C24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04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CCB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EC0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AD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8EF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4B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614E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4D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FE7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D8C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A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E0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48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40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E9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4F48E1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40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60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82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E0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41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6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80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8C8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4CCC5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E248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66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8D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E7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CD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40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A5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A5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F486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9A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C5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E8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A1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E4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A6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6E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E8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E9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E7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8B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41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EF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E1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6A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69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0D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00AA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4AE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244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45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C2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02F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A4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AB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94D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6C4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C8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8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2F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03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45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05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6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24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234F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5A6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42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C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46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A25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88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8D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83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4346D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CAC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C63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62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66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1CC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47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CF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63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D52E72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D1624F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A6E60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180C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2E0F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2C0BA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2FEC7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D5477B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EAE83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20A3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5A3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128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08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CB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69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A3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43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1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332E2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8EE5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9BE0D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028B0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A271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701E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85EC4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A8E1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300E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9BE1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A48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E3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CF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26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02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D07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126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88C3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FC8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226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23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45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61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81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EC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501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D76F5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FF46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4B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900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E5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C9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23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0D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E1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058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0A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E0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E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28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2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44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06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CC0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86E14C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B0096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9B40F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CCEED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D1023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A267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A855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38A4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3E644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40CD44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43618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F3483B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4C6B19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102F46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39C97A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BCCE92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18413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E80B3A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50214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AA0AB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1AF1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867F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76B0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980F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0F3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8E6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08D7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AE6DB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B76C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2D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61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0A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4E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E6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4A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C9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DB62F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000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DE5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C4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45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67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C4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2D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74C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ACA4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B26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2AA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08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C2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64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61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C6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2E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D044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527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C6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2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E0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5E5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AA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AD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AA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C5AA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E4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67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4C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64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EB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A8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C4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A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24D"/>
    <w:rsid w:val="001B39CE"/>
    <w:rsid w:val="00454000"/>
    <w:rsid w:val="006B48C1"/>
    <w:rsid w:val="00982798"/>
    <w:rsid w:val="00A84FE6"/>
    <w:rsid w:val="00BB324D"/>
    <w:rsid w:val="00BD212F"/>
    <w:rsid w:val="00CA2BDC"/>
    <w:rsid w:val="00CB62E0"/>
    <w:rsid w:val="00CD4064"/>
    <w:rsid w:val="00D248D5"/>
    <w:rsid w:val="00E0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4D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BB3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B324D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B324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BB32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B324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BB324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BB324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BB32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B32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32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B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B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BB324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324D"/>
  </w:style>
  <w:style w:type="paragraph" w:styleId="a5">
    <w:name w:val="Body Text"/>
    <w:aliases w:val="Основной текст Знак Знак Знак"/>
    <w:basedOn w:val="a"/>
    <w:link w:val="a6"/>
    <w:rsid w:val="00BB324D"/>
    <w:pPr>
      <w:jc w:val="both"/>
    </w:pPr>
  </w:style>
  <w:style w:type="paragraph" w:styleId="a7">
    <w:name w:val="Body Text Indent"/>
    <w:basedOn w:val="a"/>
    <w:rsid w:val="00BB324D"/>
    <w:pPr>
      <w:ind w:firstLine="708"/>
      <w:jc w:val="both"/>
    </w:pPr>
  </w:style>
  <w:style w:type="paragraph" w:styleId="30">
    <w:name w:val="Body Text Indent 3"/>
    <w:basedOn w:val="a"/>
    <w:rsid w:val="00BB324D"/>
    <w:pPr>
      <w:ind w:firstLine="540"/>
      <w:jc w:val="both"/>
    </w:pPr>
  </w:style>
  <w:style w:type="table" w:styleId="a8">
    <w:name w:val="Table Grid"/>
    <w:basedOn w:val="a1"/>
    <w:rsid w:val="00BB3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BB324D"/>
    <w:rPr>
      <w:i/>
    </w:rPr>
  </w:style>
  <w:style w:type="paragraph" w:styleId="10">
    <w:name w:val="toc 1"/>
    <w:basedOn w:val="a"/>
    <w:next w:val="a"/>
    <w:autoRedefine/>
    <w:semiHidden/>
    <w:rsid w:val="00BB324D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BB324D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BB324D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BB324D"/>
    <w:pPr>
      <w:ind w:left="960"/>
    </w:pPr>
    <w:rPr>
      <w:sz w:val="18"/>
      <w:szCs w:val="18"/>
    </w:rPr>
  </w:style>
  <w:style w:type="character" w:styleId="a9">
    <w:name w:val="Hyperlink"/>
    <w:rsid w:val="00BB324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BB324D"/>
    <w:rPr>
      <w:color w:val="800080"/>
      <w:u w:val="single"/>
    </w:rPr>
  </w:style>
  <w:style w:type="paragraph" w:styleId="ab">
    <w:name w:val="footer"/>
    <w:basedOn w:val="a"/>
    <w:rsid w:val="00BB324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BB324D"/>
    <w:pPr>
      <w:jc w:val="center"/>
    </w:pPr>
    <w:rPr>
      <w:b/>
      <w:szCs w:val="20"/>
    </w:rPr>
  </w:style>
  <w:style w:type="paragraph" w:styleId="21">
    <w:name w:val="Body Text 2"/>
    <w:basedOn w:val="a"/>
    <w:rsid w:val="00BB324D"/>
    <w:pPr>
      <w:spacing w:after="120" w:line="480" w:lineRule="auto"/>
    </w:pPr>
  </w:style>
  <w:style w:type="paragraph" w:styleId="32">
    <w:name w:val="Body Text 3"/>
    <w:basedOn w:val="a"/>
    <w:rsid w:val="00BB324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B324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BB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BB324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BB324D"/>
    <w:rPr>
      <w:sz w:val="24"/>
      <w:lang w:val="ru-RU" w:eastAsia="ru-RU" w:bidi="ar-SA"/>
    </w:rPr>
  </w:style>
  <w:style w:type="character" w:customStyle="1" w:styleId="12">
    <w:name w:val="Заголовок 1 Знак Знак"/>
    <w:rsid w:val="00BB324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BB324D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BB324D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BB324D"/>
    <w:pPr>
      <w:ind w:left="1440"/>
    </w:pPr>
    <w:rPr>
      <w:sz w:val="18"/>
      <w:szCs w:val="18"/>
    </w:rPr>
  </w:style>
  <w:style w:type="paragraph" w:styleId="ae">
    <w:name w:val="Block Text"/>
    <w:basedOn w:val="a"/>
    <w:rsid w:val="00BB324D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BB324D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BB324D"/>
    <w:pPr>
      <w:spacing w:before="100" w:beforeAutospacing="1" w:after="100" w:afterAutospacing="1"/>
    </w:pPr>
  </w:style>
  <w:style w:type="paragraph" w:styleId="af0">
    <w:name w:val="Plain Text"/>
    <w:basedOn w:val="a"/>
    <w:rsid w:val="00BB324D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BB32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B324D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BB324D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BB324D"/>
    <w:rPr>
      <w:sz w:val="24"/>
      <w:szCs w:val="24"/>
    </w:rPr>
  </w:style>
  <w:style w:type="paragraph" w:customStyle="1" w:styleId="210">
    <w:name w:val="Основной текст 21"/>
    <w:basedOn w:val="a"/>
    <w:rsid w:val="00BB324D"/>
    <w:pPr>
      <w:suppressAutoHyphens/>
      <w:ind w:right="-2"/>
      <w:jc w:val="both"/>
    </w:pPr>
    <w:rPr>
      <w:szCs w:val="20"/>
      <w:lang w:eastAsia="zh-CN"/>
    </w:rPr>
  </w:style>
  <w:style w:type="paragraph" w:styleId="af4">
    <w:name w:val="List Paragraph"/>
    <w:basedOn w:val="a"/>
    <w:uiPriority w:val="34"/>
    <w:qFormat/>
    <w:rsid w:val="00BB324D"/>
    <w:pPr>
      <w:widowControl w:val="0"/>
      <w:ind w:left="720"/>
      <w:contextualSpacing/>
      <w:jc w:val="both"/>
    </w:pPr>
    <w:rPr>
      <w:szCs w:val="20"/>
    </w:rPr>
  </w:style>
  <w:style w:type="paragraph" w:customStyle="1" w:styleId="af5">
    <w:name w:val="Содержимое таблицы"/>
    <w:basedOn w:val="a"/>
    <w:uiPriority w:val="99"/>
    <w:rsid w:val="00BB324D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af6">
    <w:name w:val="Основа"/>
    <w:basedOn w:val="a"/>
    <w:rsid w:val="00BB324D"/>
    <w:pPr>
      <w:spacing w:before="120"/>
      <w:ind w:firstLine="720"/>
      <w:jc w:val="both"/>
    </w:pPr>
    <w:rPr>
      <w:szCs w:val="20"/>
    </w:rPr>
  </w:style>
  <w:style w:type="paragraph" w:customStyle="1" w:styleId="af7">
    <w:name w:val="Текст в заданном формате"/>
    <w:basedOn w:val="a"/>
    <w:rsid w:val="00BB324D"/>
    <w:pPr>
      <w:widowControl w:val="0"/>
      <w:suppressAutoHyphens/>
    </w:pPr>
    <w:rPr>
      <w:sz w:val="20"/>
      <w:szCs w:val="20"/>
      <w:lang w:bidi="ru-RU"/>
    </w:rPr>
  </w:style>
  <w:style w:type="paragraph" w:customStyle="1" w:styleId="13">
    <w:name w:val="Абзац списка1"/>
    <w:basedOn w:val="a"/>
    <w:rsid w:val="00BB324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2018-10-19T05:35:00Z</cp:lastPrinted>
  <dcterms:created xsi:type="dcterms:W3CDTF">2016-12-16T12:43:00Z</dcterms:created>
  <dcterms:modified xsi:type="dcterms:W3CDTF">2018-10-19T10:04:00Z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