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3117D1">
        <w:trPr>
          <w:jc w:val="center"/>
        </w:trPr>
        <w:tc>
          <w:tcPr>
            <w:tcW w:w="3769" w:type="dxa"/>
            <w:vAlign w:val="center"/>
          </w:tcPr>
          <w:p w:rsidR="003117D1" w:rsidRDefault="005C6339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3117D1" w:rsidRDefault="005C6339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3117D1" w:rsidRDefault="005C6339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3117D1" w:rsidRDefault="005C6339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3117D1" w:rsidRDefault="003117D1">
            <w:pPr>
              <w:jc w:val="center"/>
              <w:rPr>
                <w:color w:val="000000" w:themeColor="text1"/>
                <w:sz w:val="20"/>
              </w:rPr>
            </w:pPr>
          </w:p>
          <w:p w:rsidR="003117D1" w:rsidRDefault="005C6339">
            <w:pPr>
              <w:ind w:right="-112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noProof/>
                <w:color w:val="000000" w:themeColor="text1"/>
                <w:sz w:val="20"/>
              </w:rPr>
              <w:drawing>
                <wp:inline distT="0" distB="0" distL="0" distR="0" wp14:anchorId="2D255A17" wp14:editId="0CFDE3D3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46593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3117D1" w:rsidRDefault="005C6339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3117D1" w:rsidRDefault="005C6339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</w:t>
            </w:r>
          </w:p>
          <w:p w:rsidR="003117D1" w:rsidRDefault="005C6339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3117D1" w:rsidRDefault="005C6339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Глазкарлэн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  <w:r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3117D1" w:rsidRDefault="003117D1">
      <w:pPr>
        <w:jc w:val="center"/>
      </w:pPr>
    </w:p>
    <w:p w:rsidR="003117D1" w:rsidRDefault="003117D1">
      <w:pPr>
        <w:jc w:val="center"/>
      </w:pPr>
    </w:p>
    <w:p w:rsidR="003117D1" w:rsidRDefault="005C6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117D1" w:rsidRDefault="003117D1">
      <w:pPr>
        <w:pStyle w:val="a3"/>
      </w:pPr>
    </w:p>
    <w:p w:rsidR="003117D1" w:rsidRDefault="00AF2F43" w:rsidP="00AF2F43">
      <w:pPr>
        <w:ind w:right="566"/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24.04.2018</w:t>
      </w:r>
      <w:r w:rsidR="005C6339">
        <w:t xml:space="preserve">                                                                                         № </w:t>
      </w:r>
      <w:bookmarkEnd w:id="0"/>
      <w:bookmarkEnd w:id="1"/>
      <w:r>
        <w:t>23/71</w:t>
      </w:r>
    </w:p>
    <w:p w:rsidR="003117D1" w:rsidRDefault="003117D1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117D1" w:rsidRDefault="005C633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af2"/>
          <w:b/>
          <w:color w:val="auto"/>
        </w:rPr>
        <w:t xml:space="preserve">Об утверждении проекта документации по планировке территории (проекта планировки и проекта межевания территории) в районе земельного участка с кадастровым номером 18:28:000001:420,  </w:t>
      </w:r>
      <w:proofErr w:type="spellStart"/>
      <w:r>
        <w:rPr>
          <w:rStyle w:val="af2"/>
          <w:b/>
          <w:color w:val="auto"/>
        </w:rPr>
        <w:t>Химмашевское</w:t>
      </w:r>
      <w:proofErr w:type="spellEnd"/>
      <w:r>
        <w:rPr>
          <w:rStyle w:val="af2"/>
          <w:b/>
          <w:color w:val="auto"/>
        </w:rPr>
        <w:t xml:space="preserve"> шоссе, 1 (для размещения линейных объектов - за исключением сети электроснабжения)    </w:t>
      </w:r>
    </w:p>
    <w:p w:rsidR="003117D1" w:rsidRDefault="003117D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117D1" w:rsidRDefault="005C6339">
      <w:pPr>
        <w:tabs>
          <w:tab w:val="left" w:pos="0"/>
        </w:tabs>
        <w:suppressAutoHyphens/>
        <w:spacing w:line="360" w:lineRule="auto"/>
        <w:ind w:right="-1"/>
        <w:jc w:val="both"/>
      </w:pPr>
      <w:r>
        <w:rPr>
          <w:sz w:val="26"/>
          <w:szCs w:val="26"/>
        </w:rPr>
        <w:tab/>
      </w:r>
      <w:proofErr w:type="gramStart"/>
      <w:r>
        <w:t xml:space="preserve">В соответствии со статьей 46 Градостроительного кодекса Российской Федерации, постановлением Главы города Глазова «Об утверждении заключения о результатах публичных слушаний по проекту документации по планировке территории (проекта планировки и проекта межевания территории) в районе земельного участка  с кадастровым номером 18:28:000001:420,  </w:t>
      </w:r>
      <w:proofErr w:type="spellStart"/>
      <w:r>
        <w:t>Химмашевское</w:t>
      </w:r>
      <w:proofErr w:type="spellEnd"/>
      <w:r>
        <w:t xml:space="preserve"> шоссе, 1 (для размещения линейных объектов - за исключением сети электроснабжения) от 23.04.2018 № 2/18, с учетом</w:t>
      </w:r>
      <w:proofErr w:type="gramEnd"/>
      <w:r>
        <w:t xml:space="preserve"> рекомендаций и предложений, внесенных в протокол публичных слушаний от 17.04.2018 года, </w:t>
      </w:r>
    </w:p>
    <w:p w:rsidR="003117D1" w:rsidRDefault="003117D1">
      <w:pPr>
        <w:spacing w:line="360" w:lineRule="auto"/>
        <w:jc w:val="both"/>
      </w:pPr>
    </w:p>
    <w:p w:rsidR="003117D1" w:rsidRDefault="005C6339">
      <w:pPr>
        <w:pStyle w:val="21"/>
        <w:spacing w:line="360" w:lineRule="auto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3117D1" w:rsidRDefault="003117D1">
      <w:pPr>
        <w:spacing w:line="360" w:lineRule="auto"/>
        <w:jc w:val="both"/>
      </w:pPr>
    </w:p>
    <w:p w:rsidR="003117D1" w:rsidRDefault="005C6339" w:rsidP="009E660D">
      <w:pPr>
        <w:numPr>
          <w:ilvl w:val="0"/>
          <w:numId w:val="42"/>
        </w:numPr>
        <w:suppressAutoHyphens/>
        <w:spacing w:line="360" w:lineRule="auto"/>
        <w:jc w:val="both"/>
      </w:pPr>
      <w:proofErr w:type="gramStart"/>
      <w:r>
        <w:t xml:space="preserve">Утвердить проект документации по планировке территории (проект планировки и проект </w:t>
      </w:r>
      <w:proofErr w:type="gramEnd"/>
    </w:p>
    <w:p w:rsidR="003117D1" w:rsidRDefault="005C6339" w:rsidP="009E660D">
      <w:pPr>
        <w:suppressAutoHyphens/>
        <w:spacing w:line="360" w:lineRule="auto"/>
        <w:ind w:left="284"/>
        <w:jc w:val="both"/>
      </w:pPr>
      <w:r>
        <w:t xml:space="preserve">межевания территории) в районе земельного участка  с кадастровым номером 18:28:000001:420,  </w:t>
      </w:r>
      <w:proofErr w:type="spellStart"/>
      <w:r>
        <w:t>Химмашевское</w:t>
      </w:r>
      <w:proofErr w:type="spellEnd"/>
      <w:r>
        <w:t xml:space="preserve"> шоссе, 1 (для размещения линейных объектов - за исключением сети электроснабжения).</w:t>
      </w:r>
    </w:p>
    <w:p w:rsidR="003117D1" w:rsidRDefault="005C6339" w:rsidP="009E660D">
      <w:pPr>
        <w:numPr>
          <w:ilvl w:val="0"/>
          <w:numId w:val="42"/>
        </w:numPr>
        <w:suppressAutoHyphens/>
        <w:spacing w:line="360" w:lineRule="auto"/>
        <w:jc w:val="both"/>
      </w:pPr>
      <w:r>
        <w:t xml:space="preserve"> </w:t>
      </w:r>
      <w:proofErr w:type="gramStart"/>
      <w:r>
        <w:t xml:space="preserve">Настоящее постановление, проект документации по планировке территории (проект </w:t>
      </w:r>
      <w:proofErr w:type="gramEnd"/>
    </w:p>
    <w:p w:rsidR="003117D1" w:rsidRDefault="005C6339" w:rsidP="009E660D">
      <w:pPr>
        <w:suppressAutoHyphens/>
        <w:spacing w:line="360" w:lineRule="auto"/>
        <w:ind w:left="284"/>
        <w:jc w:val="both"/>
      </w:pPr>
      <w:r>
        <w:t xml:space="preserve">планировки и проект межевания территории) в районе земельного участка  с кадастровым номером 18:28:000001:420,  </w:t>
      </w:r>
      <w:proofErr w:type="spellStart"/>
      <w:r>
        <w:t>Химмашевское</w:t>
      </w:r>
      <w:proofErr w:type="spellEnd"/>
      <w:r>
        <w:t xml:space="preserve"> шоссе, 1 (для размещения линейных объектов - за исключением сети электроснабжения) подлежат официальному опубликованию.     </w:t>
      </w:r>
    </w:p>
    <w:p w:rsidR="003117D1" w:rsidRDefault="005C6339" w:rsidP="009E660D">
      <w:pPr>
        <w:spacing w:line="360" w:lineRule="auto"/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117D1" w:rsidRDefault="003117D1" w:rsidP="009E660D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117D1" w:rsidRDefault="003117D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117D1" w:rsidRDefault="003117D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117D1" w:rsidRDefault="003117D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117D1" w:rsidRDefault="003117D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117D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117D1" w:rsidRDefault="005C633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117D1" w:rsidRDefault="005C633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>О.Н. Бекмеметьев</w:t>
            </w:r>
          </w:p>
        </w:tc>
      </w:tr>
    </w:tbl>
    <w:p w:rsidR="003117D1" w:rsidRDefault="003117D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117D1" w:rsidRDefault="003117D1" w:rsidP="00AF2F4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2" w:name="_GoBack"/>
      <w:bookmarkEnd w:id="2"/>
    </w:p>
    <w:p w:rsidR="003117D1" w:rsidRDefault="003117D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3117D1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5D" w:rsidRDefault="00C0715D">
      <w:r>
        <w:separator/>
      </w:r>
    </w:p>
  </w:endnote>
  <w:endnote w:type="continuationSeparator" w:id="0">
    <w:p w:rsidR="00C0715D" w:rsidRDefault="00C0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5D" w:rsidRDefault="00C0715D">
      <w:r>
        <w:separator/>
      </w:r>
    </w:p>
  </w:footnote>
  <w:footnote w:type="continuationSeparator" w:id="0">
    <w:p w:rsidR="00C0715D" w:rsidRDefault="00C07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D1" w:rsidRDefault="005C63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660D">
      <w:rPr>
        <w:rStyle w:val="a4"/>
        <w:noProof/>
      </w:rPr>
      <w:t>2</w:t>
    </w:r>
    <w:r>
      <w:rPr>
        <w:rStyle w:val="a4"/>
      </w:rPr>
      <w:fldChar w:fldCharType="end"/>
    </w:r>
  </w:p>
  <w:p w:rsidR="003117D1" w:rsidRDefault="003117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D1" w:rsidRDefault="005C63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2F43">
      <w:rPr>
        <w:rStyle w:val="a4"/>
        <w:noProof/>
      </w:rPr>
      <w:t>2</w:t>
    </w:r>
    <w:r>
      <w:rPr>
        <w:rStyle w:val="a4"/>
      </w:rPr>
      <w:fldChar w:fldCharType="end"/>
    </w:r>
  </w:p>
  <w:p w:rsidR="003117D1" w:rsidRDefault="003117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D7580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2AC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C2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E6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65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5E21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1650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05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1AD3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F506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1E5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E2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CEB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8C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2CD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41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63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4E3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2529E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C7CB64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C3E9E2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0128F1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912C15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090919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4DC652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5CA4EC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D0241B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DAA7F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C98F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3040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FC2C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B200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BA85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FE53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5A57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1641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F686B9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ECE2468" w:tentative="1">
      <w:start w:val="1"/>
      <w:numFmt w:val="lowerLetter"/>
      <w:lvlText w:val="%2."/>
      <w:lvlJc w:val="left"/>
      <w:pPr>
        <w:ind w:left="1440" w:hanging="360"/>
      </w:pPr>
    </w:lvl>
    <w:lvl w:ilvl="2" w:tplc="293C3E70" w:tentative="1">
      <w:start w:val="1"/>
      <w:numFmt w:val="lowerRoman"/>
      <w:lvlText w:val="%3."/>
      <w:lvlJc w:val="right"/>
      <w:pPr>
        <w:ind w:left="2160" w:hanging="180"/>
      </w:pPr>
    </w:lvl>
    <w:lvl w:ilvl="3" w:tplc="DCE02E20" w:tentative="1">
      <w:start w:val="1"/>
      <w:numFmt w:val="decimal"/>
      <w:lvlText w:val="%4."/>
      <w:lvlJc w:val="left"/>
      <w:pPr>
        <w:ind w:left="2880" w:hanging="360"/>
      </w:pPr>
    </w:lvl>
    <w:lvl w:ilvl="4" w:tplc="F1C47174" w:tentative="1">
      <w:start w:val="1"/>
      <w:numFmt w:val="lowerLetter"/>
      <w:lvlText w:val="%5."/>
      <w:lvlJc w:val="left"/>
      <w:pPr>
        <w:ind w:left="3600" w:hanging="360"/>
      </w:pPr>
    </w:lvl>
    <w:lvl w:ilvl="5" w:tplc="D81C42DA" w:tentative="1">
      <w:start w:val="1"/>
      <w:numFmt w:val="lowerRoman"/>
      <w:lvlText w:val="%6."/>
      <w:lvlJc w:val="right"/>
      <w:pPr>
        <w:ind w:left="4320" w:hanging="180"/>
      </w:pPr>
    </w:lvl>
    <w:lvl w:ilvl="6" w:tplc="FD0694C0" w:tentative="1">
      <w:start w:val="1"/>
      <w:numFmt w:val="decimal"/>
      <w:lvlText w:val="%7."/>
      <w:lvlJc w:val="left"/>
      <w:pPr>
        <w:ind w:left="5040" w:hanging="360"/>
      </w:pPr>
    </w:lvl>
    <w:lvl w:ilvl="7" w:tplc="0D9EA122" w:tentative="1">
      <w:start w:val="1"/>
      <w:numFmt w:val="lowerLetter"/>
      <w:lvlText w:val="%8."/>
      <w:lvlJc w:val="left"/>
      <w:pPr>
        <w:ind w:left="5760" w:hanging="360"/>
      </w:pPr>
    </w:lvl>
    <w:lvl w:ilvl="8" w:tplc="3AC87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378F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2A3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7075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075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CAB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68A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B468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8AA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C27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39279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E0B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9E0E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162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6B2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C0A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41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22D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0BB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C6ED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243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876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851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D2F2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8C18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C82F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C42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7A27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446677"/>
    <w:multiLevelType w:val="hybridMultilevel"/>
    <w:tmpl w:val="2DC67B14"/>
    <w:lvl w:ilvl="0" w:tplc="0F463D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F1B2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E8E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A5E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80A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EC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C6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B47B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E8A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4C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D01EC7D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4E2B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9E60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04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6D9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0F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097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0CC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60CF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D2824D2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9A810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408C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AB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888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62CB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D25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86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62F4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277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FA04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120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163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A4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900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E05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C0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EA88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4BBCF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2EC2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F2BE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93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CCB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85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FCF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A05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9AF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9CCCB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E2C5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46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A6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C4D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541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A9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C8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804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40C8C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0E37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8C0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865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FE8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E2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506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027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946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94A04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9EE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EC1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47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61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D6F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4B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2D5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447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F36620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3E0E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34E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449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C0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EF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ECF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45D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B67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E4C04A8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E22CE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4D6D1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6E0E3D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98455D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8EEF61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F4C4E5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2A213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F560F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84C4B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4E0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343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00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08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407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88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28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26D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4BEAE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C087B1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4C228D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294560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F64026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8C2D2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FB4CE9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83097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F82EC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F7261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7C89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0C5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CA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A5A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107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09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A5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9E2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EADA4D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422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A08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6D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EEF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486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83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06DA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788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47F282C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D1063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CE17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1C0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295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B2A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58F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CEB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68E1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23305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98A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8A9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048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6F2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A7E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62C5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ACC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D29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C9D0A33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B8E754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038B48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84EB33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78A1D5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744DA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99CE1B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970062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D10892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0066811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BE4D20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C94DB3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9480BE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5808E4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77A505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DF443A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3E6874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6563A5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F8E88E2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0081C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F02C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D8EA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58671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182F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A278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F415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182C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AE84A4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A2EC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868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A80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A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27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E42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82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44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F72851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0490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582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6D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25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E68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69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48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668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722CA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28F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A8A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CF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D67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AE7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A4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61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680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E47C1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129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B02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E6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E46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B66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23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0E2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521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59DC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CE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292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66F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AC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A216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C56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009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8C3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D1"/>
    <w:rsid w:val="003117D1"/>
    <w:rsid w:val="005C6339"/>
    <w:rsid w:val="009E660D"/>
    <w:rsid w:val="00AF2F43"/>
    <w:rsid w:val="00C0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0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2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Document Map"/>
    <w:basedOn w:val="a"/>
    <w:link w:val="a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Касимова Е.Н.</cp:lastModifiedBy>
  <cp:revision>38</cp:revision>
  <cp:lastPrinted>2018-04-23T12:25:00Z</cp:lastPrinted>
  <dcterms:created xsi:type="dcterms:W3CDTF">2016-12-16T12:43:00Z</dcterms:created>
  <dcterms:modified xsi:type="dcterms:W3CDTF">2018-04-25T09:03:00Z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