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933" w:rsidRPr="00092C95" w:rsidRDefault="007D7933" w:rsidP="007D7933">
      <w:pPr>
        <w:jc w:val="center"/>
        <w:rPr>
          <w:sz w:val="26"/>
          <w:szCs w:val="26"/>
        </w:rPr>
      </w:pPr>
    </w:p>
    <w:tbl>
      <w:tblPr>
        <w:tblW w:w="9108" w:type="dxa"/>
        <w:jc w:val="center"/>
        <w:tblInd w:w="-650" w:type="dxa"/>
        <w:tblLayout w:type="fixed"/>
        <w:tblLook w:val="0000" w:firstRow="0" w:lastRow="0" w:firstColumn="0" w:lastColumn="0" w:noHBand="0" w:noVBand="0"/>
      </w:tblPr>
      <w:tblGrid>
        <w:gridCol w:w="3769"/>
        <w:gridCol w:w="1228"/>
        <w:gridCol w:w="4111"/>
      </w:tblGrid>
      <w:tr w:rsidR="00A625F2" w:rsidRPr="006F5DA3" w:rsidTr="003E3EDC">
        <w:trPr>
          <w:jc w:val="center"/>
        </w:trPr>
        <w:tc>
          <w:tcPr>
            <w:tcW w:w="3769" w:type="dxa"/>
            <w:vAlign w:val="center"/>
          </w:tcPr>
          <w:p w:rsidR="00A625F2" w:rsidRPr="006F5DA3" w:rsidRDefault="00A625F2" w:rsidP="003E3EDC">
            <w:pPr>
              <w:ind w:right="317"/>
              <w:jc w:val="center"/>
              <w:rPr>
                <w:bCs/>
                <w:sz w:val="22"/>
                <w:szCs w:val="22"/>
              </w:rPr>
            </w:pPr>
            <w:r w:rsidRPr="006F5DA3">
              <w:rPr>
                <w:bCs/>
                <w:sz w:val="22"/>
                <w:szCs w:val="22"/>
              </w:rPr>
              <w:t xml:space="preserve">Администрация </w:t>
            </w:r>
          </w:p>
          <w:p w:rsidR="00A625F2" w:rsidRPr="006F5DA3" w:rsidRDefault="00A625F2" w:rsidP="003E3EDC">
            <w:pPr>
              <w:ind w:right="317"/>
              <w:jc w:val="center"/>
              <w:rPr>
                <w:bCs/>
                <w:sz w:val="22"/>
                <w:szCs w:val="22"/>
              </w:rPr>
            </w:pPr>
            <w:r w:rsidRPr="006F5DA3">
              <w:rPr>
                <w:bCs/>
                <w:sz w:val="22"/>
                <w:szCs w:val="22"/>
              </w:rPr>
              <w:t xml:space="preserve">муниципального образования </w:t>
            </w:r>
          </w:p>
          <w:p w:rsidR="00A625F2" w:rsidRPr="006F5DA3" w:rsidRDefault="00A625F2" w:rsidP="003E3EDC">
            <w:pPr>
              <w:ind w:right="317"/>
              <w:jc w:val="center"/>
              <w:rPr>
                <w:bCs/>
                <w:sz w:val="22"/>
                <w:szCs w:val="22"/>
              </w:rPr>
            </w:pPr>
            <w:r w:rsidRPr="006F5DA3">
              <w:rPr>
                <w:bCs/>
                <w:sz w:val="22"/>
                <w:szCs w:val="22"/>
              </w:rPr>
              <w:t xml:space="preserve">«Город Глазов» </w:t>
            </w:r>
          </w:p>
          <w:p w:rsidR="00A625F2" w:rsidRPr="006F5DA3" w:rsidRDefault="00A625F2" w:rsidP="003E3EDC">
            <w:pPr>
              <w:ind w:right="317"/>
              <w:jc w:val="center"/>
              <w:rPr>
                <w:bCs/>
                <w:sz w:val="22"/>
                <w:szCs w:val="22"/>
              </w:rPr>
            </w:pPr>
            <w:r w:rsidRPr="006F5DA3">
              <w:rPr>
                <w:bCs/>
                <w:sz w:val="22"/>
                <w:szCs w:val="22"/>
              </w:rPr>
              <w:t>(Администрация города Глазова)</w:t>
            </w:r>
          </w:p>
        </w:tc>
        <w:tc>
          <w:tcPr>
            <w:tcW w:w="1228" w:type="dxa"/>
          </w:tcPr>
          <w:p w:rsidR="00A625F2" w:rsidRPr="006F5DA3" w:rsidRDefault="00A625F2" w:rsidP="003E3EDC">
            <w:pPr>
              <w:jc w:val="center"/>
              <w:rPr>
                <w:sz w:val="22"/>
                <w:szCs w:val="22"/>
              </w:rPr>
            </w:pPr>
          </w:p>
          <w:p w:rsidR="00A625F2" w:rsidRPr="006F5DA3" w:rsidRDefault="00A625F2" w:rsidP="003E3EDC">
            <w:pPr>
              <w:ind w:right="-112"/>
              <w:jc w:val="center"/>
              <w:rPr>
                <w:sz w:val="22"/>
                <w:szCs w:val="22"/>
              </w:rPr>
            </w:pPr>
            <w:r w:rsidRPr="006F5DA3">
              <w:rPr>
                <w:sz w:val="22"/>
                <w:szCs w:val="22"/>
              </w:rPr>
              <w:t xml:space="preserve">  </w:t>
            </w:r>
            <w:r w:rsidRPr="006F5DA3">
              <w:rPr>
                <w:noProof/>
                <w:sz w:val="22"/>
                <w:szCs w:val="22"/>
              </w:rPr>
              <w:drawing>
                <wp:inline distT="0" distB="0" distL="0" distR="0" wp14:anchorId="4C0D9CCD" wp14:editId="41454CB3">
                  <wp:extent cx="467995" cy="584835"/>
                  <wp:effectExtent l="0" t="0" r="8255" b="571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995" cy="584835"/>
                          </a:xfrm>
                          <a:prstGeom prst="rect">
                            <a:avLst/>
                          </a:prstGeom>
                          <a:noFill/>
                          <a:ln>
                            <a:noFill/>
                          </a:ln>
                        </pic:spPr>
                      </pic:pic>
                    </a:graphicData>
                  </a:graphic>
                </wp:inline>
              </w:drawing>
            </w:r>
          </w:p>
        </w:tc>
        <w:tc>
          <w:tcPr>
            <w:tcW w:w="4111" w:type="dxa"/>
          </w:tcPr>
          <w:p w:rsidR="00A625F2" w:rsidRPr="006F5DA3" w:rsidRDefault="00A625F2" w:rsidP="003E3EDC">
            <w:pPr>
              <w:jc w:val="center"/>
              <w:rPr>
                <w:bCs/>
                <w:sz w:val="22"/>
                <w:szCs w:val="22"/>
              </w:rPr>
            </w:pPr>
            <w:r w:rsidRPr="006F5DA3">
              <w:rPr>
                <w:bCs/>
                <w:sz w:val="22"/>
                <w:szCs w:val="22"/>
              </w:rPr>
              <w:t xml:space="preserve"> «</w:t>
            </w:r>
            <w:proofErr w:type="spellStart"/>
            <w:r w:rsidRPr="006F5DA3">
              <w:rPr>
                <w:bCs/>
                <w:sz w:val="22"/>
                <w:szCs w:val="22"/>
              </w:rPr>
              <w:t>Глазкар</w:t>
            </w:r>
            <w:proofErr w:type="spellEnd"/>
            <w:r w:rsidRPr="006F5DA3">
              <w:rPr>
                <w:bCs/>
                <w:sz w:val="22"/>
                <w:szCs w:val="22"/>
              </w:rPr>
              <w:t xml:space="preserve">» </w:t>
            </w:r>
          </w:p>
          <w:p w:rsidR="00A625F2" w:rsidRPr="006F5DA3" w:rsidRDefault="00A625F2" w:rsidP="003E3EDC">
            <w:pPr>
              <w:jc w:val="center"/>
              <w:rPr>
                <w:bCs/>
                <w:sz w:val="22"/>
                <w:szCs w:val="22"/>
              </w:rPr>
            </w:pPr>
            <w:r w:rsidRPr="006F5DA3">
              <w:rPr>
                <w:bCs/>
                <w:sz w:val="22"/>
                <w:szCs w:val="22"/>
              </w:rPr>
              <w:t xml:space="preserve">муниципал </w:t>
            </w:r>
            <w:proofErr w:type="spellStart"/>
            <w:r w:rsidRPr="006F5DA3">
              <w:rPr>
                <w:bCs/>
                <w:sz w:val="22"/>
                <w:szCs w:val="22"/>
              </w:rPr>
              <w:t>кылдытэтлэн</w:t>
            </w:r>
            <w:proofErr w:type="spellEnd"/>
            <w:r w:rsidRPr="006F5DA3">
              <w:rPr>
                <w:bCs/>
                <w:sz w:val="22"/>
                <w:szCs w:val="22"/>
              </w:rPr>
              <w:t xml:space="preserve"> </w:t>
            </w:r>
          </w:p>
          <w:p w:rsidR="00A625F2" w:rsidRPr="006F5DA3" w:rsidRDefault="00A625F2" w:rsidP="003E3EDC">
            <w:pPr>
              <w:jc w:val="center"/>
              <w:rPr>
                <w:bCs/>
                <w:sz w:val="22"/>
                <w:szCs w:val="22"/>
              </w:rPr>
            </w:pPr>
            <w:proofErr w:type="spellStart"/>
            <w:r w:rsidRPr="006F5DA3">
              <w:rPr>
                <w:bCs/>
                <w:sz w:val="22"/>
                <w:szCs w:val="22"/>
              </w:rPr>
              <w:t>Администрациез</w:t>
            </w:r>
            <w:proofErr w:type="spellEnd"/>
          </w:p>
          <w:p w:rsidR="00A625F2" w:rsidRPr="006F5DA3" w:rsidRDefault="00A625F2" w:rsidP="003E3EDC">
            <w:pPr>
              <w:jc w:val="center"/>
              <w:rPr>
                <w:bCs/>
                <w:sz w:val="22"/>
                <w:szCs w:val="22"/>
              </w:rPr>
            </w:pPr>
            <w:r w:rsidRPr="006F5DA3">
              <w:rPr>
                <w:bCs/>
                <w:sz w:val="22"/>
                <w:szCs w:val="22"/>
              </w:rPr>
              <w:t>(</w:t>
            </w:r>
            <w:proofErr w:type="spellStart"/>
            <w:r w:rsidRPr="006F5DA3">
              <w:rPr>
                <w:bCs/>
                <w:sz w:val="22"/>
                <w:szCs w:val="22"/>
              </w:rPr>
              <w:t>Глазкарлэн</w:t>
            </w:r>
            <w:proofErr w:type="spellEnd"/>
            <w:r w:rsidRPr="006F5DA3">
              <w:rPr>
                <w:bCs/>
                <w:sz w:val="22"/>
                <w:szCs w:val="22"/>
              </w:rPr>
              <w:t xml:space="preserve"> </w:t>
            </w:r>
            <w:proofErr w:type="spellStart"/>
            <w:r w:rsidRPr="006F5DA3">
              <w:rPr>
                <w:bCs/>
                <w:sz w:val="22"/>
                <w:szCs w:val="22"/>
              </w:rPr>
              <w:t>Администрациез</w:t>
            </w:r>
            <w:proofErr w:type="spellEnd"/>
            <w:r w:rsidRPr="006F5DA3">
              <w:rPr>
                <w:bCs/>
                <w:sz w:val="22"/>
                <w:szCs w:val="22"/>
              </w:rPr>
              <w:t>)</w:t>
            </w:r>
          </w:p>
        </w:tc>
      </w:tr>
    </w:tbl>
    <w:p w:rsidR="00A625F2" w:rsidRPr="006F5DA3" w:rsidRDefault="00A625F2" w:rsidP="00A625F2">
      <w:pPr>
        <w:tabs>
          <w:tab w:val="left" w:pos="6195"/>
        </w:tabs>
        <w:rPr>
          <w:sz w:val="22"/>
          <w:szCs w:val="22"/>
        </w:rPr>
      </w:pPr>
      <w:r>
        <w:rPr>
          <w:sz w:val="22"/>
          <w:szCs w:val="22"/>
        </w:rPr>
        <w:tab/>
      </w:r>
    </w:p>
    <w:p w:rsidR="00A625F2" w:rsidRPr="006F5DA3" w:rsidRDefault="00A625F2" w:rsidP="00A625F2">
      <w:pPr>
        <w:jc w:val="center"/>
        <w:rPr>
          <w:sz w:val="22"/>
          <w:szCs w:val="22"/>
        </w:rPr>
      </w:pPr>
    </w:p>
    <w:p w:rsidR="00A625F2" w:rsidRDefault="00A625F2" w:rsidP="00A625F2">
      <w:pPr>
        <w:jc w:val="center"/>
        <w:rPr>
          <w:b/>
          <w:sz w:val="28"/>
          <w:szCs w:val="28"/>
        </w:rPr>
      </w:pPr>
      <w:r w:rsidRPr="00C02424">
        <w:rPr>
          <w:b/>
          <w:sz w:val="28"/>
          <w:szCs w:val="28"/>
        </w:rPr>
        <w:t>ПОСТАНОВЛЕНИЕ</w:t>
      </w:r>
    </w:p>
    <w:p w:rsidR="00A625F2" w:rsidRPr="00C02424" w:rsidRDefault="00A625F2" w:rsidP="00A625F2">
      <w:pPr>
        <w:jc w:val="center"/>
        <w:rPr>
          <w:b/>
          <w:sz w:val="28"/>
          <w:szCs w:val="28"/>
        </w:rPr>
      </w:pPr>
    </w:p>
    <w:p w:rsidR="00A625F2" w:rsidRPr="00C02424" w:rsidRDefault="00A625F2" w:rsidP="00A625F2">
      <w:r w:rsidRPr="00C02424">
        <w:t>____</w:t>
      </w:r>
      <w:r w:rsidR="00817513" w:rsidRPr="00817513">
        <w:rPr>
          <w:u w:val="single"/>
        </w:rPr>
        <w:t>31.03.2017</w:t>
      </w:r>
      <w:r w:rsidRPr="00C02424">
        <w:t xml:space="preserve">___                                         </w:t>
      </w:r>
      <w:r>
        <w:t xml:space="preserve">                              </w:t>
      </w:r>
      <w:r w:rsidRPr="00C02424">
        <w:t xml:space="preserve">    № _____</w:t>
      </w:r>
      <w:r w:rsidR="00817513" w:rsidRPr="00817513">
        <w:rPr>
          <w:u w:val="single"/>
        </w:rPr>
        <w:t>9/17</w:t>
      </w:r>
      <w:r w:rsidRPr="00C02424">
        <w:t xml:space="preserve">_____   </w:t>
      </w:r>
    </w:p>
    <w:p w:rsidR="00A625F2" w:rsidRPr="00C02424" w:rsidRDefault="00A625F2" w:rsidP="00A625F2"/>
    <w:p w:rsidR="00A625F2" w:rsidRDefault="00A625F2" w:rsidP="007D7933">
      <w:pPr>
        <w:shd w:val="clear" w:color="auto" w:fill="FFFFFF"/>
        <w:spacing w:line="317" w:lineRule="exact"/>
        <w:ind w:left="1080" w:right="588"/>
        <w:jc w:val="center"/>
        <w:rPr>
          <w:b/>
          <w:bCs/>
          <w:sz w:val="26"/>
          <w:szCs w:val="26"/>
        </w:rPr>
      </w:pPr>
    </w:p>
    <w:p w:rsidR="00867C00" w:rsidRPr="00092C95" w:rsidRDefault="00867C00" w:rsidP="00867C00">
      <w:pPr>
        <w:shd w:val="clear" w:color="auto" w:fill="FFFFFF"/>
        <w:spacing w:line="317" w:lineRule="exact"/>
        <w:ind w:left="1080" w:right="588"/>
        <w:jc w:val="center"/>
        <w:rPr>
          <w:b/>
          <w:bCs/>
          <w:sz w:val="26"/>
          <w:szCs w:val="26"/>
        </w:rPr>
      </w:pPr>
      <w:r w:rsidRPr="00092C95">
        <w:rPr>
          <w:b/>
          <w:bCs/>
          <w:sz w:val="26"/>
          <w:szCs w:val="26"/>
        </w:rPr>
        <w:t xml:space="preserve">О создании </w:t>
      </w:r>
      <w:r>
        <w:rPr>
          <w:b/>
          <w:bCs/>
          <w:sz w:val="26"/>
          <w:szCs w:val="26"/>
        </w:rPr>
        <w:t xml:space="preserve">Управляющего совета  по реализации </w:t>
      </w:r>
      <w:r w:rsidRPr="00E57ABD">
        <w:rPr>
          <w:b/>
          <w:bCs/>
          <w:sz w:val="26"/>
          <w:szCs w:val="26"/>
        </w:rPr>
        <w:t xml:space="preserve">программы </w:t>
      </w:r>
      <w:r>
        <w:rPr>
          <w:b/>
          <w:bCs/>
          <w:sz w:val="26"/>
          <w:szCs w:val="26"/>
        </w:rPr>
        <w:t>«</w:t>
      </w:r>
      <w:r w:rsidRPr="00E57ABD">
        <w:rPr>
          <w:b/>
          <w:bCs/>
          <w:sz w:val="26"/>
          <w:szCs w:val="26"/>
        </w:rPr>
        <w:t xml:space="preserve">Комплексное развитие моногорода </w:t>
      </w:r>
      <w:r>
        <w:rPr>
          <w:b/>
          <w:bCs/>
          <w:sz w:val="26"/>
          <w:szCs w:val="26"/>
        </w:rPr>
        <w:t>Глазова»</w:t>
      </w:r>
    </w:p>
    <w:p w:rsidR="007D7933" w:rsidRPr="00092C95" w:rsidRDefault="007D7933" w:rsidP="007D7933">
      <w:pPr>
        <w:shd w:val="clear" w:color="auto" w:fill="FFFFFF"/>
        <w:spacing w:line="317" w:lineRule="exact"/>
        <w:ind w:left="360"/>
        <w:jc w:val="center"/>
        <w:rPr>
          <w:b/>
          <w:bCs/>
          <w:sz w:val="26"/>
          <w:szCs w:val="26"/>
        </w:rPr>
      </w:pPr>
    </w:p>
    <w:p w:rsidR="007D7933" w:rsidRDefault="00EB700C" w:rsidP="007D7933">
      <w:pPr>
        <w:spacing w:line="312" w:lineRule="auto"/>
        <w:ind w:firstLine="720"/>
        <w:jc w:val="both"/>
        <w:rPr>
          <w:sz w:val="26"/>
          <w:szCs w:val="26"/>
        </w:rPr>
      </w:pPr>
      <w:proofErr w:type="gramStart"/>
      <w:r>
        <w:rPr>
          <w:sz w:val="26"/>
          <w:szCs w:val="26"/>
        </w:rPr>
        <w:t xml:space="preserve">Руководствуясь Уставом муниципального образования «Город Глазов», с </w:t>
      </w:r>
      <w:r w:rsidR="007D7933" w:rsidRPr="00092C95">
        <w:rPr>
          <w:sz w:val="26"/>
          <w:szCs w:val="26"/>
        </w:rPr>
        <w:t>цел</w:t>
      </w:r>
      <w:r>
        <w:rPr>
          <w:sz w:val="26"/>
          <w:szCs w:val="26"/>
        </w:rPr>
        <w:t>ью</w:t>
      </w:r>
      <w:r w:rsidR="007D7933" w:rsidRPr="00092C95">
        <w:rPr>
          <w:sz w:val="26"/>
          <w:szCs w:val="26"/>
        </w:rPr>
        <w:t xml:space="preserve"> исполнения </w:t>
      </w:r>
      <w:r w:rsidR="005F3928">
        <w:rPr>
          <w:sz w:val="26"/>
          <w:szCs w:val="26"/>
        </w:rPr>
        <w:t>П</w:t>
      </w:r>
      <w:r w:rsidR="007D7933" w:rsidRPr="00092C95">
        <w:rPr>
          <w:sz w:val="26"/>
          <w:szCs w:val="26"/>
        </w:rPr>
        <w:t xml:space="preserve">ротокола заседания </w:t>
      </w:r>
      <w:r w:rsidR="00C2362A">
        <w:rPr>
          <w:sz w:val="26"/>
          <w:szCs w:val="26"/>
        </w:rPr>
        <w:t>проектного комитета по основному направлению стратегического развития РФ «Моногорода» от 13.03.2017 №16(2)</w:t>
      </w:r>
      <w:r w:rsidR="007D7933" w:rsidRPr="00092C95">
        <w:rPr>
          <w:sz w:val="26"/>
          <w:szCs w:val="26"/>
        </w:rPr>
        <w:t xml:space="preserve"> при </w:t>
      </w:r>
      <w:r w:rsidR="00C2362A">
        <w:rPr>
          <w:sz w:val="26"/>
          <w:szCs w:val="26"/>
        </w:rPr>
        <w:t xml:space="preserve">Первом заместителе Председателя Правительства </w:t>
      </w:r>
      <w:r w:rsidR="007D7933" w:rsidRPr="00092C95">
        <w:rPr>
          <w:sz w:val="26"/>
          <w:szCs w:val="26"/>
        </w:rPr>
        <w:t xml:space="preserve">Российской Федерации, обеспечения </w:t>
      </w:r>
      <w:r w:rsidR="00B3601D">
        <w:rPr>
          <w:sz w:val="26"/>
          <w:szCs w:val="26"/>
        </w:rPr>
        <w:t xml:space="preserve">планирования и контроля деятельности органов местного самоуправления муниципального образования «Город Глазов»  по реализации программ и проектов </w:t>
      </w:r>
      <w:r w:rsidR="003C1D20">
        <w:rPr>
          <w:sz w:val="26"/>
          <w:szCs w:val="26"/>
        </w:rPr>
        <w:t>развития, достижения контрольных событий и показателей проектов и программ</w:t>
      </w:r>
      <w:r w:rsidR="00F47EB6">
        <w:rPr>
          <w:sz w:val="26"/>
          <w:szCs w:val="26"/>
        </w:rPr>
        <w:t xml:space="preserve"> муниципального образования «Город</w:t>
      </w:r>
      <w:proofErr w:type="gramEnd"/>
      <w:r w:rsidR="00F47EB6">
        <w:rPr>
          <w:sz w:val="26"/>
          <w:szCs w:val="26"/>
        </w:rPr>
        <w:t xml:space="preserve"> Глазов»,</w:t>
      </w:r>
      <w:r w:rsidR="003C1D20">
        <w:rPr>
          <w:sz w:val="26"/>
          <w:szCs w:val="26"/>
        </w:rPr>
        <w:t xml:space="preserve"> </w:t>
      </w:r>
      <w:r w:rsidR="00B3601D">
        <w:rPr>
          <w:sz w:val="26"/>
          <w:szCs w:val="26"/>
        </w:rPr>
        <w:t xml:space="preserve"> </w:t>
      </w:r>
      <w:r w:rsidR="003C1D20">
        <w:rPr>
          <w:sz w:val="26"/>
          <w:szCs w:val="26"/>
        </w:rPr>
        <w:t xml:space="preserve"> </w:t>
      </w:r>
    </w:p>
    <w:p w:rsidR="003C1D20" w:rsidRDefault="007D7933" w:rsidP="003C1D20">
      <w:pPr>
        <w:spacing w:line="312" w:lineRule="auto"/>
        <w:ind w:firstLine="720"/>
        <w:jc w:val="both"/>
        <w:rPr>
          <w:sz w:val="26"/>
          <w:szCs w:val="26"/>
        </w:rPr>
      </w:pPr>
      <w:r w:rsidRPr="00092C95">
        <w:rPr>
          <w:sz w:val="26"/>
          <w:szCs w:val="26"/>
        </w:rPr>
        <w:t xml:space="preserve"> </w:t>
      </w:r>
      <w:r w:rsidRPr="00092C95">
        <w:rPr>
          <w:sz w:val="26"/>
          <w:szCs w:val="26"/>
        </w:rPr>
        <w:br/>
      </w:r>
      <w:r>
        <w:rPr>
          <w:b/>
          <w:bCs/>
          <w:sz w:val="26"/>
          <w:szCs w:val="26"/>
        </w:rPr>
        <w:t>ПОСТАНОВЛЯЮ</w:t>
      </w:r>
      <w:r w:rsidRPr="00092C95">
        <w:rPr>
          <w:b/>
          <w:bCs/>
          <w:sz w:val="26"/>
          <w:szCs w:val="26"/>
        </w:rPr>
        <w:t xml:space="preserve">: </w:t>
      </w:r>
    </w:p>
    <w:p w:rsidR="00867C00" w:rsidRDefault="00867C00" w:rsidP="00867C00">
      <w:pPr>
        <w:spacing w:line="312" w:lineRule="auto"/>
        <w:ind w:firstLine="720"/>
        <w:jc w:val="both"/>
        <w:rPr>
          <w:sz w:val="26"/>
          <w:szCs w:val="26"/>
        </w:rPr>
      </w:pPr>
      <w:r>
        <w:rPr>
          <w:sz w:val="26"/>
          <w:szCs w:val="26"/>
        </w:rPr>
        <w:t xml:space="preserve">1. </w:t>
      </w:r>
      <w:r w:rsidRPr="003C1D20">
        <w:rPr>
          <w:sz w:val="26"/>
          <w:szCs w:val="26"/>
        </w:rPr>
        <w:t>Создать Управляющ</w:t>
      </w:r>
      <w:r>
        <w:rPr>
          <w:sz w:val="26"/>
          <w:szCs w:val="26"/>
        </w:rPr>
        <w:t>ий</w:t>
      </w:r>
      <w:r w:rsidRPr="003C1D20">
        <w:rPr>
          <w:sz w:val="26"/>
          <w:szCs w:val="26"/>
        </w:rPr>
        <w:t xml:space="preserve"> совет </w:t>
      </w:r>
      <w:r w:rsidRPr="00E57ABD">
        <w:rPr>
          <w:sz w:val="26"/>
          <w:szCs w:val="26"/>
        </w:rPr>
        <w:t>по реализации программы «Комплексное развитие моногорода Глазова»</w:t>
      </w:r>
      <w:r>
        <w:rPr>
          <w:sz w:val="26"/>
          <w:szCs w:val="26"/>
        </w:rPr>
        <w:t>.</w:t>
      </w:r>
    </w:p>
    <w:p w:rsidR="00867C00" w:rsidRDefault="00867C00" w:rsidP="00867C00">
      <w:pPr>
        <w:spacing w:line="312" w:lineRule="auto"/>
        <w:ind w:firstLine="720"/>
        <w:jc w:val="both"/>
        <w:rPr>
          <w:bCs/>
          <w:sz w:val="26"/>
          <w:szCs w:val="26"/>
        </w:rPr>
      </w:pPr>
      <w:r>
        <w:rPr>
          <w:sz w:val="26"/>
          <w:szCs w:val="26"/>
        </w:rPr>
        <w:t xml:space="preserve">2. </w:t>
      </w:r>
      <w:r w:rsidRPr="00092C95">
        <w:rPr>
          <w:bCs/>
          <w:sz w:val="26"/>
          <w:szCs w:val="26"/>
        </w:rPr>
        <w:t xml:space="preserve">Утвердить прилагаемое Положение </w:t>
      </w:r>
      <w:r>
        <w:rPr>
          <w:bCs/>
          <w:sz w:val="26"/>
          <w:szCs w:val="26"/>
        </w:rPr>
        <w:t xml:space="preserve">об Управляющем </w:t>
      </w:r>
      <w:r w:rsidRPr="00092C95">
        <w:rPr>
          <w:sz w:val="26"/>
          <w:szCs w:val="26"/>
        </w:rPr>
        <w:t xml:space="preserve"> </w:t>
      </w:r>
      <w:r>
        <w:rPr>
          <w:sz w:val="26"/>
          <w:szCs w:val="26"/>
        </w:rPr>
        <w:t xml:space="preserve">совете </w:t>
      </w:r>
      <w:r w:rsidRPr="00E57ABD">
        <w:rPr>
          <w:bCs/>
          <w:sz w:val="26"/>
          <w:szCs w:val="26"/>
        </w:rPr>
        <w:t>по реализации программы «Комплексное развитие моногорода Глазова»</w:t>
      </w:r>
      <w:r w:rsidRPr="00092C95">
        <w:rPr>
          <w:bCs/>
          <w:sz w:val="26"/>
          <w:szCs w:val="26"/>
        </w:rPr>
        <w:t>.</w:t>
      </w:r>
    </w:p>
    <w:p w:rsidR="00867C00" w:rsidRPr="00092C95" w:rsidRDefault="00867C00" w:rsidP="00867C00">
      <w:pPr>
        <w:spacing w:line="312" w:lineRule="auto"/>
        <w:ind w:firstLine="720"/>
        <w:jc w:val="both"/>
        <w:rPr>
          <w:bCs/>
          <w:sz w:val="26"/>
          <w:szCs w:val="26"/>
        </w:rPr>
      </w:pPr>
      <w:r>
        <w:rPr>
          <w:bCs/>
          <w:sz w:val="26"/>
          <w:szCs w:val="26"/>
        </w:rPr>
        <w:t xml:space="preserve">3. </w:t>
      </w:r>
      <w:r w:rsidRPr="00092C95">
        <w:rPr>
          <w:bCs/>
          <w:sz w:val="26"/>
          <w:szCs w:val="26"/>
        </w:rPr>
        <w:t xml:space="preserve">Утвердить состав </w:t>
      </w:r>
      <w:r>
        <w:rPr>
          <w:bCs/>
          <w:sz w:val="26"/>
          <w:szCs w:val="26"/>
        </w:rPr>
        <w:t xml:space="preserve">Управляющего </w:t>
      </w:r>
      <w:r w:rsidRPr="00092C95">
        <w:rPr>
          <w:sz w:val="26"/>
          <w:szCs w:val="26"/>
        </w:rPr>
        <w:t xml:space="preserve"> </w:t>
      </w:r>
      <w:r>
        <w:rPr>
          <w:sz w:val="26"/>
          <w:szCs w:val="26"/>
        </w:rPr>
        <w:t xml:space="preserve">совета </w:t>
      </w:r>
      <w:r w:rsidRPr="00E57ABD">
        <w:rPr>
          <w:bCs/>
          <w:sz w:val="26"/>
          <w:szCs w:val="26"/>
        </w:rPr>
        <w:t>по реализации программы «Комплексное развитие моногорода Глазова»</w:t>
      </w:r>
      <w:r w:rsidRPr="00092C95">
        <w:rPr>
          <w:bCs/>
          <w:sz w:val="26"/>
          <w:szCs w:val="26"/>
        </w:rPr>
        <w:t>.</w:t>
      </w:r>
    </w:p>
    <w:p w:rsidR="00867C00" w:rsidRPr="00092C95" w:rsidRDefault="00867C00" w:rsidP="00867C00">
      <w:pPr>
        <w:autoSpaceDE w:val="0"/>
        <w:autoSpaceDN w:val="0"/>
        <w:adjustRightInd w:val="0"/>
        <w:spacing w:line="312" w:lineRule="auto"/>
        <w:ind w:firstLine="567"/>
        <w:jc w:val="both"/>
        <w:rPr>
          <w:sz w:val="26"/>
          <w:szCs w:val="26"/>
        </w:rPr>
      </w:pPr>
      <w:r w:rsidRPr="00092C95">
        <w:rPr>
          <w:sz w:val="26"/>
          <w:szCs w:val="26"/>
        </w:rPr>
        <w:t xml:space="preserve">4.  </w:t>
      </w:r>
      <w:proofErr w:type="gramStart"/>
      <w:r w:rsidRPr="00092C95">
        <w:rPr>
          <w:sz w:val="26"/>
          <w:szCs w:val="26"/>
        </w:rPr>
        <w:t>Контроль за</w:t>
      </w:r>
      <w:proofErr w:type="gramEnd"/>
      <w:r w:rsidRPr="00092C95">
        <w:rPr>
          <w:sz w:val="26"/>
          <w:szCs w:val="26"/>
        </w:rPr>
        <w:t xml:space="preserve"> исполнением настоящего постановления оставляю за собой.</w:t>
      </w:r>
    </w:p>
    <w:p w:rsidR="007D7933" w:rsidRPr="00092C95" w:rsidRDefault="007D7933" w:rsidP="007D7933">
      <w:pPr>
        <w:autoSpaceDE w:val="0"/>
        <w:autoSpaceDN w:val="0"/>
        <w:adjustRightInd w:val="0"/>
        <w:jc w:val="center"/>
        <w:rPr>
          <w:sz w:val="26"/>
          <w:szCs w:val="26"/>
        </w:rPr>
      </w:pPr>
    </w:p>
    <w:p w:rsidR="007D7933" w:rsidRPr="00092C95" w:rsidRDefault="007D7933" w:rsidP="007D7933">
      <w:pPr>
        <w:autoSpaceDE w:val="0"/>
        <w:autoSpaceDN w:val="0"/>
        <w:adjustRightInd w:val="0"/>
        <w:jc w:val="center"/>
        <w:rPr>
          <w:sz w:val="26"/>
          <w:szCs w:val="26"/>
        </w:rPr>
      </w:pPr>
    </w:p>
    <w:p w:rsidR="007D7933" w:rsidRPr="00092C95" w:rsidRDefault="007D7933" w:rsidP="007D7933">
      <w:pPr>
        <w:autoSpaceDE w:val="0"/>
        <w:autoSpaceDN w:val="0"/>
        <w:adjustRightInd w:val="0"/>
        <w:jc w:val="center"/>
        <w:rPr>
          <w:sz w:val="26"/>
          <w:szCs w:val="26"/>
        </w:rPr>
      </w:pPr>
    </w:p>
    <w:tbl>
      <w:tblPr>
        <w:tblW w:w="0" w:type="auto"/>
        <w:tblLook w:val="04A0" w:firstRow="1" w:lastRow="0" w:firstColumn="1" w:lastColumn="0" w:noHBand="0" w:noVBand="1"/>
      </w:tblPr>
      <w:tblGrid>
        <w:gridCol w:w="4695"/>
        <w:gridCol w:w="4757"/>
      </w:tblGrid>
      <w:tr w:rsidR="007D7933" w:rsidRPr="00A459AE" w:rsidTr="003E3EDC">
        <w:tc>
          <w:tcPr>
            <w:tcW w:w="5139" w:type="dxa"/>
            <w:shd w:val="clear" w:color="auto" w:fill="auto"/>
          </w:tcPr>
          <w:p w:rsidR="007D7933" w:rsidRPr="00A459AE" w:rsidRDefault="007D7933" w:rsidP="003E3EDC">
            <w:pPr>
              <w:autoSpaceDE w:val="0"/>
              <w:autoSpaceDN w:val="0"/>
              <w:adjustRightInd w:val="0"/>
              <w:jc w:val="both"/>
              <w:rPr>
                <w:sz w:val="26"/>
                <w:szCs w:val="26"/>
              </w:rPr>
            </w:pPr>
            <w:r w:rsidRPr="00A459AE">
              <w:rPr>
                <w:sz w:val="26"/>
                <w:szCs w:val="26"/>
              </w:rPr>
              <w:t>Глава города Глазова</w:t>
            </w:r>
          </w:p>
        </w:tc>
        <w:tc>
          <w:tcPr>
            <w:tcW w:w="5140" w:type="dxa"/>
            <w:shd w:val="clear" w:color="auto" w:fill="auto"/>
          </w:tcPr>
          <w:p w:rsidR="007D7933" w:rsidRPr="00A459AE" w:rsidRDefault="007D7933" w:rsidP="003E3EDC">
            <w:pPr>
              <w:autoSpaceDE w:val="0"/>
              <w:autoSpaceDN w:val="0"/>
              <w:adjustRightInd w:val="0"/>
              <w:jc w:val="right"/>
              <w:rPr>
                <w:sz w:val="26"/>
                <w:szCs w:val="26"/>
              </w:rPr>
            </w:pPr>
            <w:r w:rsidRPr="00A459AE">
              <w:rPr>
                <w:sz w:val="26"/>
                <w:szCs w:val="26"/>
              </w:rPr>
              <w:t>О.Н. Бекмеметьев</w:t>
            </w:r>
          </w:p>
        </w:tc>
      </w:tr>
    </w:tbl>
    <w:p w:rsidR="00817513" w:rsidRPr="00101D15" w:rsidRDefault="007D7933" w:rsidP="00817513">
      <w:pPr>
        <w:autoSpaceDE w:val="0"/>
        <w:autoSpaceDN w:val="0"/>
        <w:adjustRightInd w:val="0"/>
        <w:jc w:val="both"/>
        <w:rPr>
          <w:sz w:val="26"/>
          <w:szCs w:val="26"/>
        </w:rPr>
      </w:pPr>
      <w:r w:rsidRPr="00092C95">
        <w:rPr>
          <w:sz w:val="26"/>
          <w:szCs w:val="26"/>
        </w:rPr>
        <w:tab/>
      </w:r>
      <w:r w:rsidRPr="00092C95">
        <w:rPr>
          <w:sz w:val="26"/>
          <w:szCs w:val="26"/>
        </w:rPr>
        <w:tab/>
      </w:r>
      <w:r w:rsidRPr="00092C95">
        <w:rPr>
          <w:sz w:val="26"/>
          <w:szCs w:val="26"/>
        </w:rPr>
        <w:tab/>
      </w:r>
      <w:r w:rsidRPr="00092C95">
        <w:rPr>
          <w:sz w:val="26"/>
          <w:szCs w:val="26"/>
        </w:rPr>
        <w:tab/>
      </w:r>
      <w:r w:rsidRPr="00092C95">
        <w:rPr>
          <w:sz w:val="26"/>
          <w:szCs w:val="26"/>
        </w:rPr>
        <w:tab/>
      </w:r>
      <w:r w:rsidRPr="00092C95">
        <w:rPr>
          <w:sz w:val="26"/>
          <w:szCs w:val="26"/>
        </w:rPr>
        <w:tab/>
        <w:t xml:space="preserve">       </w:t>
      </w:r>
      <w:r w:rsidRPr="00092C95">
        <w:rPr>
          <w:sz w:val="26"/>
          <w:szCs w:val="26"/>
        </w:rPr>
        <w:br w:type="page"/>
      </w:r>
      <w:r w:rsidR="00817513" w:rsidRPr="00101D15">
        <w:rPr>
          <w:sz w:val="26"/>
          <w:szCs w:val="26"/>
        </w:rPr>
        <w:lastRenderedPageBreak/>
        <w:t xml:space="preserve"> </w:t>
      </w:r>
    </w:p>
    <w:p w:rsidR="007D7933" w:rsidRPr="00101D15" w:rsidRDefault="007D7933" w:rsidP="007D7933">
      <w:pPr>
        <w:ind w:left="5670"/>
        <w:rPr>
          <w:sz w:val="26"/>
          <w:szCs w:val="26"/>
        </w:rPr>
      </w:pPr>
      <w:r w:rsidRPr="00101D15">
        <w:rPr>
          <w:sz w:val="26"/>
          <w:szCs w:val="26"/>
        </w:rPr>
        <w:t xml:space="preserve">Утверждено </w:t>
      </w:r>
    </w:p>
    <w:p w:rsidR="007D7933" w:rsidRPr="00101D15" w:rsidRDefault="007D7933" w:rsidP="00101D15">
      <w:pPr>
        <w:ind w:left="5670"/>
        <w:rPr>
          <w:sz w:val="26"/>
          <w:szCs w:val="26"/>
        </w:rPr>
      </w:pPr>
      <w:r w:rsidRPr="00101D15">
        <w:rPr>
          <w:sz w:val="26"/>
          <w:szCs w:val="26"/>
        </w:rPr>
        <w:t xml:space="preserve">постановлением Администрации города Глазова     </w:t>
      </w:r>
    </w:p>
    <w:p w:rsidR="007D7933" w:rsidRPr="00101D15" w:rsidRDefault="007D7933" w:rsidP="00101D15">
      <w:pPr>
        <w:ind w:left="5670"/>
        <w:rPr>
          <w:sz w:val="26"/>
          <w:szCs w:val="26"/>
        </w:rPr>
      </w:pPr>
      <w:r w:rsidRPr="00101D15">
        <w:rPr>
          <w:sz w:val="26"/>
          <w:szCs w:val="26"/>
        </w:rPr>
        <w:t xml:space="preserve">от </w:t>
      </w:r>
      <w:r w:rsidR="00817513">
        <w:rPr>
          <w:sz w:val="26"/>
          <w:szCs w:val="26"/>
        </w:rPr>
        <w:t>31.03.2017</w:t>
      </w:r>
      <w:r w:rsidR="00903B08">
        <w:rPr>
          <w:sz w:val="26"/>
          <w:szCs w:val="26"/>
        </w:rPr>
        <w:t xml:space="preserve"> года </w:t>
      </w:r>
      <w:r w:rsidR="00040A20" w:rsidRPr="00101D15">
        <w:rPr>
          <w:sz w:val="26"/>
          <w:szCs w:val="26"/>
        </w:rPr>
        <w:t xml:space="preserve"> №</w:t>
      </w:r>
      <w:r w:rsidR="00903B08">
        <w:rPr>
          <w:sz w:val="26"/>
          <w:szCs w:val="26"/>
        </w:rPr>
        <w:t xml:space="preserve"> </w:t>
      </w:r>
      <w:r w:rsidR="00817513">
        <w:rPr>
          <w:sz w:val="26"/>
          <w:szCs w:val="26"/>
        </w:rPr>
        <w:t>9/17</w:t>
      </w:r>
    </w:p>
    <w:p w:rsidR="007D7933" w:rsidRPr="00101D15" w:rsidRDefault="007D7933" w:rsidP="00101D15">
      <w:pPr>
        <w:autoSpaceDE w:val="0"/>
        <w:autoSpaceDN w:val="0"/>
        <w:adjustRightInd w:val="0"/>
        <w:jc w:val="center"/>
        <w:rPr>
          <w:sz w:val="26"/>
          <w:szCs w:val="26"/>
        </w:rPr>
      </w:pPr>
    </w:p>
    <w:p w:rsidR="00040A20" w:rsidRPr="00040A20" w:rsidRDefault="00040A20" w:rsidP="00101D15">
      <w:pPr>
        <w:autoSpaceDE w:val="0"/>
        <w:autoSpaceDN w:val="0"/>
        <w:adjustRightInd w:val="0"/>
        <w:ind w:firstLine="540"/>
        <w:jc w:val="both"/>
        <w:rPr>
          <w:rFonts w:eastAsia="Calibri"/>
          <w:sz w:val="26"/>
          <w:szCs w:val="26"/>
        </w:rPr>
      </w:pPr>
    </w:p>
    <w:p w:rsidR="00E02055" w:rsidRPr="00092C95" w:rsidRDefault="00E02055" w:rsidP="00E02055">
      <w:pPr>
        <w:shd w:val="clear" w:color="auto" w:fill="FFFFFF"/>
        <w:spacing w:line="317" w:lineRule="exact"/>
        <w:ind w:left="1080" w:right="588"/>
        <w:jc w:val="center"/>
        <w:rPr>
          <w:b/>
          <w:bCs/>
          <w:sz w:val="26"/>
          <w:szCs w:val="26"/>
        </w:rPr>
      </w:pPr>
      <w:r w:rsidRPr="00101D15">
        <w:rPr>
          <w:b/>
          <w:sz w:val="26"/>
          <w:szCs w:val="26"/>
        </w:rPr>
        <w:t xml:space="preserve">Положение об Управляющем совете </w:t>
      </w:r>
      <w:r>
        <w:rPr>
          <w:b/>
          <w:bCs/>
          <w:sz w:val="26"/>
          <w:szCs w:val="26"/>
        </w:rPr>
        <w:t xml:space="preserve">по реализации </w:t>
      </w:r>
      <w:r w:rsidRPr="00E57ABD">
        <w:rPr>
          <w:b/>
          <w:bCs/>
          <w:sz w:val="26"/>
          <w:szCs w:val="26"/>
        </w:rPr>
        <w:t xml:space="preserve">программы </w:t>
      </w:r>
      <w:r>
        <w:rPr>
          <w:b/>
          <w:bCs/>
          <w:sz w:val="26"/>
          <w:szCs w:val="26"/>
        </w:rPr>
        <w:t>«</w:t>
      </w:r>
      <w:r w:rsidRPr="00E57ABD">
        <w:rPr>
          <w:b/>
          <w:bCs/>
          <w:sz w:val="26"/>
          <w:szCs w:val="26"/>
        </w:rPr>
        <w:t xml:space="preserve">Комплексное развитие моногорода </w:t>
      </w:r>
      <w:r>
        <w:rPr>
          <w:b/>
          <w:bCs/>
          <w:sz w:val="26"/>
          <w:szCs w:val="26"/>
        </w:rPr>
        <w:t>Глазова»</w:t>
      </w:r>
    </w:p>
    <w:p w:rsidR="00E02055" w:rsidRDefault="00E02055" w:rsidP="00E02055">
      <w:pPr>
        <w:autoSpaceDE w:val="0"/>
        <w:autoSpaceDN w:val="0"/>
        <w:adjustRightInd w:val="0"/>
        <w:ind w:firstLine="540"/>
        <w:jc w:val="center"/>
        <w:rPr>
          <w:rFonts w:eastAsia="Calibri"/>
          <w:sz w:val="26"/>
          <w:szCs w:val="26"/>
        </w:rPr>
      </w:pPr>
    </w:p>
    <w:p w:rsidR="00E02055" w:rsidRPr="00040A20" w:rsidRDefault="00E02055" w:rsidP="00E02055">
      <w:pPr>
        <w:autoSpaceDE w:val="0"/>
        <w:autoSpaceDN w:val="0"/>
        <w:adjustRightInd w:val="0"/>
        <w:ind w:firstLine="540"/>
        <w:jc w:val="center"/>
        <w:rPr>
          <w:rFonts w:eastAsia="Calibri"/>
          <w:sz w:val="26"/>
          <w:szCs w:val="26"/>
        </w:rPr>
      </w:pPr>
      <w:r w:rsidRPr="00040A20">
        <w:rPr>
          <w:rFonts w:eastAsia="Calibri"/>
          <w:sz w:val="26"/>
          <w:szCs w:val="26"/>
        </w:rPr>
        <w:t>I. Общие положения</w:t>
      </w:r>
      <w:r>
        <w:rPr>
          <w:rFonts w:eastAsia="Calibri"/>
          <w:sz w:val="26"/>
          <w:szCs w:val="26"/>
        </w:rPr>
        <w:t>.</w:t>
      </w:r>
    </w:p>
    <w:p w:rsidR="004B0D4E" w:rsidRPr="00040A20" w:rsidRDefault="004B0D4E" w:rsidP="004B0D4E">
      <w:pPr>
        <w:widowControl w:val="0"/>
        <w:autoSpaceDE w:val="0"/>
        <w:autoSpaceDN w:val="0"/>
        <w:adjustRightInd w:val="0"/>
        <w:ind w:firstLine="540"/>
        <w:jc w:val="both"/>
        <w:rPr>
          <w:sz w:val="26"/>
          <w:szCs w:val="26"/>
        </w:rPr>
      </w:pPr>
      <w:r>
        <w:rPr>
          <w:sz w:val="26"/>
          <w:szCs w:val="26"/>
        </w:rPr>
        <w:t>1</w:t>
      </w:r>
      <w:r w:rsidRPr="00040A20">
        <w:rPr>
          <w:sz w:val="26"/>
          <w:szCs w:val="26"/>
        </w:rPr>
        <w:t xml:space="preserve">. </w:t>
      </w:r>
      <w:proofErr w:type="gramStart"/>
      <w:r w:rsidRPr="00040A20">
        <w:rPr>
          <w:sz w:val="26"/>
          <w:szCs w:val="26"/>
        </w:rPr>
        <w:t xml:space="preserve">Управляющий совет </w:t>
      </w:r>
      <w:r w:rsidRPr="00E57ABD">
        <w:rPr>
          <w:sz w:val="26"/>
          <w:szCs w:val="26"/>
        </w:rPr>
        <w:t>по реализации программы «Комплексное развитие моногорода Глазова»</w:t>
      </w:r>
      <w:r w:rsidRPr="00101D15">
        <w:rPr>
          <w:sz w:val="26"/>
          <w:szCs w:val="26"/>
        </w:rPr>
        <w:t xml:space="preserve"> </w:t>
      </w:r>
      <w:r w:rsidRPr="00040A20">
        <w:rPr>
          <w:sz w:val="26"/>
          <w:szCs w:val="26"/>
        </w:rPr>
        <w:t xml:space="preserve"> (далее - Управляющий совет) является </w:t>
      </w:r>
      <w:r w:rsidRPr="00040A20">
        <w:rPr>
          <w:rFonts w:cs="Arial"/>
          <w:sz w:val="26"/>
          <w:szCs w:val="26"/>
        </w:rPr>
        <w:t xml:space="preserve">межведомственным рабочим органом при </w:t>
      </w:r>
      <w:r w:rsidRPr="00101D15">
        <w:rPr>
          <w:rFonts w:cs="Arial"/>
          <w:sz w:val="26"/>
          <w:szCs w:val="26"/>
        </w:rPr>
        <w:t>А</w:t>
      </w:r>
      <w:r w:rsidRPr="00040A20">
        <w:rPr>
          <w:rFonts w:cs="Arial"/>
          <w:sz w:val="26"/>
          <w:szCs w:val="26"/>
        </w:rPr>
        <w:t>дминистрации муниципального образования</w:t>
      </w:r>
      <w:r w:rsidRPr="00040A20">
        <w:rPr>
          <w:sz w:val="26"/>
          <w:szCs w:val="26"/>
        </w:rPr>
        <w:t xml:space="preserve"> </w:t>
      </w:r>
      <w:r w:rsidRPr="00101D15">
        <w:rPr>
          <w:sz w:val="26"/>
          <w:szCs w:val="26"/>
        </w:rPr>
        <w:t xml:space="preserve">«Город  Глазов» </w:t>
      </w:r>
      <w:r w:rsidRPr="00040A20">
        <w:rPr>
          <w:sz w:val="26"/>
          <w:szCs w:val="26"/>
        </w:rPr>
        <w:t xml:space="preserve">и создается в целях обеспечения коллегиального рассмотрения целесообразности и реализуемости проектных идей, обеспечения практического взаимодействия органов исполнительной власти </w:t>
      </w:r>
      <w:r w:rsidRPr="00101D15">
        <w:rPr>
          <w:sz w:val="26"/>
          <w:szCs w:val="26"/>
        </w:rPr>
        <w:t>Удмуртской Республики</w:t>
      </w:r>
      <w:r w:rsidRPr="00040A20">
        <w:rPr>
          <w:sz w:val="26"/>
          <w:szCs w:val="26"/>
        </w:rPr>
        <w:t>, органов местного самоуправления</w:t>
      </w:r>
      <w:r w:rsidRPr="00101D15">
        <w:rPr>
          <w:sz w:val="26"/>
          <w:szCs w:val="26"/>
        </w:rPr>
        <w:t xml:space="preserve"> муниципального образования «Город Глазов»</w:t>
      </w:r>
      <w:r w:rsidRPr="00040A20">
        <w:rPr>
          <w:sz w:val="26"/>
          <w:szCs w:val="26"/>
        </w:rPr>
        <w:t>, институтов развития, субъектов предпринимательской деятельности и иных заинтересованных сторон и выработки</w:t>
      </w:r>
      <w:proofErr w:type="gramEnd"/>
      <w:r w:rsidRPr="00040A20">
        <w:rPr>
          <w:sz w:val="26"/>
          <w:szCs w:val="26"/>
        </w:rPr>
        <w:t xml:space="preserve"> и согласования решений по реализации программ и проектов развития </w:t>
      </w:r>
      <w:r w:rsidRPr="00101D15">
        <w:rPr>
          <w:sz w:val="26"/>
          <w:szCs w:val="26"/>
        </w:rPr>
        <w:t>города Глазова</w:t>
      </w:r>
      <w:r w:rsidRPr="00040A20">
        <w:rPr>
          <w:sz w:val="26"/>
          <w:szCs w:val="26"/>
        </w:rPr>
        <w:t>, достижения контрольных событий и показателей проектов и программ.</w:t>
      </w:r>
    </w:p>
    <w:p w:rsidR="004B0D4E" w:rsidRPr="00040A20" w:rsidRDefault="004B0D4E" w:rsidP="004B0D4E">
      <w:pPr>
        <w:widowControl w:val="0"/>
        <w:autoSpaceDE w:val="0"/>
        <w:autoSpaceDN w:val="0"/>
        <w:adjustRightInd w:val="0"/>
        <w:ind w:firstLine="540"/>
        <w:jc w:val="both"/>
        <w:rPr>
          <w:sz w:val="26"/>
          <w:szCs w:val="26"/>
        </w:rPr>
      </w:pPr>
      <w:r w:rsidRPr="00040A20">
        <w:rPr>
          <w:sz w:val="26"/>
          <w:szCs w:val="26"/>
        </w:rPr>
        <w:t xml:space="preserve">2. </w:t>
      </w:r>
      <w:r w:rsidRPr="001E22D5">
        <w:rPr>
          <w:sz w:val="26"/>
          <w:szCs w:val="26"/>
        </w:rPr>
        <w:t xml:space="preserve">Управляющий совет в своей деятельности руководствуется Конституцией Российской Федерации, законодательными и нормативно-правовыми актами Российской Федерации, </w:t>
      </w:r>
      <w:r>
        <w:rPr>
          <w:sz w:val="26"/>
          <w:szCs w:val="26"/>
        </w:rPr>
        <w:t xml:space="preserve">Удмуртской Республики </w:t>
      </w:r>
      <w:r w:rsidRPr="001E22D5">
        <w:rPr>
          <w:sz w:val="26"/>
          <w:szCs w:val="26"/>
        </w:rPr>
        <w:t xml:space="preserve"> и муниципального образования </w:t>
      </w:r>
      <w:r>
        <w:rPr>
          <w:sz w:val="26"/>
          <w:szCs w:val="26"/>
        </w:rPr>
        <w:t>«Город Глазов»</w:t>
      </w:r>
      <w:r w:rsidRPr="001E22D5">
        <w:rPr>
          <w:sz w:val="26"/>
          <w:szCs w:val="26"/>
        </w:rPr>
        <w:t xml:space="preserve">, Уставом муниципального образования </w:t>
      </w:r>
      <w:r>
        <w:rPr>
          <w:sz w:val="26"/>
          <w:szCs w:val="26"/>
        </w:rPr>
        <w:t xml:space="preserve">«Город Глазов» </w:t>
      </w:r>
      <w:r w:rsidRPr="001E22D5">
        <w:rPr>
          <w:sz w:val="26"/>
          <w:szCs w:val="26"/>
        </w:rPr>
        <w:t>и настоящим положением.</w:t>
      </w:r>
      <w:r>
        <w:rPr>
          <w:sz w:val="26"/>
          <w:szCs w:val="26"/>
        </w:rPr>
        <w:t xml:space="preserve"> </w:t>
      </w:r>
    </w:p>
    <w:p w:rsidR="00040A20" w:rsidRPr="00040A20" w:rsidRDefault="00040A20" w:rsidP="00101D15">
      <w:pPr>
        <w:widowControl w:val="0"/>
        <w:autoSpaceDE w:val="0"/>
        <w:autoSpaceDN w:val="0"/>
        <w:adjustRightInd w:val="0"/>
        <w:ind w:firstLine="540"/>
        <w:jc w:val="both"/>
        <w:rPr>
          <w:sz w:val="26"/>
          <w:szCs w:val="26"/>
        </w:rPr>
      </w:pPr>
    </w:p>
    <w:p w:rsidR="00040A20" w:rsidRPr="00040A20" w:rsidRDefault="00040A20" w:rsidP="00F47EB6">
      <w:pPr>
        <w:autoSpaceDE w:val="0"/>
        <w:autoSpaceDN w:val="0"/>
        <w:adjustRightInd w:val="0"/>
        <w:ind w:firstLine="540"/>
        <w:jc w:val="center"/>
        <w:rPr>
          <w:rFonts w:eastAsia="Calibri"/>
          <w:sz w:val="26"/>
          <w:szCs w:val="26"/>
        </w:rPr>
      </w:pPr>
      <w:r w:rsidRPr="00040A20">
        <w:rPr>
          <w:rFonts w:eastAsia="Calibri"/>
          <w:sz w:val="26"/>
          <w:szCs w:val="26"/>
        </w:rPr>
        <w:t>II. Задачи и права Управляющего совета</w:t>
      </w:r>
      <w:r w:rsidR="00F47EB6">
        <w:rPr>
          <w:rFonts w:eastAsia="Calibri"/>
          <w:sz w:val="26"/>
          <w:szCs w:val="26"/>
        </w:rPr>
        <w:t>.</w:t>
      </w:r>
    </w:p>
    <w:p w:rsidR="00040A20" w:rsidRPr="00040A20" w:rsidRDefault="00F47EB6" w:rsidP="00101D15">
      <w:pPr>
        <w:widowControl w:val="0"/>
        <w:autoSpaceDE w:val="0"/>
        <w:autoSpaceDN w:val="0"/>
        <w:adjustRightInd w:val="0"/>
        <w:ind w:firstLine="540"/>
        <w:jc w:val="both"/>
        <w:rPr>
          <w:sz w:val="26"/>
          <w:szCs w:val="26"/>
        </w:rPr>
      </w:pPr>
      <w:r>
        <w:rPr>
          <w:sz w:val="26"/>
          <w:szCs w:val="26"/>
        </w:rPr>
        <w:t>3</w:t>
      </w:r>
      <w:r w:rsidR="00040A20" w:rsidRPr="00040A20">
        <w:rPr>
          <w:sz w:val="26"/>
          <w:szCs w:val="26"/>
        </w:rPr>
        <w:t>. Основными задачами Управляющего совета являются:</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рассмотрение методических документов, связанных с проектным управлением моногорода;</w:t>
      </w:r>
    </w:p>
    <w:p w:rsidR="00040A20" w:rsidRDefault="00040A20" w:rsidP="00101D15">
      <w:pPr>
        <w:widowControl w:val="0"/>
        <w:autoSpaceDE w:val="0"/>
        <w:autoSpaceDN w:val="0"/>
        <w:adjustRightInd w:val="0"/>
        <w:ind w:firstLine="540"/>
        <w:jc w:val="both"/>
        <w:rPr>
          <w:sz w:val="26"/>
          <w:szCs w:val="26"/>
        </w:rPr>
      </w:pPr>
      <w:r w:rsidRPr="00040A20">
        <w:rPr>
          <w:sz w:val="26"/>
          <w:szCs w:val="26"/>
        </w:rPr>
        <w:t xml:space="preserve">рассмотрение </w:t>
      </w:r>
      <w:r w:rsidR="00867C00">
        <w:rPr>
          <w:sz w:val="26"/>
          <w:szCs w:val="26"/>
        </w:rPr>
        <w:t>вопросов реализации</w:t>
      </w:r>
      <w:r w:rsidRPr="00040A20">
        <w:rPr>
          <w:sz w:val="26"/>
          <w:szCs w:val="26"/>
        </w:rPr>
        <w:t xml:space="preserve">, изменения и закрытия программ и проектов моногорода, в том числе </w:t>
      </w:r>
      <w:r w:rsidR="00867C00">
        <w:rPr>
          <w:sz w:val="26"/>
          <w:szCs w:val="26"/>
        </w:rPr>
        <w:t xml:space="preserve">согласование </w:t>
      </w:r>
      <w:r w:rsidR="00867C00" w:rsidRPr="00867C00">
        <w:rPr>
          <w:sz w:val="26"/>
          <w:szCs w:val="26"/>
        </w:rPr>
        <w:t>программы «Комплексное развитие моногорода Глазова»</w:t>
      </w:r>
      <w:r w:rsidRPr="00040A20">
        <w:rPr>
          <w:sz w:val="26"/>
          <w:szCs w:val="26"/>
        </w:rPr>
        <w:t>;</w:t>
      </w:r>
    </w:p>
    <w:p w:rsidR="00F47EB6" w:rsidRPr="00040A20" w:rsidRDefault="00F47EB6" w:rsidP="00101D15">
      <w:pPr>
        <w:widowControl w:val="0"/>
        <w:autoSpaceDE w:val="0"/>
        <w:autoSpaceDN w:val="0"/>
        <w:adjustRightInd w:val="0"/>
        <w:ind w:firstLine="540"/>
        <w:jc w:val="both"/>
        <w:rPr>
          <w:sz w:val="26"/>
          <w:szCs w:val="26"/>
        </w:rPr>
      </w:pPr>
      <w:r>
        <w:rPr>
          <w:sz w:val="26"/>
          <w:szCs w:val="26"/>
        </w:rPr>
        <w:t>взаимодействие с муниципальным проектным офисом муниципального образования «Город Глазов»;</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рассмотрение финансовых вопросов по программам и проектам;</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 xml:space="preserve">осуществление </w:t>
      </w:r>
      <w:proofErr w:type="gramStart"/>
      <w:r w:rsidRPr="00040A20">
        <w:rPr>
          <w:sz w:val="26"/>
          <w:szCs w:val="26"/>
        </w:rPr>
        <w:t>контроля за</w:t>
      </w:r>
      <w:proofErr w:type="gramEnd"/>
      <w:r w:rsidRPr="00040A20">
        <w:rPr>
          <w:sz w:val="26"/>
          <w:szCs w:val="26"/>
        </w:rPr>
        <w:t xml:space="preserve"> ходом исполнения программ и проектов;</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 xml:space="preserve">рассмотрение запросов </w:t>
      </w:r>
      <w:r w:rsidR="00D5764E">
        <w:rPr>
          <w:sz w:val="26"/>
          <w:szCs w:val="26"/>
        </w:rPr>
        <w:t>Р</w:t>
      </w:r>
      <w:r w:rsidRPr="00040A20">
        <w:rPr>
          <w:sz w:val="26"/>
          <w:szCs w:val="26"/>
        </w:rPr>
        <w:t>уководителя программы на изменение в программ</w:t>
      </w:r>
      <w:r w:rsidR="00D5764E">
        <w:rPr>
          <w:sz w:val="26"/>
          <w:szCs w:val="26"/>
        </w:rPr>
        <w:t>е;</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рассмотрение рисков и проблем реализации программ и проектов, выносимых на Управляющий совет.</w:t>
      </w:r>
    </w:p>
    <w:p w:rsidR="00040A20" w:rsidRPr="00040A20" w:rsidRDefault="00F47EB6" w:rsidP="00101D15">
      <w:pPr>
        <w:widowControl w:val="0"/>
        <w:autoSpaceDE w:val="0"/>
        <w:autoSpaceDN w:val="0"/>
        <w:adjustRightInd w:val="0"/>
        <w:ind w:firstLine="540"/>
        <w:jc w:val="both"/>
        <w:rPr>
          <w:sz w:val="26"/>
          <w:szCs w:val="26"/>
        </w:rPr>
      </w:pPr>
      <w:r>
        <w:rPr>
          <w:sz w:val="26"/>
          <w:szCs w:val="26"/>
        </w:rPr>
        <w:t>4</w:t>
      </w:r>
      <w:r w:rsidR="00040A20" w:rsidRPr="00040A20">
        <w:rPr>
          <w:sz w:val="26"/>
          <w:szCs w:val="26"/>
        </w:rPr>
        <w:t>. Управляющий совет имеет право:</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согласовывать документы по проектной деятельности;</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приглашать на свои заседания представителей органов исполнительной власти</w:t>
      </w:r>
      <w:r w:rsidR="000E0765">
        <w:rPr>
          <w:sz w:val="26"/>
          <w:szCs w:val="26"/>
        </w:rPr>
        <w:t xml:space="preserve"> Удмуртской Республики</w:t>
      </w:r>
      <w:r w:rsidRPr="00040A20">
        <w:rPr>
          <w:sz w:val="26"/>
          <w:szCs w:val="26"/>
        </w:rPr>
        <w:t>, предприятий и организаций, экспертов в предметных областях;</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 xml:space="preserve">запрашивать </w:t>
      </w:r>
      <w:r w:rsidR="000E0765">
        <w:rPr>
          <w:sz w:val="26"/>
          <w:szCs w:val="26"/>
        </w:rPr>
        <w:t xml:space="preserve">в </w:t>
      </w:r>
      <w:r w:rsidR="00C2362A">
        <w:rPr>
          <w:sz w:val="26"/>
          <w:szCs w:val="26"/>
        </w:rPr>
        <w:t>отраслевых и функциональных</w:t>
      </w:r>
      <w:r w:rsidR="000E0765">
        <w:rPr>
          <w:sz w:val="26"/>
          <w:szCs w:val="26"/>
        </w:rPr>
        <w:t xml:space="preserve"> органах Администрации города Глазова</w:t>
      </w:r>
      <w:r w:rsidRPr="00040A20">
        <w:rPr>
          <w:sz w:val="26"/>
          <w:szCs w:val="26"/>
        </w:rPr>
        <w:t xml:space="preserve"> сведения и материалы, необходимые для выполнения возложенных на Управляющий совет задач.</w:t>
      </w:r>
    </w:p>
    <w:p w:rsidR="00040A20" w:rsidRPr="00040A20" w:rsidRDefault="00040A20" w:rsidP="00101D15">
      <w:pPr>
        <w:widowControl w:val="0"/>
        <w:autoSpaceDE w:val="0"/>
        <w:autoSpaceDN w:val="0"/>
        <w:adjustRightInd w:val="0"/>
        <w:ind w:firstLine="540"/>
        <w:jc w:val="both"/>
        <w:rPr>
          <w:sz w:val="26"/>
          <w:szCs w:val="26"/>
        </w:rPr>
      </w:pPr>
    </w:p>
    <w:p w:rsidR="00040A20" w:rsidRPr="00040A20" w:rsidRDefault="00040A20" w:rsidP="00F47EB6">
      <w:pPr>
        <w:autoSpaceDE w:val="0"/>
        <w:autoSpaceDN w:val="0"/>
        <w:adjustRightInd w:val="0"/>
        <w:ind w:firstLine="540"/>
        <w:jc w:val="center"/>
        <w:rPr>
          <w:rFonts w:eastAsia="Calibri"/>
          <w:sz w:val="26"/>
          <w:szCs w:val="26"/>
        </w:rPr>
      </w:pPr>
      <w:r w:rsidRPr="00040A20">
        <w:rPr>
          <w:rFonts w:eastAsia="Calibri"/>
          <w:sz w:val="26"/>
          <w:szCs w:val="26"/>
        </w:rPr>
        <w:lastRenderedPageBreak/>
        <w:t>III. Состав и организация работ Управляющего совета</w:t>
      </w:r>
      <w:r w:rsidR="00F47EB6">
        <w:rPr>
          <w:rFonts w:eastAsia="Calibri"/>
          <w:sz w:val="26"/>
          <w:szCs w:val="26"/>
        </w:rPr>
        <w:t>.</w:t>
      </w:r>
    </w:p>
    <w:p w:rsidR="00F47EB6" w:rsidRDefault="00F47EB6" w:rsidP="00F47EB6">
      <w:pPr>
        <w:widowControl w:val="0"/>
        <w:autoSpaceDE w:val="0"/>
        <w:autoSpaceDN w:val="0"/>
        <w:adjustRightInd w:val="0"/>
        <w:ind w:firstLine="540"/>
        <w:jc w:val="both"/>
        <w:rPr>
          <w:sz w:val="26"/>
          <w:szCs w:val="26"/>
        </w:rPr>
      </w:pPr>
      <w:r>
        <w:rPr>
          <w:sz w:val="26"/>
          <w:szCs w:val="26"/>
        </w:rPr>
        <w:t>5</w:t>
      </w:r>
      <w:r w:rsidR="00040A20" w:rsidRPr="00040A20">
        <w:rPr>
          <w:sz w:val="26"/>
          <w:szCs w:val="26"/>
        </w:rPr>
        <w:t>. Управляющий совет формируется в составе председателя Управляющего совета, членов Управляющего совета и ответственного секретаря.</w:t>
      </w:r>
    </w:p>
    <w:p w:rsidR="00D5764E" w:rsidRPr="00040A20" w:rsidRDefault="00F47EB6" w:rsidP="00D5764E">
      <w:pPr>
        <w:widowControl w:val="0"/>
        <w:autoSpaceDE w:val="0"/>
        <w:autoSpaceDN w:val="0"/>
        <w:adjustRightInd w:val="0"/>
        <w:ind w:firstLine="540"/>
        <w:jc w:val="both"/>
        <w:rPr>
          <w:sz w:val="26"/>
          <w:szCs w:val="26"/>
        </w:rPr>
      </w:pPr>
      <w:r>
        <w:rPr>
          <w:sz w:val="26"/>
          <w:szCs w:val="26"/>
        </w:rPr>
        <w:t>6</w:t>
      </w:r>
      <w:r w:rsidR="00040A20" w:rsidRPr="00040A20">
        <w:rPr>
          <w:sz w:val="26"/>
          <w:szCs w:val="26"/>
        </w:rPr>
        <w:t xml:space="preserve">. </w:t>
      </w:r>
      <w:r w:rsidR="00D5764E" w:rsidRPr="00040A20">
        <w:rPr>
          <w:sz w:val="26"/>
          <w:szCs w:val="26"/>
        </w:rPr>
        <w:t xml:space="preserve">Председатель Управляющего совета </w:t>
      </w:r>
      <w:r w:rsidR="004B0D4E">
        <w:rPr>
          <w:sz w:val="26"/>
          <w:szCs w:val="26"/>
        </w:rPr>
        <w:t>-</w:t>
      </w:r>
      <w:r w:rsidR="00D5764E" w:rsidRPr="00040A20">
        <w:rPr>
          <w:sz w:val="26"/>
          <w:szCs w:val="26"/>
        </w:rPr>
        <w:t xml:space="preserve"> </w:t>
      </w:r>
      <w:r w:rsidR="00D5764E" w:rsidRPr="000E0765">
        <w:rPr>
          <w:sz w:val="26"/>
          <w:szCs w:val="26"/>
        </w:rPr>
        <w:t>Руководител</w:t>
      </w:r>
      <w:r w:rsidR="004B0D4E">
        <w:rPr>
          <w:sz w:val="26"/>
          <w:szCs w:val="26"/>
        </w:rPr>
        <w:t>ь</w:t>
      </w:r>
      <w:r w:rsidR="00D5764E" w:rsidRPr="000E0765">
        <w:rPr>
          <w:sz w:val="26"/>
          <w:szCs w:val="26"/>
        </w:rPr>
        <w:t xml:space="preserve"> </w:t>
      </w:r>
      <w:r w:rsidR="004B0D4E">
        <w:rPr>
          <w:sz w:val="26"/>
          <w:szCs w:val="26"/>
        </w:rPr>
        <w:t>Агентства инвестиционного развития Удмуртской Республики</w:t>
      </w:r>
      <w:r w:rsidR="00D5764E" w:rsidRPr="00040A20">
        <w:rPr>
          <w:sz w:val="26"/>
          <w:szCs w:val="26"/>
        </w:rPr>
        <w:t>.</w:t>
      </w:r>
    </w:p>
    <w:p w:rsidR="00D5764E" w:rsidRPr="00040A20" w:rsidRDefault="00D5764E" w:rsidP="00D5764E">
      <w:pPr>
        <w:widowControl w:val="0"/>
        <w:autoSpaceDE w:val="0"/>
        <w:autoSpaceDN w:val="0"/>
        <w:adjustRightInd w:val="0"/>
        <w:ind w:firstLine="540"/>
        <w:jc w:val="both"/>
        <w:rPr>
          <w:sz w:val="26"/>
          <w:szCs w:val="26"/>
        </w:rPr>
      </w:pPr>
      <w:r w:rsidRPr="00040A20">
        <w:rPr>
          <w:sz w:val="26"/>
          <w:szCs w:val="26"/>
        </w:rPr>
        <w:t xml:space="preserve">Заместители председателя Управляющего совета (один или два заместителя) – куратор (линейный менеджер) моногорода от некоммерческой организации «Фонд развития моногородов» и </w:t>
      </w:r>
      <w:r w:rsidR="004B0D4E">
        <w:rPr>
          <w:sz w:val="26"/>
          <w:szCs w:val="26"/>
        </w:rPr>
        <w:t>Глава города Глазова</w:t>
      </w:r>
      <w:r w:rsidRPr="00040A20">
        <w:rPr>
          <w:sz w:val="26"/>
          <w:szCs w:val="26"/>
        </w:rPr>
        <w:t>.</w:t>
      </w:r>
    </w:p>
    <w:p w:rsidR="00D5764E" w:rsidRPr="00040A20" w:rsidRDefault="00D5764E" w:rsidP="00D5764E">
      <w:pPr>
        <w:widowControl w:val="0"/>
        <w:autoSpaceDE w:val="0"/>
        <w:autoSpaceDN w:val="0"/>
        <w:adjustRightInd w:val="0"/>
        <w:ind w:firstLine="540"/>
        <w:jc w:val="both"/>
        <w:rPr>
          <w:sz w:val="26"/>
          <w:szCs w:val="26"/>
        </w:rPr>
      </w:pPr>
      <w:proofErr w:type="gramStart"/>
      <w:r w:rsidRPr="00040A20">
        <w:rPr>
          <w:sz w:val="26"/>
          <w:szCs w:val="26"/>
        </w:rPr>
        <w:t xml:space="preserve">В состав членов Управляющего совета в обязательном порядке включаются участники </w:t>
      </w:r>
      <w:r w:rsidRPr="00040A20">
        <w:rPr>
          <w:rFonts w:eastAsia="Calibri"/>
          <w:sz w:val="26"/>
          <w:szCs w:val="26"/>
          <w:lang w:eastAsia="en-US"/>
        </w:rPr>
        <w:t>команды моногорода, прошедшей обучение по программе подготовки команд, управляющих проектами развития моногородов, организуемой некоммерческой организацией «Фонд развития моногородов»</w:t>
      </w:r>
      <w:r>
        <w:rPr>
          <w:rFonts w:eastAsia="Calibri"/>
          <w:sz w:val="26"/>
          <w:szCs w:val="26"/>
          <w:lang w:eastAsia="en-US"/>
        </w:rPr>
        <w:t xml:space="preserve">, члены муниципального проектного офиса муниципального образования «Город Глазов. </w:t>
      </w:r>
      <w:proofErr w:type="gramEnd"/>
    </w:p>
    <w:p w:rsidR="00040A20" w:rsidRPr="00040A20" w:rsidRDefault="00F47EB6" w:rsidP="00D5764E">
      <w:pPr>
        <w:widowControl w:val="0"/>
        <w:autoSpaceDE w:val="0"/>
        <w:autoSpaceDN w:val="0"/>
        <w:adjustRightInd w:val="0"/>
        <w:ind w:firstLine="540"/>
        <w:jc w:val="both"/>
        <w:rPr>
          <w:sz w:val="26"/>
          <w:szCs w:val="26"/>
        </w:rPr>
      </w:pPr>
      <w:r>
        <w:rPr>
          <w:sz w:val="26"/>
          <w:szCs w:val="26"/>
        </w:rPr>
        <w:t>7</w:t>
      </w:r>
      <w:r w:rsidR="00040A20" w:rsidRPr="00040A20">
        <w:rPr>
          <w:sz w:val="26"/>
          <w:szCs w:val="26"/>
        </w:rPr>
        <w:t>. Председатель Управляющего совета:</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руководит деятельностью Управляющего совета;</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назначает заседания и утверждает повестку Управляющего совета;</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руководит заседаниями Управляющего совета;</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подписывает протоколы заседаний Управляющего совета;</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принимает решение о привлечении к участию в заседаниях Управляющего совета без права голоса лиц, не являющихся членами Управляющего совета;</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пользуется всеми правами, предоставленными членам Управляющего совета с учетом дополнительных полномочий в соответствии с настоящим Положением;</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раздает поручения и контролирует ход их исполнения в рамках деятельности Управляющего совета.</w:t>
      </w:r>
    </w:p>
    <w:p w:rsidR="00040A20" w:rsidRPr="00040A20" w:rsidRDefault="00F47EB6" w:rsidP="00101D15">
      <w:pPr>
        <w:widowControl w:val="0"/>
        <w:autoSpaceDE w:val="0"/>
        <w:autoSpaceDN w:val="0"/>
        <w:adjustRightInd w:val="0"/>
        <w:ind w:firstLine="540"/>
        <w:jc w:val="both"/>
        <w:rPr>
          <w:sz w:val="26"/>
          <w:szCs w:val="26"/>
        </w:rPr>
      </w:pPr>
      <w:r>
        <w:rPr>
          <w:sz w:val="26"/>
          <w:szCs w:val="26"/>
        </w:rPr>
        <w:t>8</w:t>
      </w:r>
      <w:r w:rsidR="00040A20" w:rsidRPr="00040A20">
        <w:rPr>
          <w:sz w:val="26"/>
          <w:szCs w:val="26"/>
        </w:rPr>
        <w:t>. Члены Управляющего совета:</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участвуют в заседаниях Управляющего совета и в обсуждении рассматриваемых вопросов;</w:t>
      </w:r>
    </w:p>
    <w:p w:rsidR="00040A20" w:rsidRPr="00040A20" w:rsidRDefault="00040A20" w:rsidP="00101D15">
      <w:pPr>
        <w:widowControl w:val="0"/>
        <w:autoSpaceDE w:val="0"/>
        <w:autoSpaceDN w:val="0"/>
        <w:adjustRightInd w:val="0"/>
        <w:ind w:firstLine="540"/>
        <w:jc w:val="both"/>
        <w:rPr>
          <w:sz w:val="26"/>
          <w:szCs w:val="26"/>
        </w:rPr>
      </w:pPr>
      <w:r w:rsidRPr="00040A20">
        <w:rPr>
          <w:sz w:val="26"/>
          <w:szCs w:val="26"/>
        </w:rPr>
        <w:t>выступают с докладами на заседаниях Управляющего совета;</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предоставляют на рассмотрение Управляющего совета документы и материалы по обсуждаемым вопросам;</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выполняют поручения председателя Управляющего совета, связанные с осуществлением деятельности в качестве члена Управляющего совета, а также решения Управляющего совета;</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делегируют свои полномочия уполномоченному представителю при невозможности присутствия на Управляющем совете (заблаговременно известив об этом ответственного секретаря);</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вносят предложения о внеочередном заседании Управляющего совета;</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вносят предложения о включении в повестку дня вопросов к обсуждению;</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участвуют в выработке и принятии решений Управляющего совета;</w:t>
      </w:r>
    </w:p>
    <w:p w:rsidR="00040A20" w:rsidRPr="00040A20" w:rsidRDefault="00040A20" w:rsidP="00101D15">
      <w:pPr>
        <w:widowControl w:val="0"/>
        <w:autoSpaceDE w:val="0"/>
        <w:autoSpaceDN w:val="0"/>
        <w:adjustRightInd w:val="0"/>
        <w:ind w:firstLine="567"/>
        <w:jc w:val="both"/>
        <w:rPr>
          <w:sz w:val="26"/>
          <w:szCs w:val="26"/>
        </w:rPr>
      </w:pPr>
      <w:proofErr w:type="gramStart"/>
      <w:r w:rsidRPr="00040A20">
        <w:rPr>
          <w:sz w:val="26"/>
          <w:szCs w:val="26"/>
        </w:rPr>
        <w:t xml:space="preserve">осуществляют взаимодействие с </w:t>
      </w:r>
      <w:r w:rsidR="000E0765">
        <w:rPr>
          <w:sz w:val="26"/>
          <w:szCs w:val="26"/>
        </w:rPr>
        <w:t>Советом директоров города Глазова</w:t>
      </w:r>
      <w:r w:rsidRPr="00040A20">
        <w:rPr>
          <w:sz w:val="26"/>
          <w:szCs w:val="26"/>
        </w:rPr>
        <w:t xml:space="preserve">, общественными объединениями и организациями, городскими сообществами с целью передачи знаний и компетенций, полученных в рамках обучения </w:t>
      </w:r>
      <w:r w:rsidRPr="00040A20">
        <w:rPr>
          <w:rFonts w:eastAsia="Calibri"/>
          <w:sz w:val="26"/>
          <w:szCs w:val="26"/>
          <w:lang w:eastAsia="en-US"/>
        </w:rPr>
        <w:t>по программе подготовки команд, управляющих проектами развития моногородов, организуемой некоммерческой организацией «Фонд развития моногородов»</w:t>
      </w:r>
      <w:r w:rsidRPr="00040A20">
        <w:rPr>
          <w:sz w:val="26"/>
          <w:szCs w:val="26"/>
        </w:rPr>
        <w:t>.</w:t>
      </w:r>
      <w:proofErr w:type="gramEnd"/>
    </w:p>
    <w:p w:rsidR="000E0765" w:rsidRDefault="00F47EB6" w:rsidP="00101D15">
      <w:pPr>
        <w:widowControl w:val="0"/>
        <w:tabs>
          <w:tab w:val="left" w:pos="1276"/>
        </w:tabs>
        <w:autoSpaceDE w:val="0"/>
        <w:autoSpaceDN w:val="0"/>
        <w:adjustRightInd w:val="0"/>
        <w:ind w:firstLine="567"/>
        <w:jc w:val="both"/>
        <w:rPr>
          <w:sz w:val="26"/>
          <w:szCs w:val="26"/>
        </w:rPr>
      </w:pPr>
      <w:r>
        <w:rPr>
          <w:sz w:val="26"/>
          <w:szCs w:val="26"/>
        </w:rPr>
        <w:t>9</w:t>
      </w:r>
      <w:r w:rsidR="00040A20" w:rsidRPr="00040A20">
        <w:rPr>
          <w:sz w:val="26"/>
          <w:szCs w:val="26"/>
        </w:rPr>
        <w:t xml:space="preserve">. Ответственный секретарь </w:t>
      </w:r>
      <w:r w:rsidR="000E0765">
        <w:rPr>
          <w:sz w:val="26"/>
          <w:szCs w:val="26"/>
        </w:rPr>
        <w:t xml:space="preserve">– начальник управления экономики, развития города, </w:t>
      </w:r>
      <w:r w:rsidR="000E0765" w:rsidRPr="000E0765">
        <w:rPr>
          <w:sz w:val="26"/>
          <w:szCs w:val="26"/>
        </w:rPr>
        <w:t>промышленности, потребительского рынка и предпринимательства</w:t>
      </w:r>
      <w:r w:rsidR="000E0765">
        <w:rPr>
          <w:sz w:val="26"/>
          <w:szCs w:val="26"/>
        </w:rPr>
        <w:t xml:space="preserve"> Администрации города Глазова. </w:t>
      </w:r>
    </w:p>
    <w:p w:rsidR="00040A20" w:rsidRPr="00040A20" w:rsidRDefault="000E0765" w:rsidP="00101D15">
      <w:pPr>
        <w:widowControl w:val="0"/>
        <w:tabs>
          <w:tab w:val="left" w:pos="1276"/>
        </w:tabs>
        <w:autoSpaceDE w:val="0"/>
        <w:autoSpaceDN w:val="0"/>
        <w:adjustRightInd w:val="0"/>
        <w:ind w:firstLine="567"/>
        <w:jc w:val="both"/>
        <w:rPr>
          <w:sz w:val="26"/>
          <w:szCs w:val="26"/>
        </w:rPr>
      </w:pPr>
      <w:r>
        <w:rPr>
          <w:sz w:val="26"/>
          <w:szCs w:val="26"/>
        </w:rPr>
        <w:t xml:space="preserve">Управление экономики, развития города, </w:t>
      </w:r>
      <w:r w:rsidRPr="000E0765">
        <w:rPr>
          <w:sz w:val="26"/>
          <w:szCs w:val="26"/>
        </w:rPr>
        <w:t>промышленности, потребительского рынка и предпринимательства</w:t>
      </w:r>
      <w:r>
        <w:rPr>
          <w:sz w:val="26"/>
          <w:szCs w:val="26"/>
        </w:rPr>
        <w:t xml:space="preserve"> Администрации города Глазова</w:t>
      </w:r>
      <w:r w:rsidRPr="00040A20">
        <w:rPr>
          <w:sz w:val="26"/>
          <w:szCs w:val="26"/>
        </w:rPr>
        <w:t xml:space="preserve"> </w:t>
      </w:r>
      <w:r w:rsidR="007A4AEC">
        <w:rPr>
          <w:sz w:val="26"/>
          <w:szCs w:val="26"/>
        </w:rPr>
        <w:t>является отраслевым органом</w:t>
      </w:r>
      <w:r w:rsidR="00040A20" w:rsidRPr="00040A20">
        <w:rPr>
          <w:sz w:val="26"/>
          <w:szCs w:val="26"/>
        </w:rPr>
        <w:t>, ответственн</w:t>
      </w:r>
      <w:r w:rsidR="007A4AEC">
        <w:rPr>
          <w:sz w:val="26"/>
          <w:szCs w:val="26"/>
        </w:rPr>
        <w:t>ым</w:t>
      </w:r>
      <w:r w:rsidR="00040A20" w:rsidRPr="00040A20">
        <w:rPr>
          <w:sz w:val="26"/>
          <w:szCs w:val="26"/>
        </w:rPr>
        <w:t xml:space="preserve"> за развитие проектно-ориентированной системы управления и координации проектной деятельности, оказания организационно-методической, практической помощи в процессе </w:t>
      </w:r>
      <w:r w:rsidR="00040A20" w:rsidRPr="00040A20">
        <w:rPr>
          <w:sz w:val="26"/>
          <w:szCs w:val="26"/>
        </w:rPr>
        <w:lastRenderedPageBreak/>
        <w:t xml:space="preserve">реализации проектов в организационно-методическое сопровождение проектной деятельности в органах местного самоуправления </w:t>
      </w:r>
      <w:r w:rsidR="00EA7563">
        <w:rPr>
          <w:sz w:val="26"/>
          <w:szCs w:val="26"/>
        </w:rPr>
        <w:t>Администрации города Глазова</w:t>
      </w:r>
      <w:r w:rsidR="007A4AEC">
        <w:rPr>
          <w:sz w:val="26"/>
          <w:szCs w:val="26"/>
        </w:rPr>
        <w:t xml:space="preserve"> (далее – Ответственный орган</w:t>
      </w:r>
      <w:r w:rsidR="00040A20" w:rsidRPr="00040A20">
        <w:rPr>
          <w:sz w:val="26"/>
          <w:szCs w:val="26"/>
        </w:rPr>
        <w:t xml:space="preserve">). </w:t>
      </w:r>
    </w:p>
    <w:p w:rsidR="00040A20" w:rsidRPr="00040A20" w:rsidRDefault="00040A20" w:rsidP="00101D15">
      <w:pPr>
        <w:widowControl w:val="0"/>
        <w:tabs>
          <w:tab w:val="left" w:pos="1276"/>
        </w:tabs>
        <w:autoSpaceDE w:val="0"/>
        <w:autoSpaceDN w:val="0"/>
        <w:adjustRightInd w:val="0"/>
        <w:ind w:left="567"/>
        <w:jc w:val="both"/>
        <w:rPr>
          <w:sz w:val="26"/>
          <w:szCs w:val="26"/>
        </w:rPr>
      </w:pPr>
      <w:r w:rsidRPr="00040A20">
        <w:rPr>
          <w:sz w:val="26"/>
          <w:szCs w:val="26"/>
        </w:rPr>
        <w:t>Ответственный секретарь:</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 xml:space="preserve">организует подготовку заседания </w:t>
      </w:r>
      <w:r w:rsidR="00EA7563" w:rsidRPr="00040A20">
        <w:rPr>
          <w:sz w:val="26"/>
          <w:szCs w:val="26"/>
        </w:rPr>
        <w:t>Управляющего совета</w:t>
      </w:r>
      <w:r w:rsidRPr="00040A20">
        <w:rPr>
          <w:sz w:val="26"/>
          <w:szCs w:val="26"/>
        </w:rPr>
        <w:t>;</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 xml:space="preserve">ведет протокол заседания </w:t>
      </w:r>
      <w:r w:rsidR="00EA7563" w:rsidRPr="00040A20">
        <w:rPr>
          <w:sz w:val="26"/>
          <w:szCs w:val="26"/>
        </w:rPr>
        <w:t>Управляющего совета</w:t>
      </w:r>
      <w:r w:rsidRPr="00040A20">
        <w:rPr>
          <w:sz w:val="26"/>
          <w:szCs w:val="26"/>
        </w:rPr>
        <w:t>;</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 xml:space="preserve">информирует членов </w:t>
      </w:r>
      <w:r w:rsidR="00EA7563" w:rsidRPr="00040A20">
        <w:rPr>
          <w:sz w:val="26"/>
          <w:szCs w:val="26"/>
        </w:rPr>
        <w:t xml:space="preserve">Управляющего совета </w:t>
      </w:r>
      <w:r w:rsidRPr="00040A20">
        <w:rPr>
          <w:sz w:val="26"/>
          <w:szCs w:val="26"/>
        </w:rPr>
        <w:t xml:space="preserve">о дате, месте и времени проведения заседаний, а также обеспечивает членов </w:t>
      </w:r>
      <w:r w:rsidR="00EA7563" w:rsidRPr="00040A20">
        <w:rPr>
          <w:sz w:val="26"/>
          <w:szCs w:val="26"/>
        </w:rPr>
        <w:t xml:space="preserve">Управляющего совета </w:t>
      </w:r>
      <w:r w:rsidRPr="00040A20">
        <w:rPr>
          <w:sz w:val="26"/>
          <w:szCs w:val="26"/>
        </w:rPr>
        <w:t>необходимыми материалами;</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 xml:space="preserve">выполняет иные обязанности по поручению председателя </w:t>
      </w:r>
      <w:r w:rsidR="00EA7563" w:rsidRPr="00040A20">
        <w:rPr>
          <w:sz w:val="26"/>
          <w:szCs w:val="26"/>
        </w:rPr>
        <w:t>Управляющего совета</w:t>
      </w:r>
      <w:r w:rsidRPr="00040A20">
        <w:rPr>
          <w:sz w:val="26"/>
          <w:szCs w:val="26"/>
        </w:rPr>
        <w:t>.</w:t>
      </w:r>
    </w:p>
    <w:p w:rsidR="00040A20" w:rsidRPr="00040A20" w:rsidRDefault="00F47EB6" w:rsidP="00101D15">
      <w:pPr>
        <w:widowControl w:val="0"/>
        <w:autoSpaceDE w:val="0"/>
        <w:autoSpaceDN w:val="0"/>
        <w:adjustRightInd w:val="0"/>
        <w:ind w:firstLine="567"/>
        <w:jc w:val="both"/>
        <w:rPr>
          <w:sz w:val="26"/>
          <w:szCs w:val="26"/>
        </w:rPr>
      </w:pPr>
      <w:r>
        <w:rPr>
          <w:sz w:val="26"/>
          <w:szCs w:val="26"/>
        </w:rPr>
        <w:t>10</w:t>
      </w:r>
      <w:r w:rsidR="00040A20" w:rsidRPr="00040A20">
        <w:rPr>
          <w:sz w:val="26"/>
          <w:szCs w:val="26"/>
        </w:rPr>
        <w:t xml:space="preserve">. Заседания Управляющего совета проводятся не реже одного раза в </w:t>
      </w:r>
      <w:r w:rsidR="00EA7563">
        <w:rPr>
          <w:sz w:val="26"/>
          <w:szCs w:val="26"/>
        </w:rPr>
        <w:t>квартал</w:t>
      </w:r>
      <w:r w:rsidR="00040A20" w:rsidRPr="00040A20">
        <w:rPr>
          <w:sz w:val="26"/>
          <w:szCs w:val="26"/>
        </w:rPr>
        <w:t xml:space="preserve">. </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 xml:space="preserve">Проект повестки заседания Управляющего совета, включающий дату, время и место заседания, с приложением всех сопроводительных материалов направляется ответственным секретарем Управляющего совета членам Управляющего совета, а также лицам, которых планируется пригласить на заседание Управляющего совета, не позднее, чем за 3 </w:t>
      </w:r>
      <w:r w:rsidR="0035635A">
        <w:rPr>
          <w:sz w:val="26"/>
          <w:szCs w:val="26"/>
        </w:rPr>
        <w:t>рабочих</w:t>
      </w:r>
      <w:r w:rsidRPr="00040A20">
        <w:rPr>
          <w:sz w:val="26"/>
          <w:szCs w:val="26"/>
        </w:rPr>
        <w:t xml:space="preserve"> дня до даты заседания Управляющего совета.</w:t>
      </w:r>
    </w:p>
    <w:p w:rsidR="00040A20" w:rsidRPr="00040A20" w:rsidRDefault="00F47EB6" w:rsidP="00101D15">
      <w:pPr>
        <w:widowControl w:val="0"/>
        <w:autoSpaceDE w:val="0"/>
        <w:autoSpaceDN w:val="0"/>
        <w:adjustRightInd w:val="0"/>
        <w:ind w:firstLine="567"/>
        <w:jc w:val="both"/>
        <w:rPr>
          <w:sz w:val="26"/>
          <w:szCs w:val="26"/>
        </w:rPr>
      </w:pPr>
      <w:r>
        <w:rPr>
          <w:sz w:val="26"/>
          <w:szCs w:val="26"/>
        </w:rPr>
        <w:t>11</w:t>
      </w:r>
      <w:r w:rsidR="00040A20" w:rsidRPr="00040A20">
        <w:rPr>
          <w:sz w:val="26"/>
          <w:szCs w:val="26"/>
        </w:rPr>
        <w:t xml:space="preserve">. Допускается участие членов Управляющего </w:t>
      </w:r>
      <w:r w:rsidR="007A4AEC">
        <w:rPr>
          <w:sz w:val="26"/>
          <w:szCs w:val="26"/>
        </w:rPr>
        <w:t>совета</w:t>
      </w:r>
      <w:r w:rsidR="00040A20" w:rsidRPr="00040A20">
        <w:rPr>
          <w:sz w:val="26"/>
          <w:szCs w:val="26"/>
        </w:rPr>
        <w:t xml:space="preserve"> в заседании в формате видеоконференции. </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 xml:space="preserve">12. На заседаниях Управляющего совета ведется протокол. Протокол заседания Управляющего совета </w:t>
      </w:r>
      <w:proofErr w:type="gramStart"/>
      <w:r w:rsidRPr="00040A20">
        <w:rPr>
          <w:sz w:val="26"/>
          <w:szCs w:val="26"/>
        </w:rPr>
        <w:t xml:space="preserve">составляется не позднее </w:t>
      </w:r>
      <w:r w:rsidR="0035635A">
        <w:rPr>
          <w:sz w:val="26"/>
          <w:szCs w:val="26"/>
        </w:rPr>
        <w:t>5 рабочих</w:t>
      </w:r>
      <w:r w:rsidRPr="00040A20">
        <w:rPr>
          <w:sz w:val="26"/>
          <w:szCs w:val="26"/>
        </w:rPr>
        <w:t xml:space="preserve"> дней с даты его проведения определения результатов заочного голосования и подписывается</w:t>
      </w:r>
      <w:proofErr w:type="gramEnd"/>
      <w:r w:rsidRPr="00040A20">
        <w:rPr>
          <w:sz w:val="26"/>
          <w:szCs w:val="26"/>
        </w:rPr>
        <w:t xml:space="preserve"> председателем Управляющего совета. </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13. Ответственный секретарь Управляющего совета не является членом Управляющего совета и не обладает правами и обязанностями членов Управляющего совета, установленными настоящим Положением.</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 xml:space="preserve">14. В случае невозможности участия в заседании Управляющего совета, член Управляющего совета обязан сообщить об этом ответственному секретарю Управляющего совета не </w:t>
      </w:r>
      <w:proofErr w:type="gramStart"/>
      <w:r w:rsidRPr="00040A20">
        <w:rPr>
          <w:sz w:val="26"/>
          <w:szCs w:val="26"/>
        </w:rPr>
        <w:t>позднее</w:t>
      </w:r>
      <w:proofErr w:type="gramEnd"/>
      <w:r w:rsidRPr="00040A20">
        <w:rPr>
          <w:sz w:val="26"/>
          <w:szCs w:val="26"/>
        </w:rPr>
        <w:t xml:space="preserve"> чем за один рабочий день до установленной даты проведения заседания, с указанием лица, уполномоченного к участию в заседании Управляющего совета. Лицо, замещающее члена Управляющего совета, не имеет права голоса.</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15. Заседание Управляющего совета признается правомочным, если в нем приняло участие более половины его членов.</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16. Каждый член Управляющего совета обладает одним голосом. Решения принимаются простым большинством голосов членов Управляющего совета, присутствующих на заседании. В случае равенства голосов голос председателя Управляющего совета является решающим.</w:t>
      </w:r>
    </w:p>
    <w:p w:rsidR="00040A20" w:rsidRPr="00040A20" w:rsidRDefault="00040A20" w:rsidP="00101D15">
      <w:pPr>
        <w:widowControl w:val="0"/>
        <w:autoSpaceDE w:val="0"/>
        <w:autoSpaceDN w:val="0"/>
        <w:adjustRightInd w:val="0"/>
        <w:ind w:firstLine="567"/>
        <w:jc w:val="both"/>
        <w:rPr>
          <w:sz w:val="26"/>
          <w:szCs w:val="26"/>
        </w:rPr>
      </w:pPr>
      <w:r w:rsidRPr="00040A20">
        <w:rPr>
          <w:sz w:val="26"/>
          <w:szCs w:val="26"/>
        </w:rPr>
        <w:t>17. Члены Управляющего совета, которые не могут присутствовать на заседании Управляющего совета, могут направить ответственному секретарю Управляющего совета свое особое мнение по вопросу повестки заседания Управляющего совета.</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18. Управляющий совет вправе принимать решения без созыва заседания путем проведения заочного голосования, осуществляемого при помощи заполнения опросных листов. Решение о проведении заочного голосования принимается председателем Управляющего совета.</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 xml:space="preserve">18.1. Председатель Управляющего совета утверждает перечень вопросов, вносимых на заочное голосование, устанавливает дату окончания срока представления заполненных опросных листов и дату определения результатов заочного голосования. Ответственный секретарь Управляющего совета </w:t>
      </w:r>
      <w:r w:rsidRPr="00040A20">
        <w:rPr>
          <w:rFonts w:eastAsia="Calibri"/>
          <w:sz w:val="26"/>
          <w:szCs w:val="26"/>
        </w:rPr>
        <w:lastRenderedPageBreak/>
        <w:t>подготавливает опросные листы и необходимые материалы по вопросам, внесенным на заочное голосование.</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18.2. Сообщение о проведении заочного голосования направляется ответственным секретарем Управляющего совета членам Управляющего совета. К сообщению о проведении заочного голосования прилагаются опросные листы и необходимые материалы по вопросам, вносимым на заочное голосование. В сообщении указываются даты окончания срока представления заполненных опросных листов и определения результатов заочного голосования.</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 xml:space="preserve">18.3. Сообщение о проведении заочного голосования направляется членам Управляющего совета не </w:t>
      </w:r>
      <w:proofErr w:type="gramStart"/>
      <w:r w:rsidRPr="00040A20">
        <w:rPr>
          <w:rFonts w:eastAsia="Calibri"/>
          <w:sz w:val="26"/>
          <w:szCs w:val="26"/>
        </w:rPr>
        <w:t>позднее</w:t>
      </w:r>
      <w:proofErr w:type="gramEnd"/>
      <w:r w:rsidRPr="00040A20">
        <w:rPr>
          <w:rFonts w:eastAsia="Calibri"/>
          <w:sz w:val="26"/>
          <w:szCs w:val="26"/>
        </w:rPr>
        <w:t xml:space="preserve"> чем за 5 </w:t>
      </w:r>
      <w:r w:rsidR="0035635A">
        <w:rPr>
          <w:rFonts w:eastAsia="Calibri"/>
          <w:sz w:val="26"/>
          <w:szCs w:val="26"/>
        </w:rPr>
        <w:t>рабочих</w:t>
      </w:r>
      <w:r w:rsidRPr="00040A20">
        <w:rPr>
          <w:rFonts w:eastAsia="Calibri"/>
          <w:sz w:val="26"/>
          <w:szCs w:val="26"/>
        </w:rPr>
        <w:t xml:space="preserve"> дней до начала голосования.</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18.4. Заочное голосование считается правомочным, если более половины членов Управляющего совета представили в установленный срок надлежащим образом оформленные опросные листы.</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18.5. Решение по результатам заочного голосования считается принятым на дату определения результатов заочного голосования, указанную в сообщении о проведении заочного голосования и в опросных листах.</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18.6. Решения по результатам заочного голосования принимаются большинством голосов членов Управляющего совета, предоставивших опросные листы, оформленные надлежащим образом. При равенстве голосов членов Управляющего совета, предоставивших опросные листы, оформленные надлежащим образом, голос председателя Управляющего совета является решающим. Если председатель Управляющего совета не участвовал в заочном голосовании, при равенстве голосов решение считается непринятым.</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18.7. По каждому вопросу, вносимому на заочное заседание Управляющего совета, составляется отдельный опросный лист, который содержит:</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а</w:t>
      </w:r>
      <w:r w:rsidR="00F47EB6">
        <w:rPr>
          <w:rFonts w:eastAsia="Calibri"/>
          <w:sz w:val="26"/>
          <w:szCs w:val="26"/>
        </w:rPr>
        <w:t>)</w:t>
      </w:r>
      <w:r w:rsidRPr="00040A20">
        <w:rPr>
          <w:rFonts w:eastAsia="Calibri"/>
          <w:sz w:val="26"/>
          <w:szCs w:val="26"/>
        </w:rPr>
        <w:t xml:space="preserve"> фамилию, имя и отчество члена Управляющего совета, которому направляется опросный лист;</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б</w:t>
      </w:r>
      <w:r w:rsidR="00F47EB6">
        <w:rPr>
          <w:rFonts w:eastAsia="Calibri"/>
          <w:sz w:val="26"/>
          <w:szCs w:val="26"/>
        </w:rPr>
        <w:t xml:space="preserve">) </w:t>
      </w:r>
      <w:r w:rsidRPr="00040A20">
        <w:rPr>
          <w:rFonts w:eastAsia="Calibri"/>
          <w:sz w:val="26"/>
          <w:szCs w:val="26"/>
        </w:rPr>
        <w:t>дату направления члену Управляющего совета опросного листа;</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в</w:t>
      </w:r>
      <w:r w:rsidR="00F47EB6">
        <w:rPr>
          <w:rFonts w:eastAsia="Calibri"/>
          <w:sz w:val="26"/>
          <w:szCs w:val="26"/>
        </w:rPr>
        <w:t>)</w:t>
      </w:r>
      <w:r w:rsidRPr="00040A20">
        <w:rPr>
          <w:rFonts w:eastAsia="Calibri"/>
          <w:sz w:val="26"/>
          <w:szCs w:val="26"/>
        </w:rPr>
        <w:t xml:space="preserve"> формулировку вопроса, вносимого на голосование, и формулировку предлагаемого решения;</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г</w:t>
      </w:r>
      <w:r w:rsidR="00F47EB6">
        <w:rPr>
          <w:rFonts w:eastAsia="Calibri"/>
          <w:sz w:val="26"/>
          <w:szCs w:val="26"/>
        </w:rPr>
        <w:t>)</w:t>
      </w:r>
      <w:r w:rsidRPr="00040A20">
        <w:rPr>
          <w:rFonts w:eastAsia="Calibri"/>
          <w:sz w:val="26"/>
          <w:szCs w:val="26"/>
        </w:rPr>
        <w:t xml:space="preserve"> варианты голосования ("за", "против", "воздержался");</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д</w:t>
      </w:r>
      <w:r w:rsidR="00F47EB6">
        <w:rPr>
          <w:rFonts w:eastAsia="Calibri"/>
          <w:sz w:val="26"/>
          <w:szCs w:val="26"/>
        </w:rPr>
        <w:t>)</w:t>
      </w:r>
      <w:r w:rsidRPr="00040A20">
        <w:rPr>
          <w:rFonts w:eastAsia="Calibri"/>
          <w:sz w:val="26"/>
          <w:szCs w:val="26"/>
        </w:rPr>
        <w:t xml:space="preserve"> дату окончания срока представления ответственному секретарю Управляющего совета заполненного опросного листа;</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е</w:t>
      </w:r>
      <w:r w:rsidR="00F47EB6">
        <w:rPr>
          <w:rFonts w:eastAsia="Calibri"/>
          <w:sz w:val="26"/>
          <w:szCs w:val="26"/>
        </w:rPr>
        <w:t>)</w:t>
      </w:r>
      <w:r w:rsidRPr="00040A20">
        <w:rPr>
          <w:rFonts w:eastAsia="Calibri"/>
          <w:sz w:val="26"/>
          <w:szCs w:val="26"/>
        </w:rPr>
        <w:t xml:space="preserve"> дату определения результатов голосования;</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ж</w:t>
      </w:r>
      <w:r w:rsidR="00F47EB6">
        <w:rPr>
          <w:rFonts w:eastAsia="Calibri"/>
          <w:sz w:val="26"/>
          <w:szCs w:val="26"/>
        </w:rPr>
        <w:t>)</w:t>
      </w:r>
      <w:r w:rsidRPr="00040A20">
        <w:rPr>
          <w:rFonts w:eastAsia="Calibri"/>
          <w:sz w:val="26"/>
          <w:szCs w:val="26"/>
        </w:rPr>
        <w:t xml:space="preserve"> запись с напоминанием о том, что опросный лист должен быть подписан членом Управляющего совета.</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18.8. При определении результатов голосования засчитываются голоса по тем вопросам, по которым в опросном листе отмечен только один из возможных вариантов голосования. Опросные листы, оформленные с нарушением указанного требования, признаются недействительными и не учитываются при определении результатов голосования.</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18.9. На основании опросных листов, оформленных надлежащим образом и представленных в установленный срок, составляется протокол голосования членов Управляющего совета, в котором указываются:</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а</w:t>
      </w:r>
      <w:r w:rsidR="00F47EB6">
        <w:rPr>
          <w:rFonts w:eastAsia="Calibri"/>
          <w:sz w:val="26"/>
          <w:szCs w:val="26"/>
        </w:rPr>
        <w:t>)</w:t>
      </w:r>
      <w:r w:rsidRPr="00040A20">
        <w:rPr>
          <w:rFonts w:eastAsia="Calibri"/>
          <w:sz w:val="26"/>
          <w:szCs w:val="26"/>
        </w:rPr>
        <w:t xml:space="preserve"> место и время составления протокола;</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б</w:t>
      </w:r>
      <w:r w:rsidR="00F47EB6">
        <w:rPr>
          <w:rFonts w:eastAsia="Calibri"/>
          <w:sz w:val="26"/>
          <w:szCs w:val="26"/>
        </w:rPr>
        <w:t>)</w:t>
      </w:r>
      <w:r w:rsidRPr="00040A20">
        <w:rPr>
          <w:rFonts w:eastAsia="Calibri"/>
          <w:sz w:val="26"/>
          <w:szCs w:val="26"/>
        </w:rPr>
        <w:t xml:space="preserve"> дата, до которой принимались документы, содержащие сведения о голосовании Управляющего совета;</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в</w:t>
      </w:r>
      <w:r w:rsidR="00F47EB6">
        <w:rPr>
          <w:rFonts w:eastAsia="Calibri"/>
          <w:sz w:val="26"/>
          <w:szCs w:val="26"/>
        </w:rPr>
        <w:t>)</w:t>
      </w:r>
      <w:r w:rsidRPr="00040A20">
        <w:rPr>
          <w:rFonts w:eastAsia="Calibri"/>
          <w:sz w:val="26"/>
          <w:szCs w:val="26"/>
        </w:rPr>
        <w:t xml:space="preserve"> члены Управляющего совета, опросные листы которых учитываются при принятии решения;</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г</w:t>
      </w:r>
      <w:r w:rsidR="00F47EB6">
        <w:rPr>
          <w:rFonts w:eastAsia="Calibri"/>
          <w:sz w:val="26"/>
          <w:szCs w:val="26"/>
        </w:rPr>
        <w:t>)</w:t>
      </w:r>
      <w:r w:rsidRPr="00040A20">
        <w:rPr>
          <w:rFonts w:eastAsia="Calibri"/>
          <w:sz w:val="26"/>
          <w:szCs w:val="26"/>
        </w:rPr>
        <w:t xml:space="preserve"> члены Управляющего совета, принявшие участие в голосовании, опросные </w:t>
      </w:r>
      <w:proofErr w:type="gramStart"/>
      <w:r w:rsidRPr="00040A20">
        <w:rPr>
          <w:rFonts w:eastAsia="Calibri"/>
          <w:sz w:val="26"/>
          <w:szCs w:val="26"/>
        </w:rPr>
        <w:t>листы</w:t>
      </w:r>
      <w:proofErr w:type="gramEnd"/>
      <w:r w:rsidRPr="00040A20">
        <w:rPr>
          <w:rFonts w:eastAsia="Calibri"/>
          <w:sz w:val="26"/>
          <w:szCs w:val="26"/>
        </w:rPr>
        <w:t xml:space="preserve"> которых признаны недействительными;</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lastRenderedPageBreak/>
        <w:t>д</w:t>
      </w:r>
      <w:r w:rsidR="00F47EB6">
        <w:rPr>
          <w:rFonts w:eastAsia="Calibri"/>
          <w:sz w:val="26"/>
          <w:szCs w:val="26"/>
        </w:rPr>
        <w:t>)</w:t>
      </w:r>
      <w:r w:rsidRPr="00040A20">
        <w:rPr>
          <w:rFonts w:eastAsia="Calibri"/>
          <w:sz w:val="26"/>
          <w:szCs w:val="26"/>
        </w:rPr>
        <w:t xml:space="preserve"> вопросы, внесенные на голосование, и результаты голосования по каждому вопросу;</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е</w:t>
      </w:r>
      <w:r w:rsidR="00F47EB6">
        <w:rPr>
          <w:rFonts w:eastAsia="Calibri"/>
          <w:sz w:val="26"/>
          <w:szCs w:val="26"/>
        </w:rPr>
        <w:t>)</w:t>
      </w:r>
      <w:r w:rsidRPr="00040A20">
        <w:rPr>
          <w:rFonts w:eastAsia="Calibri"/>
          <w:sz w:val="26"/>
          <w:szCs w:val="26"/>
        </w:rPr>
        <w:t xml:space="preserve"> принятые решения;</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ж</w:t>
      </w:r>
      <w:r w:rsidR="00F47EB6">
        <w:rPr>
          <w:rFonts w:eastAsia="Calibri"/>
          <w:sz w:val="26"/>
          <w:szCs w:val="26"/>
        </w:rPr>
        <w:t>)</w:t>
      </w:r>
      <w:r w:rsidRPr="00040A20">
        <w:rPr>
          <w:rFonts w:eastAsia="Calibri"/>
          <w:sz w:val="26"/>
          <w:szCs w:val="26"/>
        </w:rPr>
        <w:t xml:space="preserve"> сведения о лицах, проводивших подсчет голосов;</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з</w:t>
      </w:r>
      <w:r w:rsidR="00F47EB6">
        <w:rPr>
          <w:rFonts w:eastAsia="Calibri"/>
          <w:sz w:val="26"/>
          <w:szCs w:val="26"/>
        </w:rPr>
        <w:t>)</w:t>
      </w:r>
      <w:r w:rsidRPr="00040A20">
        <w:rPr>
          <w:rFonts w:eastAsia="Calibri"/>
          <w:sz w:val="26"/>
          <w:szCs w:val="26"/>
        </w:rPr>
        <w:t xml:space="preserve"> сведения о лицах, подписавших протокол.</w:t>
      </w:r>
    </w:p>
    <w:p w:rsidR="00040A20" w:rsidRPr="00040A20" w:rsidRDefault="00040A20" w:rsidP="00101D15">
      <w:pPr>
        <w:autoSpaceDE w:val="0"/>
        <w:autoSpaceDN w:val="0"/>
        <w:adjustRightInd w:val="0"/>
        <w:ind w:firstLine="567"/>
        <w:jc w:val="both"/>
        <w:rPr>
          <w:rFonts w:eastAsia="Calibri"/>
          <w:sz w:val="26"/>
          <w:szCs w:val="26"/>
        </w:rPr>
      </w:pPr>
      <w:r w:rsidRPr="00040A20">
        <w:rPr>
          <w:rFonts w:eastAsia="Calibri"/>
          <w:sz w:val="26"/>
          <w:szCs w:val="26"/>
        </w:rPr>
        <w:t xml:space="preserve">18.10. Протокол по результатам заочного голосования </w:t>
      </w:r>
      <w:proofErr w:type="gramStart"/>
      <w:r w:rsidRPr="00040A20">
        <w:rPr>
          <w:rFonts w:eastAsia="Calibri"/>
          <w:sz w:val="26"/>
          <w:szCs w:val="26"/>
        </w:rPr>
        <w:t xml:space="preserve">составляется не позднее </w:t>
      </w:r>
      <w:r w:rsidR="0035635A">
        <w:rPr>
          <w:rFonts w:eastAsia="Calibri"/>
          <w:sz w:val="26"/>
          <w:szCs w:val="26"/>
        </w:rPr>
        <w:t>5</w:t>
      </w:r>
      <w:r w:rsidRPr="00040A20">
        <w:rPr>
          <w:rFonts w:eastAsia="Calibri"/>
          <w:sz w:val="26"/>
          <w:szCs w:val="26"/>
        </w:rPr>
        <w:t xml:space="preserve"> </w:t>
      </w:r>
      <w:r w:rsidR="0035635A">
        <w:rPr>
          <w:rFonts w:eastAsia="Calibri"/>
          <w:sz w:val="26"/>
          <w:szCs w:val="26"/>
        </w:rPr>
        <w:t>рабочих</w:t>
      </w:r>
      <w:r w:rsidRPr="00040A20">
        <w:rPr>
          <w:rFonts w:eastAsia="Calibri"/>
          <w:sz w:val="26"/>
          <w:szCs w:val="26"/>
        </w:rPr>
        <w:t xml:space="preserve"> дней с даты определения результатов заочного голосования и подписывается</w:t>
      </w:r>
      <w:proofErr w:type="gramEnd"/>
      <w:r w:rsidRPr="00040A20">
        <w:rPr>
          <w:rFonts w:eastAsia="Calibri"/>
          <w:sz w:val="26"/>
          <w:szCs w:val="26"/>
        </w:rPr>
        <w:t xml:space="preserve"> председателем Управляющего совета. Опросные листы являются неотъемлемой частью протокола.</w:t>
      </w:r>
    </w:p>
    <w:p w:rsidR="00040A20" w:rsidRPr="00040A20" w:rsidRDefault="00040A20" w:rsidP="00101D15">
      <w:pPr>
        <w:autoSpaceDE w:val="0"/>
        <w:autoSpaceDN w:val="0"/>
        <w:adjustRightInd w:val="0"/>
        <w:ind w:firstLine="540"/>
        <w:jc w:val="both"/>
        <w:rPr>
          <w:rFonts w:eastAsia="Calibri"/>
          <w:sz w:val="26"/>
          <w:szCs w:val="26"/>
        </w:rPr>
      </w:pPr>
      <w:r w:rsidRPr="00040A20">
        <w:rPr>
          <w:rFonts w:eastAsia="Calibri"/>
          <w:sz w:val="26"/>
          <w:szCs w:val="26"/>
        </w:rPr>
        <w:t>19. Ответственный секретарь Управляющего совета обеспечивает хранение протоколов заседаний Управляющего совета.</w:t>
      </w:r>
    </w:p>
    <w:p w:rsidR="00040A20" w:rsidRDefault="00040A20" w:rsidP="00101D15">
      <w:pPr>
        <w:autoSpaceDE w:val="0"/>
        <w:autoSpaceDN w:val="0"/>
        <w:adjustRightInd w:val="0"/>
        <w:ind w:firstLine="540"/>
        <w:jc w:val="both"/>
        <w:rPr>
          <w:rFonts w:eastAsia="Calibri"/>
          <w:sz w:val="26"/>
          <w:szCs w:val="26"/>
        </w:rPr>
      </w:pPr>
      <w:r w:rsidRPr="00040A20">
        <w:rPr>
          <w:rFonts w:eastAsia="Calibri"/>
          <w:sz w:val="26"/>
          <w:szCs w:val="26"/>
        </w:rPr>
        <w:t>20. Организационно-техническое обеспечение деятельности Управляющего совета осуществляет Ответственн</w:t>
      </w:r>
      <w:r w:rsidR="00E91356">
        <w:rPr>
          <w:rFonts w:eastAsia="Calibri"/>
          <w:sz w:val="26"/>
          <w:szCs w:val="26"/>
        </w:rPr>
        <w:t>ый</w:t>
      </w:r>
      <w:r w:rsidRPr="00040A20">
        <w:rPr>
          <w:rFonts w:eastAsia="Calibri"/>
          <w:sz w:val="26"/>
          <w:szCs w:val="26"/>
        </w:rPr>
        <w:t xml:space="preserve"> </w:t>
      </w:r>
      <w:r w:rsidR="00E91356">
        <w:rPr>
          <w:rFonts w:eastAsia="Calibri"/>
          <w:sz w:val="26"/>
          <w:szCs w:val="26"/>
        </w:rPr>
        <w:t>орган</w:t>
      </w:r>
      <w:r w:rsidRPr="00040A20">
        <w:rPr>
          <w:rFonts w:eastAsia="Calibri"/>
          <w:sz w:val="26"/>
          <w:szCs w:val="26"/>
        </w:rPr>
        <w:t>.</w:t>
      </w:r>
    </w:p>
    <w:p w:rsidR="009B4790" w:rsidRPr="00040A20" w:rsidRDefault="009B4790" w:rsidP="00101D15">
      <w:pPr>
        <w:autoSpaceDE w:val="0"/>
        <w:autoSpaceDN w:val="0"/>
        <w:adjustRightInd w:val="0"/>
        <w:ind w:firstLine="540"/>
        <w:jc w:val="both"/>
        <w:rPr>
          <w:rFonts w:eastAsia="Calibri"/>
          <w:sz w:val="26"/>
          <w:szCs w:val="26"/>
        </w:rPr>
      </w:pPr>
    </w:p>
    <w:p w:rsidR="007D7933" w:rsidRDefault="007D7933" w:rsidP="007D7933">
      <w:pPr>
        <w:ind w:firstLine="726"/>
        <w:jc w:val="both"/>
        <w:rPr>
          <w:sz w:val="26"/>
          <w:szCs w:val="26"/>
        </w:rPr>
      </w:pPr>
      <w:r w:rsidRPr="00101D15">
        <w:rPr>
          <w:sz w:val="26"/>
          <w:szCs w:val="26"/>
        </w:rPr>
        <w:t xml:space="preserve"> </w:t>
      </w:r>
    </w:p>
    <w:p w:rsidR="00F47EB6" w:rsidRDefault="00F47EB6" w:rsidP="007D7933">
      <w:pPr>
        <w:ind w:firstLine="726"/>
        <w:jc w:val="both"/>
        <w:rPr>
          <w:sz w:val="26"/>
          <w:szCs w:val="26"/>
        </w:rPr>
      </w:pPr>
    </w:p>
    <w:p w:rsidR="00EA7563" w:rsidRPr="00101D15" w:rsidRDefault="009B4790" w:rsidP="009B4790">
      <w:pPr>
        <w:rPr>
          <w:sz w:val="26"/>
          <w:szCs w:val="26"/>
        </w:rPr>
      </w:pPr>
      <w:r>
        <w:rPr>
          <w:sz w:val="26"/>
          <w:szCs w:val="26"/>
        </w:rPr>
        <w:t xml:space="preserve">Глава города Глазова                                                                        О.Н. Бекмеметьев </w:t>
      </w:r>
    </w:p>
    <w:p w:rsidR="007D7933" w:rsidRPr="00092C95" w:rsidRDefault="007D7933" w:rsidP="007D7933">
      <w:pPr>
        <w:autoSpaceDE w:val="0"/>
        <w:autoSpaceDN w:val="0"/>
        <w:adjustRightInd w:val="0"/>
        <w:ind w:left="4956" w:firstLine="708"/>
        <w:rPr>
          <w:sz w:val="26"/>
          <w:szCs w:val="26"/>
        </w:rPr>
      </w:pPr>
      <w:r w:rsidRPr="00101D15">
        <w:rPr>
          <w:sz w:val="26"/>
          <w:szCs w:val="26"/>
        </w:rPr>
        <w:br w:type="page"/>
      </w:r>
      <w:r w:rsidRPr="00092C95">
        <w:rPr>
          <w:sz w:val="26"/>
          <w:szCs w:val="26"/>
        </w:rPr>
        <w:lastRenderedPageBreak/>
        <w:t xml:space="preserve">Утвержден </w:t>
      </w:r>
    </w:p>
    <w:p w:rsidR="007D7933" w:rsidRPr="00092C95" w:rsidRDefault="007D7933" w:rsidP="007D7933">
      <w:pPr>
        <w:ind w:left="5670"/>
        <w:rPr>
          <w:sz w:val="26"/>
          <w:szCs w:val="26"/>
        </w:rPr>
      </w:pPr>
      <w:r w:rsidRPr="00092C95">
        <w:rPr>
          <w:sz w:val="26"/>
          <w:szCs w:val="26"/>
        </w:rPr>
        <w:t xml:space="preserve">постановлением Администрации города Глазова     </w:t>
      </w:r>
    </w:p>
    <w:p w:rsidR="007D7933" w:rsidRPr="00092C95" w:rsidRDefault="007D7933" w:rsidP="007D7933">
      <w:pPr>
        <w:ind w:left="5670"/>
        <w:rPr>
          <w:sz w:val="26"/>
          <w:szCs w:val="26"/>
        </w:rPr>
      </w:pPr>
    </w:p>
    <w:p w:rsidR="007D7933" w:rsidRPr="00092C95" w:rsidRDefault="007D7933" w:rsidP="007D7933">
      <w:pPr>
        <w:ind w:left="5670"/>
        <w:rPr>
          <w:sz w:val="26"/>
          <w:szCs w:val="26"/>
        </w:rPr>
      </w:pPr>
      <w:r>
        <w:rPr>
          <w:sz w:val="26"/>
          <w:szCs w:val="26"/>
        </w:rPr>
        <w:t xml:space="preserve">от </w:t>
      </w:r>
      <w:r w:rsidR="00817513">
        <w:rPr>
          <w:sz w:val="26"/>
          <w:szCs w:val="26"/>
        </w:rPr>
        <w:t>31.03.2017</w:t>
      </w:r>
      <w:r>
        <w:rPr>
          <w:sz w:val="26"/>
          <w:szCs w:val="26"/>
        </w:rPr>
        <w:t xml:space="preserve"> </w:t>
      </w:r>
      <w:r w:rsidR="00903B08">
        <w:rPr>
          <w:sz w:val="26"/>
          <w:szCs w:val="26"/>
        </w:rPr>
        <w:t xml:space="preserve">года </w:t>
      </w:r>
      <w:r w:rsidRPr="00092C95">
        <w:rPr>
          <w:sz w:val="26"/>
          <w:szCs w:val="26"/>
        </w:rPr>
        <w:t>№</w:t>
      </w:r>
      <w:r>
        <w:rPr>
          <w:sz w:val="26"/>
          <w:szCs w:val="26"/>
        </w:rPr>
        <w:t xml:space="preserve"> </w:t>
      </w:r>
      <w:r w:rsidR="00903B08">
        <w:rPr>
          <w:sz w:val="26"/>
          <w:szCs w:val="26"/>
        </w:rPr>
        <w:t xml:space="preserve"> </w:t>
      </w:r>
      <w:bookmarkStart w:id="0" w:name="_GoBack"/>
      <w:bookmarkEnd w:id="0"/>
      <w:r w:rsidR="00817513">
        <w:rPr>
          <w:sz w:val="26"/>
          <w:szCs w:val="26"/>
        </w:rPr>
        <w:t>9/17</w:t>
      </w:r>
    </w:p>
    <w:p w:rsidR="007D7933" w:rsidRPr="00092C95" w:rsidRDefault="007D7933" w:rsidP="007D7933">
      <w:pPr>
        <w:autoSpaceDE w:val="0"/>
        <w:autoSpaceDN w:val="0"/>
        <w:adjustRightInd w:val="0"/>
        <w:ind w:left="5670"/>
        <w:jc w:val="center"/>
        <w:rPr>
          <w:sz w:val="26"/>
          <w:szCs w:val="26"/>
        </w:rPr>
      </w:pPr>
    </w:p>
    <w:p w:rsidR="007D7933" w:rsidRPr="00092C95" w:rsidRDefault="007D7933" w:rsidP="007D7933">
      <w:pPr>
        <w:autoSpaceDE w:val="0"/>
        <w:autoSpaceDN w:val="0"/>
        <w:adjustRightInd w:val="0"/>
        <w:jc w:val="center"/>
        <w:rPr>
          <w:sz w:val="26"/>
          <w:szCs w:val="26"/>
        </w:rPr>
      </w:pPr>
    </w:p>
    <w:p w:rsidR="007D7933" w:rsidRPr="004E252A" w:rsidRDefault="007D7933" w:rsidP="007D7933">
      <w:pPr>
        <w:autoSpaceDE w:val="0"/>
        <w:autoSpaceDN w:val="0"/>
        <w:adjustRightInd w:val="0"/>
        <w:jc w:val="center"/>
        <w:rPr>
          <w:bCs/>
        </w:rPr>
      </w:pPr>
      <w:r w:rsidRPr="004E252A">
        <w:rPr>
          <w:b/>
          <w:bCs/>
        </w:rPr>
        <w:t xml:space="preserve">Состав  </w:t>
      </w:r>
      <w:r w:rsidR="009B4790" w:rsidRPr="004E252A">
        <w:rPr>
          <w:b/>
        </w:rPr>
        <w:t xml:space="preserve">Управляющего совета </w:t>
      </w:r>
      <w:r w:rsidR="00F01D55" w:rsidRPr="00F01D55">
        <w:rPr>
          <w:b/>
        </w:rPr>
        <w:t>по реализации программы «Комплексное развитие моногорода Глазова»</w:t>
      </w:r>
      <w:r w:rsidR="009B4790" w:rsidRPr="004E252A">
        <w:rPr>
          <w:b/>
          <w:bCs/>
        </w:rPr>
        <w:t xml:space="preserve"> </w:t>
      </w:r>
    </w:p>
    <w:p w:rsidR="007D7933" w:rsidRPr="004E252A" w:rsidRDefault="007D7933" w:rsidP="007D7933">
      <w:pPr>
        <w:autoSpaceDE w:val="0"/>
        <w:autoSpaceDN w:val="0"/>
        <w:adjustRightInd w:val="0"/>
        <w:jc w:val="center"/>
        <w:rPr>
          <w:b/>
          <w:bCs/>
        </w:rPr>
      </w:pPr>
    </w:p>
    <w:tbl>
      <w:tblPr>
        <w:tblW w:w="5238" w:type="pct"/>
        <w:tblLook w:val="04A0" w:firstRow="1" w:lastRow="0" w:firstColumn="1" w:lastColumn="0" w:noHBand="0" w:noVBand="1"/>
      </w:tblPr>
      <w:tblGrid>
        <w:gridCol w:w="2481"/>
        <w:gridCol w:w="7421"/>
      </w:tblGrid>
      <w:tr w:rsidR="00E91356" w:rsidRPr="004E252A" w:rsidTr="00F01D55">
        <w:trPr>
          <w:trHeight w:val="852"/>
        </w:trPr>
        <w:tc>
          <w:tcPr>
            <w:tcW w:w="1253" w:type="pct"/>
            <w:shd w:val="clear" w:color="auto" w:fill="auto"/>
          </w:tcPr>
          <w:p w:rsidR="00E91356" w:rsidRPr="004E252A" w:rsidRDefault="004A0D3C" w:rsidP="004A0D3C">
            <w:pPr>
              <w:autoSpaceDE w:val="0"/>
              <w:autoSpaceDN w:val="0"/>
              <w:adjustRightInd w:val="0"/>
              <w:jc w:val="both"/>
              <w:rPr>
                <w:bCs/>
              </w:rPr>
            </w:pPr>
            <w:r w:rsidRPr="004E252A">
              <w:rPr>
                <w:bCs/>
              </w:rPr>
              <w:t xml:space="preserve">Р.Р. </w:t>
            </w:r>
            <w:proofErr w:type="spellStart"/>
            <w:r w:rsidRPr="004E252A">
              <w:rPr>
                <w:bCs/>
              </w:rPr>
              <w:t>Бякова</w:t>
            </w:r>
            <w:proofErr w:type="spellEnd"/>
            <w:r w:rsidRPr="004E252A">
              <w:rPr>
                <w:bCs/>
              </w:rPr>
              <w:t xml:space="preserve"> </w:t>
            </w:r>
          </w:p>
        </w:tc>
        <w:tc>
          <w:tcPr>
            <w:tcW w:w="3747" w:type="pct"/>
            <w:shd w:val="clear" w:color="auto" w:fill="auto"/>
          </w:tcPr>
          <w:p w:rsidR="00E91356" w:rsidRPr="004E252A" w:rsidRDefault="00E91356" w:rsidP="000C7A4F">
            <w:pPr>
              <w:autoSpaceDE w:val="0"/>
              <w:autoSpaceDN w:val="0"/>
              <w:adjustRightInd w:val="0"/>
              <w:jc w:val="both"/>
              <w:rPr>
                <w:bCs/>
              </w:rPr>
            </w:pPr>
            <w:r w:rsidRPr="004E252A">
              <w:rPr>
                <w:bCs/>
              </w:rPr>
              <w:t xml:space="preserve">- </w:t>
            </w:r>
            <w:r w:rsidR="004A0D3C" w:rsidRPr="004E252A">
              <w:rPr>
                <w:bCs/>
              </w:rPr>
              <w:t>Руководитель Агентства инвестиционного развития УР</w:t>
            </w:r>
            <w:r w:rsidRPr="004E252A">
              <w:rPr>
                <w:bCs/>
              </w:rPr>
              <w:t xml:space="preserve">, председатель Управляющего совета </w:t>
            </w:r>
            <w:r w:rsidR="00F01D55" w:rsidRPr="00F01D55">
              <w:rPr>
                <w:bCs/>
              </w:rPr>
              <w:t xml:space="preserve">по реализации программы «Комплексное развитие моногорода Глазова» </w:t>
            </w:r>
            <w:r w:rsidRPr="004E252A">
              <w:rPr>
                <w:bCs/>
              </w:rPr>
              <w:t xml:space="preserve"> (по согласованию);</w:t>
            </w:r>
          </w:p>
        </w:tc>
      </w:tr>
      <w:tr w:rsidR="00E91356" w:rsidRPr="004E252A" w:rsidTr="00F01D55">
        <w:trPr>
          <w:trHeight w:val="852"/>
        </w:trPr>
        <w:tc>
          <w:tcPr>
            <w:tcW w:w="1253" w:type="pct"/>
            <w:shd w:val="clear" w:color="auto" w:fill="auto"/>
          </w:tcPr>
          <w:p w:rsidR="00E91356" w:rsidRPr="004E252A" w:rsidRDefault="004A0D3C" w:rsidP="004A0D3C">
            <w:pPr>
              <w:autoSpaceDE w:val="0"/>
              <w:autoSpaceDN w:val="0"/>
              <w:adjustRightInd w:val="0"/>
              <w:jc w:val="both"/>
              <w:rPr>
                <w:bCs/>
              </w:rPr>
            </w:pPr>
            <w:r w:rsidRPr="004E252A">
              <w:rPr>
                <w:bCs/>
              </w:rPr>
              <w:t>О.Н. Бекмеметьев</w:t>
            </w:r>
          </w:p>
        </w:tc>
        <w:tc>
          <w:tcPr>
            <w:tcW w:w="3747" w:type="pct"/>
            <w:shd w:val="clear" w:color="auto" w:fill="auto"/>
          </w:tcPr>
          <w:p w:rsidR="00E91356" w:rsidRPr="004E252A" w:rsidRDefault="00E91356" w:rsidP="004A0D3C">
            <w:pPr>
              <w:autoSpaceDE w:val="0"/>
              <w:autoSpaceDN w:val="0"/>
              <w:adjustRightInd w:val="0"/>
              <w:jc w:val="both"/>
              <w:rPr>
                <w:bCs/>
              </w:rPr>
            </w:pPr>
            <w:r w:rsidRPr="004E252A">
              <w:rPr>
                <w:bCs/>
              </w:rPr>
              <w:t xml:space="preserve">- </w:t>
            </w:r>
            <w:r w:rsidR="004A0D3C" w:rsidRPr="004E252A">
              <w:rPr>
                <w:bCs/>
              </w:rPr>
              <w:t>Глава города Глазова</w:t>
            </w:r>
            <w:r w:rsidRPr="004E252A">
              <w:rPr>
                <w:bCs/>
              </w:rPr>
              <w:t xml:space="preserve">, заместитель председателя Управляющего совета </w:t>
            </w:r>
            <w:r w:rsidR="00F01D55" w:rsidRPr="00F01D55">
              <w:rPr>
                <w:bCs/>
              </w:rPr>
              <w:t>по реализации программы «Комплексное развитие моногорода Глазова»</w:t>
            </w:r>
            <w:r w:rsidRPr="004E252A">
              <w:rPr>
                <w:bCs/>
              </w:rPr>
              <w:t>;</w:t>
            </w:r>
          </w:p>
        </w:tc>
      </w:tr>
      <w:tr w:rsidR="00E91356" w:rsidRPr="004E252A" w:rsidTr="00F01D55">
        <w:trPr>
          <w:trHeight w:val="1426"/>
        </w:trPr>
        <w:tc>
          <w:tcPr>
            <w:tcW w:w="1253" w:type="pct"/>
            <w:shd w:val="clear" w:color="auto" w:fill="auto"/>
          </w:tcPr>
          <w:p w:rsidR="00E91356" w:rsidRPr="004E252A" w:rsidRDefault="00E91356" w:rsidP="000B08CC">
            <w:pPr>
              <w:autoSpaceDE w:val="0"/>
              <w:autoSpaceDN w:val="0"/>
              <w:adjustRightInd w:val="0"/>
              <w:jc w:val="both"/>
              <w:rPr>
                <w:bCs/>
              </w:rPr>
            </w:pPr>
            <w:r w:rsidRPr="004E252A">
              <w:rPr>
                <w:bCs/>
              </w:rPr>
              <w:t xml:space="preserve">М.А. Данькин </w:t>
            </w:r>
          </w:p>
        </w:tc>
        <w:tc>
          <w:tcPr>
            <w:tcW w:w="3747" w:type="pct"/>
            <w:shd w:val="clear" w:color="auto" w:fill="auto"/>
          </w:tcPr>
          <w:p w:rsidR="00E91356" w:rsidRPr="004E252A" w:rsidRDefault="00E91356" w:rsidP="000B08CC">
            <w:pPr>
              <w:autoSpaceDE w:val="0"/>
              <w:autoSpaceDN w:val="0"/>
              <w:adjustRightInd w:val="0"/>
              <w:jc w:val="both"/>
              <w:rPr>
                <w:bCs/>
              </w:rPr>
            </w:pPr>
            <w:r w:rsidRPr="004E252A">
              <w:rPr>
                <w:bCs/>
              </w:rPr>
              <w:t xml:space="preserve">- Линейный менеджер НО «Фонд развития моногородов», заместитель председателя Управляющего совета </w:t>
            </w:r>
            <w:r w:rsidR="00F01D55" w:rsidRPr="00F01D55">
              <w:rPr>
                <w:bCs/>
              </w:rPr>
              <w:t xml:space="preserve">по реализации программы «Комплексное развитие моногорода Глазова» </w:t>
            </w:r>
            <w:r w:rsidRPr="004E252A">
              <w:rPr>
                <w:bCs/>
              </w:rPr>
              <w:t xml:space="preserve"> (по согласованию);</w:t>
            </w:r>
          </w:p>
          <w:p w:rsidR="00E91356" w:rsidRPr="004E252A" w:rsidRDefault="00E91356" w:rsidP="000B08CC">
            <w:pPr>
              <w:autoSpaceDE w:val="0"/>
              <w:autoSpaceDN w:val="0"/>
              <w:adjustRightInd w:val="0"/>
              <w:jc w:val="both"/>
              <w:rPr>
                <w:bCs/>
              </w:rPr>
            </w:pPr>
          </w:p>
        </w:tc>
      </w:tr>
      <w:tr w:rsidR="00E91356" w:rsidRPr="004E252A" w:rsidTr="00F01D55">
        <w:trPr>
          <w:trHeight w:val="1875"/>
        </w:trPr>
        <w:tc>
          <w:tcPr>
            <w:tcW w:w="5000" w:type="pct"/>
            <w:gridSpan w:val="2"/>
            <w:shd w:val="clear" w:color="auto" w:fill="auto"/>
          </w:tcPr>
          <w:p w:rsidR="00E91356" w:rsidRPr="004E252A" w:rsidRDefault="00E91356" w:rsidP="000B08CC">
            <w:pPr>
              <w:autoSpaceDE w:val="0"/>
              <w:autoSpaceDN w:val="0"/>
              <w:adjustRightInd w:val="0"/>
              <w:jc w:val="both"/>
              <w:rPr>
                <w:bCs/>
              </w:rPr>
            </w:pPr>
            <w:r w:rsidRPr="004E252A">
              <w:rPr>
                <w:bCs/>
              </w:rPr>
              <w:t>Секретарь Управляющего совета:</w:t>
            </w:r>
          </w:p>
          <w:tbl>
            <w:tblPr>
              <w:tblW w:w="9683" w:type="dxa"/>
              <w:tblLook w:val="04A0" w:firstRow="1" w:lastRow="0" w:firstColumn="1" w:lastColumn="0" w:noHBand="0" w:noVBand="1"/>
            </w:tblPr>
            <w:tblGrid>
              <w:gridCol w:w="2421"/>
              <w:gridCol w:w="7262"/>
            </w:tblGrid>
            <w:tr w:rsidR="004E252A" w:rsidRPr="004E252A" w:rsidTr="00F01D55">
              <w:trPr>
                <w:trHeight w:val="1303"/>
              </w:trPr>
              <w:tc>
                <w:tcPr>
                  <w:tcW w:w="2421" w:type="dxa"/>
                  <w:shd w:val="clear" w:color="auto" w:fill="auto"/>
                </w:tcPr>
                <w:p w:rsidR="004E252A" w:rsidRPr="004E252A" w:rsidRDefault="004E252A" w:rsidP="000B08CC">
                  <w:r w:rsidRPr="004E252A">
                    <w:t xml:space="preserve">Т.Г. Гафиатуллин </w:t>
                  </w:r>
                </w:p>
              </w:tc>
              <w:tc>
                <w:tcPr>
                  <w:tcW w:w="7262" w:type="dxa"/>
                  <w:shd w:val="clear" w:color="auto" w:fill="auto"/>
                </w:tcPr>
                <w:p w:rsidR="004E252A" w:rsidRPr="00F01D55" w:rsidRDefault="004E252A" w:rsidP="000B08CC">
                  <w:pPr>
                    <w:autoSpaceDE w:val="0"/>
                    <w:autoSpaceDN w:val="0"/>
                    <w:adjustRightInd w:val="0"/>
                    <w:jc w:val="both"/>
                    <w:rPr>
                      <w:bCs/>
                    </w:rPr>
                  </w:pPr>
                  <w:r w:rsidRPr="004E252A">
                    <w:t xml:space="preserve">- Начальник управления экономики </w:t>
                  </w:r>
                  <w:r w:rsidRPr="004E252A">
                    <w:rPr>
                      <w:bCs/>
                    </w:rPr>
                    <w:t xml:space="preserve">развития города, промышленности, потребительского рынка и предпринимательства </w:t>
                  </w:r>
                  <w:r w:rsidRPr="004E252A">
                    <w:t>Администрации города Глазова</w:t>
                  </w:r>
                  <w:r w:rsidR="00F01D55">
                    <w:rPr>
                      <w:bCs/>
                    </w:rPr>
                    <w:t>;</w:t>
                  </w:r>
                </w:p>
                <w:p w:rsidR="004E252A" w:rsidRPr="004E252A" w:rsidRDefault="004E252A" w:rsidP="000B08CC">
                  <w:pPr>
                    <w:jc w:val="both"/>
                  </w:pPr>
                </w:p>
              </w:tc>
            </w:tr>
          </w:tbl>
          <w:p w:rsidR="00E91356" w:rsidRPr="004E252A" w:rsidRDefault="00E91356" w:rsidP="000B08CC">
            <w:pPr>
              <w:autoSpaceDE w:val="0"/>
              <w:autoSpaceDN w:val="0"/>
              <w:adjustRightInd w:val="0"/>
              <w:jc w:val="both"/>
              <w:rPr>
                <w:bCs/>
              </w:rPr>
            </w:pPr>
            <w:r w:rsidRPr="004E252A">
              <w:rPr>
                <w:bCs/>
              </w:rPr>
              <w:t>Члены Управляющего совета:</w:t>
            </w:r>
          </w:p>
        </w:tc>
      </w:tr>
      <w:tr w:rsidR="00E91356" w:rsidRPr="004E252A" w:rsidTr="00F01D55">
        <w:trPr>
          <w:trHeight w:val="279"/>
        </w:trPr>
        <w:tc>
          <w:tcPr>
            <w:tcW w:w="1253" w:type="pct"/>
            <w:shd w:val="clear" w:color="auto" w:fill="auto"/>
          </w:tcPr>
          <w:p w:rsidR="00E91356" w:rsidRPr="004E252A" w:rsidRDefault="00E91356" w:rsidP="000B08CC">
            <w:pPr>
              <w:autoSpaceDE w:val="0"/>
              <w:autoSpaceDN w:val="0"/>
              <w:adjustRightInd w:val="0"/>
              <w:jc w:val="both"/>
              <w:rPr>
                <w:bCs/>
              </w:rPr>
            </w:pPr>
          </w:p>
        </w:tc>
        <w:tc>
          <w:tcPr>
            <w:tcW w:w="3747" w:type="pct"/>
            <w:shd w:val="clear" w:color="auto" w:fill="auto"/>
          </w:tcPr>
          <w:p w:rsidR="00E91356" w:rsidRPr="004E252A" w:rsidRDefault="00E91356" w:rsidP="000B08CC">
            <w:pPr>
              <w:autoSpaceDE w:val="0"/>
              <w:autoSpaceDN w:val="0"/>
              <w:adjustRightInd w:val="0"/>
              <w:jc w:val="both"/>
              <w:rPr>
                <w:bCs/>
              </w:rPr>
            </w:pPr>
          </w:p>
        </w:tc>
      </w:tr>
      <w:tr w:rsidR="00E91356" w:rsidRPr="004E252A" w:rsidTr="00F01D55">
        <w:trPr>
          <w:trHeight w:val="852"/>
        </w:trPr>
        <w:tc>
          <w:tcPr>
            <w:tcW w:w="1253" w:type="pct"/>
            <w:shd w:val="clear" w:color="auto" w:fill="auto"/>
          </w:tcPr>
          <w:p w:rsidR="00E91356" w:rsidRPr="004E252A" w:rsidRDefault="00E91356" w:rsidP="000B08CC">
            <w:pPr>
              <w:autoSpaceDE w:val="0"/>
              <w:autoSpaceDN w:val="0"/>
              <w:adjustRightInd w:val="0"/>
              <w:jc w:val="both"/>
              <w:rPr>
                <w:bCs/>
              </w:rPr>
            </w:pPr>
            <w:r w:rsidRPr="004E252A">
              <w:rPr>
                <w:bCs/>
              </w:rPr>
              <w:t>А.Н. Пономарев</w:t>
            </w:r>
          </w:p>
        </w:tc>
        <w:tc>
          <w:tcPr>
            <w:tcW w:w="3747" w:type="pct"/>
            <w:shd w:val="clear" w:color="auto" w:fill="auto"/>
          </w:tcPr>
          <w:p w:rsidR="00E91356" w:rsidRPr="004E252A" w:rsidRDefault="00E91356" w:rsidP="000B08CC">
            <w:pPr>
              <w:pStyle w:val="ConsPlusNormal"/>
              <w:ind w:firstLine="0"/>
              <w:jc w:val="both"/>
              <w:rPr>
                <w:rFonts w:ascii="Times New Roman" w:hAnsi="Times New Roman" w:cs="Times New Roman"/>
                <w:bCs/>
                <w:sz w:val="24"/>
                <w:szCs w:val="24"/>
              </w:rPr>
            </w:pPr>
            <w:r w:rsidRPr="004E252A">
              <w:rPr>
                <w:rFonts w:ascii="Times New Roman" w:hAnsi="Times New Roman" w:cs="Times New Roman"/>
                <w:bCs/>
                <w:sz w:val="24"/>
                <w:szCs w:val="24"/>
              </w:rPr>
              <w:t>- Первый заместитель Главы Администрации</w:t>
            </w:r>
            <w:r w:rsidRPr="004E252A">
              <w:rPr>
                <w:rFonts w:ascii="Times New Roman" w:hAnsi="Times New Roman" w:cs="Times New Roman"/>
                <w:sz w:val="24"/>
                <w:szCs w:val="24"/>
              </w:rPr>
              <w:t xml:space="preserve"> города Глазова по экономике, управлению муниципальным имуществом и развитию города;  </w:t>
            </w:r>
          </w:p>
        </w:tc>
      </w:tr>
      <w:tr w:rsidR="00E91356" w:rsidRPr="004E252A" w:rsidTr="00F01D55">
        <w:trPr>
          <w:trHeight w:val="573"/>
        </w:trPr>
        <w:tc>
          <w:tcPr>
            <w:tcW w:w="1253" w:type="pct"/>
            <w:shd w:val="clear" w:color="auto" w:fill="auto"/>
          </w:tcPr>
          <w:p w:rsidR="00E91356" w:rsidRPr="004E252A" w:rsidRDefault="00E91356" w:rsidP="000B08CC">
            <w:r w:rsidRPr="004E252A">
              <w:t xml:space="preserve">С.В. Лапин   </w:t>
            </w:r>
          </w:p>
        </w:tc>
        <w:tc>
          <w:tcPr>
            <w:tcW w:w="3747" w:type="pct"/>
            <w:shd w:val="clear" w:color="auto" w:fill="auto"/>
          </w:tcPr>
          <w:p w:rsidR="00C362C7" w:rsidRPr="004E252A" w:rsidRDefault="00E91356" w:rsidP="00F01D55">
            <w:pPr>
              <w:jc w:val="both"/>
            </w:pPr>
            <w:r w:rsidRPr="004E252A">
              <w:t>- Заместитель Главы Администрации города Глазова по административно-правовым вопросам и местному самоуправлению;</w:t>
            </w:r>
          </w:p>
        </w:tc>
      </w:tr>
      <w:tr w:rsidR="00C362C7" w:rsidRPr="004E252A" w:rsidTr="00F01D55">
        <w:trPr>
          <w:trHeight w:val="573"/>
        </w:trPr>
        <w:tc>
          <w:tcPr>
            <w:tcW w:w="1253" w:type="pct"/>
            <w:shd w:val="clear" w:color="auto" w:fill="auto"/>
          </w:tcPr>
          <w:p w:rsidR="00C362C7" w:rsidRPr="004E252A" w:rsidRDefault="00C362C7" w:rsidP="000B08CC">
            <w:r w:rsidRPr="004E252A">
              <w:t xml:space="preserve">О.Г. Васильева </w:t>
            </w:r>
          </w:p>
        </w:tc>
        <w:tc>
          <w:tcPr>
            <w:tcW w:w="3747" w:type="pct"/>
            <w:shd w:val="clear" w:color="auto" w:fill="auto"/>
          </w:tcPr>
          <w:p w:rsidR="00C362C7" w:rsidRPr="004E252A" w:rsidRDefault="00C362C7" w:rsidP="000B08CC">
            <w:pPr>
              <w:jc w:val="both"/>
            </w:pPr>
            <w:r w:rsidRPr="004E252A">
              <w:t>- Начальник правого управления – главный юрист Администрации города Глазова;</w:t>
            </w:r>
          </w:p>
        </w:tc>
      </w:tr>
      <w:tr w:rsidR="00E91356" w:rsidRPr="004E252A" w:rsidTr="00F01D55">
        <w:trPr>
          <w:trHeight w:val="573"/>
        </w:trPr>
        <w:tc>
          <w:tcPr>
            <w:tcW w:w="1253" w:type="pct"/>
            <w:shd w:val="clear" w:color="auto" w:fill="auto"/>
          </w:tcPr>
          <w:p w:rsidR="00E91356" w:rsidRPr="004E252A" w:rsidRDefault="00E91356" w:rsidP="000B08CC">
            <w:pPr>
              <w:autoSpaceDE w:val="0"/>
              <w:autoSpaceDN w:val="0"/>
              <w:adjustRightInd w:val="0"/>
              <w:jc w:val="both"/>
              <w:rPr>
                <w:bCs/>
              </w:rPr>
            </w:pPr>
            <w:r w:rsidRPr="004E252A">
              <w:t>И.А. Обухова</w:t>
            </w:r>
          </w:p>
        </w:tc>
        <w:tc>
          <w:tcPr>
            <w:tcW w:w="3747" w:type="pct"/>
            <w:shd w:val="clear" w:color="auto" w:fill="auto"/>
          </w:tcPr>
          <w:p w:rsidR="00E91356" w:rsidRPr="004E252A" w:rsidRDefault="00E91356" w:rsidP="000B08CC">
            <w:pPr>
              <w:jc w:val="both"/>
            </w:pPr>
            <w:r w:rsidRPr="004E252A">
              <w:t>- Заместитель Главы Администрации города Глазова по финансам, бюджетному планированию и учету;</w:t>
            </w:r>
          </w:p>
        </w:tc>
      </w:tr>
      <w:tr w:rsidR="00E91356" w:rsidRPr="004E252A" w:rsidTr="00F01D55">
        <w:trPr>
          <w:trHeight w:val="573"/>
        </w:trPr>
        <w:tc>
          <w:tcPr>
            <w:tcW w:w="1253" w:type="pct"/>
            <w:shd w:val="clear" w:color="auto" w:fill="auto"/>
          </w:tcPr>
          <w:p w:rsidR="00E91356" w:rsidRPr="004E252A" w:rsidRDefault="00E91356" w:rsidP="000B08CC">
            <w:pPr>
              <w:autoSpaceDE w:val="0"/>
              <w:autoSpaceDN w:val="0"/>
              <w:adjustRightInd w:val="0"/>
              <w:jc w:val="both"/>
              <w:rPr>
                <w:bCs/>
              </w:rPr>
            </w:pPr>
            <w:r w:rsidRPr="004E252A">
              <w:t>О.В. Станкевич</w:t>
            </w:r>
          </w:p>
        </w:tc>
        <w:tc>
          <w:tcPr>
            <w:tcW w:w="3747" w:type="pct"/>
            <w:shd w:val="clear" w:color="auto" w:fill="auto"/>
          </w:tcPr>
          <w:p w:rsidR="00E91356" w:rsidRPr="004E252A" w:rsidRDefault="00E91356" w:rsidP="000B08CC">
            <w:pPr>
              <w:jc w:val="both"/>
            </w:pPr>
            <w:r w:rsidRPr="004E252A">
              <w:t>- Заместитель Главы Администрации города Глазова по социальной политике;</w:t>
            </w:r>
          </w:p>
        </w:tc>
      </w:tr>
      <w:tr w:rsidR="00E91356" w:rsidRPr="004E252A" w:rsidTr="00F01D55">
        <w:trPr>
          <w:trHeight w:val="279"/>
        </w:trPr>
        <w:tc>
          <w:tcPr>
            <w:tcW w:w="1253" w:type="pct"/>
            <w:shd w:val="clear" w:color="auto" w:fill="auto"/>
          </w:tcPr>
          <w:p w:rsidR="00E91356" w:rsidRPr="004E252A" w:rsidRDefault="00E91356" w:rsidP="000B08CC">
            <w:pPr>
              <w:autoSpaceDE w:val="0"/>
              <w:autoSpaceDN w:val="0"/>
              <w:adjustRightInd w:val="0"/>
              <w:jc w:val="both"/>
            </w:pPr>
            <w:r w:rsidRPr="004E252A">
              <w:t>И.А. Волков</w:t>
            </w:r>
          </w:p>
        </w:tc>
        <w:tc>
          <w:tcPr>
            <w:tcW w:w="3747" w:type="pct"/>
            <w:shd w:val="clear" w:color="auto" w:fill="auto"/>
          </w:tcPr>
          <w:p w:rsidR="00E91356" w:rsidRPr="004E252A" w:rsidRDefault="00E91356" w:rsidP="000B08CC">
            <w:pPr>
              <w:jc w:val="both"/>
            </w:pPr>
            <w:r w:rsidRPr="004E252A">
              <w:t>- Председатель Глазовской городской Думы (по согласованию);</w:t>
            </w:r>
          </w:p>
        </w:tc>
      </w:tr>
      <w:tr w:rsidR="00E91356" w:rsidRPr="004E252A" w:rsidTr="00F01D55">
        <w:trPr>
          <w:trHeight w:val="279"/>
        </w:trPr>
        <w:tc>
          <w:tcPr>
            <w:tcW w:w="1253" w:type="pct"/>
            <w:shd w:val="clear" w:color="auto" w:fill="auto"/>
          </w:tcPr>
          <w:p w:rsidR="00E91356" w:rsidRPr="004E252A" w:rsidRDefault="00E91356" w:rsidP="000B08CC">
            <w:r w:rsidRPr="004E252A">
              <w:t xml:space="preserve">И.В. </w:t>
            </w:r>
            <w:proofErr w:type="spellStart"/>
            <w:r w:rsidRPr="004E252A">
              <w:t>Кавелашвили</w:t>
            </w:r>
            <w:proofErr w:type="spellEnd"/>
            <w:r w:rsidRPr="004E252A">
              <w:t xml:space="preserve">  </w:t>
            </w:r>
          </w:p>
        </w:tc>
        <w:tc>
          <w:tcPr>
            <w:tcW w:w="3747" w:type="pct"/>
            <w:shd w:val="clear" w:color="auto" w:fill="auto"/>
          </w:tcPr>
          <w:p w:rsidR="00E91356" w:rsidRPr="004E252A" w:rsidRDefault="00E91356" w:rsidP="000B08CC">
            <w:pPr>
              <w:jc w:val="both"/>
            </w:pPr>
            <w:r w:rsidRPr="004E252A">
              <w:t>- Директор ООО «Прибор-Сервис»</w:t>
            </w:r>
            <w:r w:rsidRPr="004E252A">
              <w:rPr>
                <w:bCs/>
              </w:rPr>
              <w:t xml:space="preserve"> (по согласованию)</w:t>
            </w:r>
            <w:r w:rsidRPr="004E252A">
              <w:t>;</w:t>
            </w:r>
          </w:p>
        </w:tc>
      </w:tr>
      <w:tr w:rsidR="00E91356" w:rsidRPr="004E252A" w:rsidTr="00F01D55">
        <w:trPr>
          <w:trHeight w:val="573"/>
        </w:trPr>
        <w:tc>
          <w:tcPr>
            <w:tcW w:w="1253" w:type="pct"/>
            <w:shd w:val="clear" w:color="auto" w:fill="auto"/>
          </w:tcPr>
          <w:p w:rsidR="00E91356" w:rsidRPr="004E252A" w:rsidRDefault="00E91356" w:rsidP="000B08CC">
            <w:r w:rsidRPr="004E252A">
              <w:t xml:space="preserve">М.А. Козлов  </w:t>
            </w:r>
          </w:p>
        </w:tc>
        <w:tc>
          <w:tcPr>
            <w:tcW w:w="3747" w:type="pct"/>
            <w:shd w:val="clear" w:color="auto" w:fill="auto"/>
          </w:tcPr>
          <w:p w:rsidR="00E91356" w:rsidRPr="004E252A" w:rsidRDefault="00E91356" w:rsidP="000B08CC">
            <w:pPr>
              <w:jc w:val="both"/>
            </w:pPr>
            <w:r w:rsidRPr="004E252A">
              <w:t>- Председатель совета директоров ООО «Новый регион 18»</w:t>
            </w:r>
            <w:r w:rsidRPr="004E252A">
              <w:rPr>
                <w:bCs/>
              </w:rPr>
              <w:t xml:space="preserve"> (по согласованию)</w:t>
            </w:r>
            <w:r w:rsidRPr="004E252A">
              <w:t>;</w:t>
            </w:r>
          </w:p>
        </w:tc>
      </w:tr>
      <w:tr w:rsidR="00E91356" w:rsidRPr="004E252A" w:rsidTr="00F01D55">
        <w:trPr>
          <w:trHeight w:val="573"/>
        </w:trPr>
        <w:tc>
          <w:tcPr>
            <w:tcW w:w="1253" w:type="pct"/>
            <w:shd w:val="clear" w:color="auto" w:fill="auto"/>
          </w:tcPr>
          <w:p w:rsidR="00E91356" w:rsidRPr="004E252A" w:rsidRDefault="00E91356" w:rsidP="000B08CC">
            <w:r w:rsidRPr="004E252A">
              <w:t xml:space="preserve">Д.С. Шуклин  </w:t>
            </w:r>
          </w:p>
        </w:tc>
        <w:tc>
          <w:tcPr>
            <w:tcW w:w="3747" w:type="pct"/>
            <w:shd w:val="clear" w:color="auto" w:fill="auto"/>
          </w:tcPr>
          <w:p w:rsidR="000C7A4F" w:rsidRPr="004E252A" w:rsidRDefault="00E91356" w:rsidP="000C7A4F">
            <w:pPr>
              <w:jc w:val="both"/>
            </w:pPr>
            <w:r w:rsidRPr="004E252A">
              <w:t xml:space="preserve">- Заместитель генерального директора АО «ЧМЗ» по корпоративным и юридическим вопросам </w:t>
            </w:r>
            <w:r w:rsidRPr="004E252A">
              <w:rPr>
                <w:bCs/>
              </w:rPr>
              <w:t>(по согласованию)</w:t>
            </w:r>
            <w:r w:rsidR="000C7A4F" w:rsidRPr="004E252A">
              <w:t>;</w:t>
            </w:r>
          </w:p>
        </w:tc>
      </w:tr>
      <w:tr w:rsidR="00C362C7" w:rsidRPr="004E252A" w:rsidTr="00F01D55">
        <w:trPr>
          <w:trHeight w:val="1147"/>
        </w:trPr>
        <w:tc>
          <w:tcPr>
            <w:tcW w:w="1253" w:type="pct"/>
            <w:shd w:val="clear" w:color="auto" w:fill="auto"/>
          </w:tcPr>
          <w:p w:rsidR="00C362C7" w:rsidRPr="004E252A" w:rsidRDefault="00C362C7" w:rsidP="000B08CC">
            <w:r w:rsidRPr="004E252A">
              <w:t xml:space="preserve">Е.Г. </w:t>
            </w:r>
            <w:proofErr w:type="spellStart"/>
            <w:r w:rsidRPr="004E252A">
              <w:t>Протопопова</w:t>
            </w:r>
            <w:proofErr w:type="spellEnd"/>
            <w:r w:rsidRPr="004E252A">
              <w:t xml:space="preserve"> </w:t>
            </w:r>
          </w:p>
        </w:tc>
        <w:tc>
          <w:tcPr>
            <w:tcW w:w="3747" w:type="pct"/>
            <w:shd w:val="clear" w:color="auto" w:fill="auto"/>
          </w:tcPr>
          <w:p w:rsidR="00C362C7" w:rsidRDefault="00C362C7" w:rsidP="00C362C7">
            <w:pPr>
              <w:autoSpaceDE w:val="0"/>
              <w:autoSpaceDN w:val="0"/>
              <w:adjustRightInd w:val="0"/>
              <w:jc w:val="both"/>
              <w:rPr>
                <w:bCs/>
              </w:rPr>
            </w:pPr>
            <w:r w:rsidRPr="004E252A">
              <w:t xml:space="preserve">- </w:t>
            </w:r>
            <w:r w:rsidR="00F01D55">
              <w:t>З</w:t>
            </w:r>
            <w:r w:rsidRPr="004E252A">
              <w:t xml:space="preserve">аместитель </w:t>
            </w:r>
            <w:r w:rsidRPr="004E252A">
              <w:rPr>
                <w:bCs/>
              </w:rPr>
              <w:t xml:space="preserve">начальника  управления экономики, развития города, промышленности, потребительского рынка и предпринимательства </w:t>
            </w:r>
            <w:r w:rsidRPr="004E252A">
              <w:t>Администрации города Глазова</w:t>
            </w:r>
            <w:r w:rsidR="009429AB" w:rsidRPr="004E252A">
              <w:rPr>
                <w:bCs/>
              </w:rPr>
              <w:t>.</w:t>
            </w:r>
          </w:p>
          <w:p w:rsidR="00F01D55" w:rsidRPr="004E252A" w:rsidRDefault="00F01D55" w:rsidP="00C362C7">
            <w:pPr>
              <w:autoSpaceDE w:val="0"/>
              <w:autoSpaceDN w:val="0"/>
              <w:adjustRightInd w:val="0"/>
              <w:jc w:val="both"/>
              <w:rPr>
                <w:bCs/>
              </w:rPr>
            </w:pPr>
          </w:p>
          <w:p w:rsidR="00C362C7" w:rsidRPr="004E252A" w:rsidRDefault="00C362C7" w:rsidP="00C362C7">
            <w:pPr>
              <w:jc w:val="both"/>
            </w:pPr>
            <w:r w:rsidRPr="004E252A">
              <w:t xml:space="preserve"> </w:t>
            </w:r>
          </w:p>
        </w:tc>
      </w:tr>
    </w:tbl>
    <w:p w:rsidR="00E91356" w:rsidRPr="004E252A" w:rsidRDefault="00E91356" w:rsidP="00E91356">
      <w:pPr>
        <w:rPr>
          <w:sz w:val="26"/>
          <w:szCs w:val="26"/>
        </w:rPr>
      </w:pPr>
      <w:r w:rsidRPr="004E252A">
        <w:rPr>
          <w:sz w:val="26"/>
          <w:szCs w:val="26"/>
        </w:rPr>
        <w:t xml:space="preserve">Глава города Глазова                                                                        О.Н. Бекмеметьев </w:t>
      </w:r>
    </w:p>
    <w:p w:rsidR="00D23966" w:rsidRPr="004E252A" w:rsidRDefault="00903B08">
      <w:pPr>
        <w:rPr>
          <w:sz w:val="26"/>
          <w:szCs w:val="26"/>
        </w:rPr>
      </w:pPr>
    </w:p>
    <w:sectPr w:rsidR="00D23966" w:rsidRPr="004E252A" w:rsidSect="00A551A8">
      <w:pgSz w:w="11906" w:h="16838" w:code="9"/>
      <w:pgMar w:top="568" w:right="873" w:bottom="709" w:left="1797" w:header="113" w:footer="113"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72165"/>
    <w:multiLevelType w:val="hybridMultilevel"/>
    <w:tmpl w:val="31921A5C"/>
    <w:lvl w:ilvl="0" w:tplc="B5203366">
      <w:start w:val="1"/>
      <w:numFmt w:val="decimal"/>
      <w:lvlText w:val="%1."/>
      <w:lvlJc w:val="left"/>
      <w:pPr>
        <w:ind w:left="1440" w:hanging="360"/>
      </w:pPr>
      <w:rPr>
        <w:rFonts w:hint="default"/>
        <w:b w:val="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33"/>
    <w:rsid w:val="00023BEC"/>
    <w:rsid w:val="00040A20"/>
    <w:rsid w:val="000C7A4F"/>
    <w:rsid w:val="000E0765"/>
    <w:rsid w:val="00101D15"/>
    <w:rsid w:val="0023637E"/>
    <w:rsid w:val="0035635A"/>
    <w:rsid w:val="003C1D20"/>
    <w:rsid w:val="0044739C"/>
    <w:rsid w:val="004A0D3C"/>
    <w:rsid w:val="004B0D4E"/>
    <w:rsid w:val="004C54D5"/>
    <w:rsid w:val="004E252A"/>
    <w:rsid w:val="004E2E58"/>
    <w:rsid w:val="005F3320"/>
    <w:rsid w:val="005F3928"/>
    <w:rsid w:val="00652FC8"/>
    <w:rsid w:val="006E1929"/>
    <w:rsid w:val="007A4AEC"/>
    <w:rsid w:val="007D7933"/>
    <w:rsid w:val="00817513"/>
    <w:rsid w:val="00867C00"/>
    <w:rsid w:val="00901290"/>
    <w:rsid w:val="00903B08"/>
    <w:rsid w:val="009429AB"/>
    <w:rsid w:val="009B4790"/>
    <w:rsid w:val="009C408B"/>
    <w:rsid w:val="00A625F2"/>
    <w:rsid w:val="00B3601D"/>
    <w:rsid w:val="00C2362A"/>
    <w:rsid w:val="00C362C7"/>
    <w:rsid w:val="00CC1943"/>
    <w:rsid w:val="00D02BE8"/>
    <w:rsid w:val="00D5764E"/>
    <w:rsid w:val="00DD3ED9"/>
    <w:rsid w:val="00E02055"/>
    <w:rsid w:val="00E91356"/>
    <w:rsid w:val="00EA7563"/>
    <w:rsid w:val="00EB700C"/>
    <w:rsid w:val="00F01D55"/>
    <w:rsid w:val="00F44C58"/>
    <w:rsid w:val="00F47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D7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7D7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D7933"/>
    <w:rPr>
      <w:rFonts w:ascii="Tahoma" w:hAnsi="Tahoma" w:cs="Tahoma"/>
      <w:sz w:val="16"/>
      <w:szCs w:val="16"/>
    </w:rPr>
  </w:style>
  <w:style w:type="character" w:customStyle="1" w:styleId="a4">
    <w:name w:val="Текст выноски Знак"/>
    <w:basedOn w:val="a0"/>
    <w:link w:val="a3"/>
    <w:uiPriority w:val="99"/>
    <w:semiHidden/>
    <w:rsid w:val="007D7933"/>
    <w:rPr>
      <w:rFonts w:ascii="Tahoma" w:eastAsia="Times New Roman" w:hAnsi="Tahoma" w:cs="Tahoma"/>
      <w:sz w:val="16"/>
      <w:szCs w:val="16"/>
      <w:lang w:eastAsia="ru-RU"/>
    </w:rPr>
  </w:style>
  <w:style w:type="paragraph" w:styleId="a5">
    <w:name w:val="List Paragraph"/>
    <w:basedOn w:val="a"/>
    <w:uiPriority w:val="34"/>
    <w:qFormat/>
    <w:rsid w:val="003C1D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D7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7D7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D7933"/>
    <w:rPr>
      <w:rFonts w:ascii="Tahoma" w:hAnsi="Tahoma" w:cs="Tahoma"/>
      <w:sz w:val="16"/>
      <w:szCs w:val="16"/>
    </w:rPr>
  </w:style>
  <w:style w:type="character" w:customStyle="1" w:styleId="a4">
    <w:name w:val="Текст выноски Знак"/>
    <w:basedOn w:val="a0"/>
    <w:link w:val="a3"/>
    <w:uiPriority w:val="99"/>
    <w:semiHidden/>
    <w:rsid w:val="007D7933"/>
    <w:rPr>
      <w:rFonts w:ascii="Tahoma" w:eastAsia="Times New Roman" w:hAnsi="Tahoma" w:cs="Tahoma"/>
      <w:sz w:val="16"/>
      <w:szCs w:val="16"/>
      <w:lang w:eastAsia="ru-RU"/>
    </w:rPr>
  </w:style>
  <w:style w:type="paragraph" w:styleId="a5">
    <w:name w:val="List Paragraph"/>
    <w:basedOn w:val="a"/>
    <w:uiPriority w:val="34"/>
    <w:qFormat/>
    <w:rsid w:val="003C1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18919">
      <w:bodyDiv w:val="1"/>
      <w:marLeft w:val="0"/>
      <w:marRight w:val="0"/>
      <w:marTop w:val="0"/>
      <w:marBottom w:val="0"/>
      <w:divBdr>
        <w:top w:val="none" w:sz="0" w:space="0" w:color="auto"/>
        <w:left w:val="none" w:sz="0" w:space="0" w:color="auto"/>
        <w:bottom w:val="none" w:sz="0" w:space="0" w:color="auto"/>
        <w:right w:val="none" w:sz="0" w:space="0" w:color="auto"/>
      </w:divBdr>
    </w:div>
    <w:div w:id="16685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2382</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Малюкова</dc:creator>
  <cp:lastModifiedBy>Татьяна Баканова</cp:lastModifiedBy>
  <cp:revision>3</cp:revision>
  <cp:lastPrinted>2017-04-11T17:03:00Z</cp:lastPrinted>
  <dcterms:created xsi:type="dcterms:W3CDTF">2017-04-17T05:36:00Z</dcterms:created>
  <dcterms:modified xsi:type="dcterms:W3CDTF">2017-04-17T05:36:00Z</dcterms:modified>
</cp:coreProperties>
</file>