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89" w:rsidRDefault="002E4E0C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25</w:t>
      </w:r>
      <w:r w:rsidR="00D60181" w:rsidRPr="0015268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.08</w:t>
      </w:r>
      <w:r w:rsidR="001E68CF" w:rsidRPr="0015268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.2021</w:t>
      </w:r>
      <w:r w:rsidR="00F74AC7" w:rsidRPr="0015268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</w:t>
      </w:r>
    </w:p>
    <w:p w:rsidR="00062989" w:rsidRDefault="0006298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ОПОВЕЩЕНИЕ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 начале публичных слушаний </w:t>
      </w:r>
    </w:p>
    <w:p w:rsidR="00062989" w:rsidRDefault="001E68CF" w:rsidP="00982311">
      <w:pPr>
        <w:pStyle w:val="1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proofErr w:type="gram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Управление </w:t>
      </w:r>
      <w:r w:rsidR="00D6018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жилищно-коммунального хозяйства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Администрации города Глазова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27.06.2018 № 369, оповещает о начале публичных слушаний по проекту </w:t>
      </w:r>
      <w:r w:rsid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внесения изменений в </w:t>
      </w:r>
      <w:r w:rsidR="00982311"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Реш</w:t>
      </w:r>
      <w:r w:rsid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ение </w:t>
      </w:r>
      <w:proofErr w:type="spellStart"/>
      <w:r w:rsid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</w:t>
      </w:r>
      <w:r w:rsidR="00982311"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от 25.10.2017 № 292 «Об утверждении Правил благоустройства муниципального образования «Город Глазов»</w:t>
      </w:r>
      <w:r w:rsid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  <w:proofErr w:type="gramEnd"/>
    </w:p>
    <w:p w:rsidR="00062989" w:rsidRDefault="00F74AC7" w:rsidP="00982311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FF0000"/>
          <w:sz w:val="24"/>
          <w:szCs w:val="24"/>
          <w:lang w:eastAsia="ru-RU"/>
        </w:rPr>
        <w:tab/>
      </w:r>
      <w:proofErr w:type="gram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Проект </w:t>
      </w:r>
      <w:r w:rsidR="00EF7B48"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внесения изменений в </w:t>
      </w:r>
      <w:r w:rsidR="00B35599" w:rsidRPr="00B3559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Решение </w:t>
      </w:r>
      <w:proofErr w:type="spellStart"/>
      <w:r w:rsidR="00B35599" w:rsidRPr="00B3559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="00B35599" w:rsidRPr="00B3559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25.10.2017 № 292 «Об утверждении Правил благоустройства муниципального образования «Город Глазов»</w:t>
      </w:r>
      <w:r w:rsidR="00B3559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(далее-Проект</w:t>
      </w:r>
      <w:r w:rsidR="00A37B1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 будет размещен с «08» сентября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 на официальном сайте Администрации города Глазова «</w:t>
      </w:r>
      <w:hyperlink r:id="rId8" w:history="1">
        <w:r>
          <w:rPr>
            <w:rStyle w:val="a5"/>
            <w:rFonts w:ascii="Times New Roman" w:hAnsi="Times New Roman"/>
            <w:b w:val="0"/>
            <w:color w:val="auto"/>
            <w:spacing w:val="-1"/>
            <w:sz w:val="24"/>
            <w:szCs w:val="24"/>
            <w:u w:val="none"/>
          </w:rPr>
          <w:t>http://glazov-gov.ru/</w:t>
        </w:r>
      </w:hyperlink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 в сети Интернет в разделе</w:t>
      </w:r>
      <w:r w:rsidR="003C7C5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«ЖКХ» во вкладке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«Публичные слушания» по адресу </w:t>
      </w:r>
      <w:hyperlink r:id="rId9" w:history="1">
        <w:r w:rsidR="003C7C54" w:rsidRPr="00E0077E">
          <w:rPr>
            <w:rStyle w:val="a5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http://glazov-gov.ru/city/cityzen/zhkh/blagoustroy/</w:t>
        </w:r>
      </w:hyperlink>
      <w:r w:rsidR="003C7C5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proofErr w:type="gramEnd"/>
    </w:p>
    <w:p w:rsidR="00062989" w:rsidRDefault="00F74AC7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ab/>
        <w:t>Срок проведения публичных слушаний</w:t>
      </w:r>
      <w:r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="00675730" w:rsidRPr="00675730">
        <w:rPr>
          <w:rFonts w:eastAsia="Calibri"/>
          <w:sz w:val="24"/>
          <w:szCs w:val="24"/>
          <w:lang w:eastAsia="ru-RU"/>
        </w:rPr>
        <w:t>с</w:t>
      </w:r>
      <w:r w:rsidR="00675730"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="002E4E0C">
        <w:rPr>
          <w:rFonts w:eastAsia="Calibri"/>
          <w:b/>
          <w:sz w:val="24"/>
          <w:szCs w:val="24"/>
          <w:lang w:eastAsia="ru-RU"/>
        </w:rPr>
        <w:t>«25</w:t>
      </w:r>
      <w:r w:rsidR="00EC1829" w:rsidRPr="00DA35CB">
        <w:rPr>
          <w:rFonts w:eastAsia="Calibri"/>
          <w:b/>
          <w:sz w:val="24"/>
          <w:szCs w:val="24"/>
          <w:lang w:eastAsia="ru-RU"/>
        </w:rPr>
        <w:t>» августа</w:t>
      </w:r>
      <w:r w:rsidRPr="00DA35CB">
        <w:rPr>
          <w:rFonts w:eastAsia="Calibri"/>
          <w:b/>
          <w:sz w:val="24"/>
          <w:szCs w:val="24"/>
          <w:lang w:eastAsia="ru-RU"/>
        </w:rPr>
        <w:t xml:space="preserve"> 202</w:t>
      </w:r>
      <w:r w:rsidR="00EF7B48" w:rsidRPr="00DA35CB">
        <w:rPr>
          <w:rFonts w:eastAsia="Calibri"/>
          <w:b/>
          <w:sz w:val="24"/>
          <w:szCs w:val="24"/>
          <w:lang w:eastAsia="ru-RU"/>
        </w:rPr>
        <w:t>1</w:t>
      </w:r>
      <w:r w:rsidR="00675730" w:rsidRPr="00DA35CB">
        <w:rPr>
          <w:rFonts w:eastAsia="Calibri"/>
          <w:b/>
          <w:sz w:val="24"/>
          <w:szCs w:val="24"/>
          <w:lang w:eastAsia="ru-RU"/>
        </w:rPr>
        <w:t xml:space="preserve"> года п</w:t>
      </w:r>
      <w:r w:rsidRPr="00DA35CB">
        <w:rPr>
          <w:rFonts w:eastAsiaTheme="minorHAnsi"/>
          <w:b/>
          <w:sz w:val="24"/>
          <w:szCs w:val="24"/>
        </w:rPr>
        <w:t xml:space="preserve">о </w:t>
      </w:r>
      <w:r w:rsidR="00975B47" w:rsidRPr="00DA35CB">
        <w:rPr>
          <w:rFonts w:eastAsia="Calibri"/>
          <w:b/>
          <w:sz w:val="24"/>
          <w:szCs w:val="24"/>
          <w:lang w:eastAsia="ru-RU"/>
        </w:rPr>
        <w:t>«12» октября</w:t>
      </w:r>
      <w:r w:rsidR="00EF7B48" w:rsidRPr="00DA35CB">
        <w:rPr>
          <w:rFonts w:eastAsia="Calibri"/>
          <w:b/>
          <w:sz w:val="24"/>
          <w:szCs w:val="24"/>
          <w:lang w:eastAsia="ru-RU"/>
        </w:rPr>
        <w:t xml:space="preserve"> 2021</w:t>
      </w:r>
      <w:r w:rsidRPr="00DA35CB">
        <w:rPr>
          <w:rFonts w:eastAsia="Calibri"/>
          <w:b/>
          <w:sz w:val="24"/>
          <w:szCs w:val="24"/>
          <w:lang w:eastAsia="ru-RU"/>
        </w:rPr>
        <w:t xml:space="preserve"> года</w:t>
      </w:r>
      <w:r w:rsidRPr="00DA35CB">
        <w:rPr>
          <w:rFonts w:eastAsiaTheme="minorHAnsi"/>
          <w:b/>
          <w:sz w:val="24"/>
          <w:szCs w:val="24"/>
        </w:rPr>
        <w:t>.</w:t>
      </w:r>
    </w:p>
    <w:p w:rsidR="00EF7B48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>Собрание участников публич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ных слушаний будет проведено </w:t>
      </w:r>
      <w:r w:rsidR="00975B47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>«05» октября</w:t>
      </w:r>
      <w:r w:rsidR="00675730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2021</w:t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года в 1</w:t>
      </w:r>
      <w:r w:rsidR="00675730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>8 часов 0</w:t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>0 минут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в 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конференц-зале здания Администрации города Глазова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расположенном по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адресу: Удмуртская Республика, г. Глазов, ул. 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Динамо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, д.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6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(дата, время, адрес)</w:t>
      </w:r>
      <w:bookmarkStart w:id="0" w:name="_GoBack"/>
      <w:bookmarkEnd w:id="0"/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срок регистрации участников публичных слушаний </w:t>
      </w:r>
      <w:r w:rsidR="00675730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с 17-3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0 до 1</w:t>
      </w:r>
      <w:r w:rsidR="00675730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8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-</w:t>
      </w:r>
      <w:r w:rsidR="00675730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0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0.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(время регистрации)</w:t>
      </w:r>
    </w:p>
    <w:p w:rsidR="00062989" w:rsidRPr="00982311" w:rsidRDefault="00F74AC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 Проект</w:t>
      </w:r>
      <w:r w:rsidR="00EC182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ом, вынесенны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м на публичные слушания, можно ознакомиться на экспозиции, организованной  по адресу</w:t>
      </w:r>
      <w:r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: Удмуртская</w:t>
      </w:r>
      <w:r w:rsidR="00982311"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Республика, г. Глазов ул. Динамо, д. 6</w:t>
      </w:r>
      <w:r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– </w:t>
      </w:r>
      <w:r w:rsidR="00982311"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вестибюль 1-го этажа здания </w:t>
      </w:r>
      <w:r w:rsidR="00EC182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Администрации города Глазова.</w:t>
      </w:r>
      <w:r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Экспозиция открыта в рабочие дни: </w:t>
      </w:r>
      <w:r w:rsidR="00EC1829" w:rsidRPr="00DA35CB">
        <w:rPr>
          <w:rFonts w:ascii="Times New Roman" w:eastAsia="Calibri" w:hAnsi="Times New Roman"/>
          <w:bCs w:val="0"/>
          <w:sz w:val="24"/>
          <w:szCs w:val="24"/>
          <w:u w:val="single"/>
          <w:lang w:eastAsia="ru-RU"/>
        </w:rPr>
        <w:t>с «08» сентября</w:t>
      </w:r>
      <w:r w:rsidRPr="00DA35CB">
        <w:rPr>
          <w:rFonts w:ascii="Times New Roman" w:eastAsia="Calibri" w:hAnsi="Times New Roman"/>
          <w:bCs w:val="0"/>
          <w:sz w:val="24"/>
          <w:szCs w:val="24"/>
          <w:u w:val="single"/>
          <w:lang w:eastAsia="ru-RU"/>
        </w:rPr>
        <w:t xml:space="preserve"> 202</w:t>
      </w:r>
      <w:r w:rsidR="00463A46" w:rsidRPr="00DA35CB">
        <w:rPr>
          <w:rFonts w:ascii="Times New Roman" w:eastAsia="Calibri" w:hAnsi="Times New Roman"/>
          <w:bCs w:val="0"/>
          <w:sz w:val="24"/>
          <w:szCs w:val="24"/>
          <w:u w:val="single"/>
          <w:lang w:eastAsia="ru-RU"/>
        </w:rPr>
        <w:t>1</w:t>
      </w:r>
      <w:r w:rsidRPr="00DA35CB">
        <w:rPr>
          <w:rFonts w:ascii="Times New Roman" w:eastAsia="Calibri" w:hAnsi="Times New Roman"/>
          <w:bCs w:val="0"/>
          <w:sz w:val="24"/>
          <w:szCs w:val="24"/>
          <w:u w:val="single"/>
          <w:lang w:eastAsia="ru-RU"/>
        </w:rPr>
        <w:t xml:space="preserve"> года</w:t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 </w:t>
      </w:r>
      <w:r w:rsidRPr="00DA35CB">
        <w:rPr>
          <w:rFonts w:ascii="Times New Roman" w:eastAsia="Calibri" w:hAnsi="Times New Roman"/>
          <w:bCs w:val="0"/>
          <w:sz w:val="24"/>
          <w:szCs w:val="24"/>
          <w:u w:val="single"/>
          <w:lang w:eastAsia="ru-RU"/>
        </w:rPr>
        <w:t>по 0</w:t>
      </w:r>
      <w:r w:rsidR="00A07AC8" w:rsidRPr="00DA35CB">
        <w:rPr>
          <w:rFonts w:ascii="Times New Roman" w:eastAsia="Calibri" w:hAnsi="Times New Roman"/>
          <w:bCs w:val="0"/>
          <w:sz w:val="24"/>
          <w:szCs w:val="24"/>
          <w:u w:val="single"/>
          <w:lang w:eastAsia="ru-RU"/>
        </w:rPr>
        <w:t>5 октября</w:t>
      </w:r>
      <w:r w:rsidR="00463A46" w:rsidRPr="00DA35CB">
        <w:rPr>
          <w:rFonts w:ascii="Times New Roman" w:eastAsia="Calibri" w:hAnsi="Times New Roman"/>
          <w:bCs w:val="0"/>
          <w:sz w:val="24"/>
          <w:szCs w:val="24"/>
          <w:u w:val="single"/>
          <w:lang w:eastAsia="ru-RU"/>
        </w:rPr>
        <w:t xml:space="preserve">  2021</w:t>
      </w:r>
      <w:r w:rsidRPr="00DA35CB">
        <w:rPr>
          <w:rFonts w:ascii="Times New Roman" w:eastAsia="Calibri" w:hAnsi="Times New Roman"/>
          <w:bCs w:val="0"/>
          <w:sz w:val="24"/>
          <w:szCs w:val="24"/>
          <w:u w:val="single"/>
          <w:lang w:eastAsia="ru-RU"/>
        </w:rPr>
        <w:t xml:space="preserve"> года с 08-00 до 12-00, с 13-00 до 17-00. </w:t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     </w:t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ab/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(дни и часы, в которые возможно посещение экспозиции)</w:t>
      </w:r>
    </w:p>
    <w:p w:rsidR="00062989" w:rsidRPr="00DA35CB" w:rsidRDefault="00F74AC7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Предложения и замечания по проекту подаются в срок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val="en-US" w:eastAsia="ru-RU"/>
        </w:rPr>
        <w:t>c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EC1829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>«08» сентября</w:t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202</w:t>
      </w:r>
      <w:r w:rsidR="00463A46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>1 года</w:t>
      </w:r>
      <w:r w:rsidR="007B52C5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по</w:t>
      </w:r>
      <w:r w:rsidR="00463A46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«</w:t>
      </w:r>
      <w:r w:rsidR="00675730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>0</w:t>
      </w:r>
      <w:r w:rsidR="00A07AC8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>5» октября</w:t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202</w:t>
      </w:r>
      <w:r w:rsidR="00463A46"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>1</w:t>
      </w:r>
      <w:r w:rsidRPr="00DA35CB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года: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1)  в письменной форме по адресу: </w:t>
      </w:r>
      <w:proofErr w:type="gramStart"/>
      <w:r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Удмуртская Рес</w:t>
      </w:r>
      <w:r w:rsidR="00982311"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публика, г. Глазов, ул. Динамо, д. 6, </w:t>
      </w:r>
      <w:proofErr w:type="spellStart"/>
      <w:r w:rsidR="00982311"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каб</w:t>
      </w:r>
      <w:proofErr w:type="spellEnd"/>
      <w:r w:rsidR="00982311"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. 121 Управление жилищно-коммунального хозяйства</w:t>
      </w:r>
      <w:r w:rsidRP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Администрации горда Глазова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(в случае проведения публичных слушаний - также в письменной и устной форме в ходе проведения собрания или собраний участников публичных слушаний);</w:t>
      </w:r>
      <w:proofErr w:type="gramEnd"/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>2)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675730" w:rsidRDefault="00675730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675730">
        <w:rPr>
          <w:sz w:val="24"/>
          <w:szCs w:val="24"/>
          <w:lang w:eastAsia="ru-RU"/>
        </w:rPr>
        <w:t>частниками публичных слушаний являются граждане, постоянно проживающие на территории муниципального образования «Город Глазов», правообладатели находящихся в границах муниципального образования «Город Глазов»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</w:t>
      </w:r>
      <w:r>
        <w:rPr>
          <w:sz w:val="24"/>
          <w:szCs w:val="24"/>
          <w:lang w:eastAsia="ru-RU"/>
        </w:rPr>
        <w:t>.</w:t>
      </w:r>
    </w:p>
    <w:p w:rsidR="00062989" w:rsidRDefault="00F74AC7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Участники публичных слушаний, желающие участвовать в собрании участников публичных слушаний, явившиеся до окончания времени регистрации участников собрания и по адресу проведения собрания, которые указаны в настоящем оповещении о начале проведения публичных слушаний, регистрируются организатором публичных слушаний при предъявлении документа, удостоверяющего личность.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lastRenderedPageBreak/>
        <w:t xml:space="preserve">Порядок проведения публичных слушаний определен в решении </w:t>
      </w:r>
      <w:proofErr w:type="spell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</w:t>
      </w:r>
      <w:r w:rsidR="00EC182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овской</w:t>
      </w:r>
      <w:proofErr w:type="spellEnd"/>
      <w:r w:rsidR="00EC182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2018 № 369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rFonts w:ascii="Times New Roman" w:hAnsi="Times New Roman"/>
          <w:b w:val="0"/>
          <w:sz w:val="24"/>
          <w:szCs w:val="24"/>
        </w:rPr>
        <w:t>муниципальном образовании «Город Глазов».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62989" w:rsidRDefault="00062989">
      <w:pPr>
        <w:rPr>
          <w:sz w:val="24"/>
          <w:szCs w:val="24"/>
          <w:lang w:eastAsia="ru-RU"/>
        </w:rPr>
      </w:pP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Уполномоченный орган Администрации муниципального образования «Город Глазов» - 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Управление </w:t>
      </w:r>
      <w:r w:rsidR="0098231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жилищно-коммунального хозяйства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Администрации города Глазова </w:t>
      </w:r>
    </w:p>
    <w:p w:rsidR="00062989" w:rsidRDefault="0006298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2989" w:rsidRDefault="00062989"/>
    <w:sectPr w:rsidR="00062989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C0" w:rsidRDefault="004620C0">
      <w:r>
        <w:separator/>
      </w:r>
    </w:p>
  </w:endnote>
  <w:endnote w:type="continuationSeparator" w:id="0">
    <w:p w:rsidR="004620C0" w:rsidRDefault="0046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C0" w:rsidRDefault="004620C0">
      <w:r>
        <w:separator/>
      </w:r>
    </w:p>
  </w:footnote>
  <w:footnote w:type="continuationSeparator" w:id="0">
    <w:p w:rsidR="004620C0" w:rsidRDefault="00462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0E7"/>
    <w:multiLevelType w:val="hybridMultilevel"/>
    <w:tmpl w:val="A8E03B0E"/>
    <w:lvl w:ilvl="0" w:tplc="34FAB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982D8A"/>
    <w:multiLevelType w:val="hybridMultilevel"/>
    <w:tmpl w:val="77DED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89"/>
    <w:rsid w:val="00062989"/>
    <w:rsid w:val="0015268C"/>
    <w:rsid w:val="001E68CF"/>
    <w:rsid w:val="002E4E0C"/>
    <w:rsid w:val="002F06BB"/>
    <w:rsid w:val="003B1264"/>
    <w:rsid w:val="003C7C54"/>
    <w:rsid w:val="00401E5F"/>
    <w:rsid w:val="004620C0"/>
    <w:rsid w:val="00463A46"/>
    <w:rsid w:val="00502575"/>
    <w:rsid w:val="00675730"/>
    <w:rsid w:val="007B52C5"/>
    <w:rsid w:val="00832568"/>
    <w:rsid w:val="008F4A22"/>
    <w:rsid w:val="00934313"/>
    <w:rsid w:val="00975B47"/>
    <w:rsid w:val="00982311"/>
    <w:rsid w:val="00A03BD4"/>
    <w:rsid w:val="00A07AC8"/>
    <w:rsid w:val="00A37B1F"/>
    <w:rsid w:val="00B35599"/>
    <w:rsid w:val="00D103A3"/>
    <w:rsid w:val="00D13568"/>
    <w:rsid w:val="00D60181"/>
    <w:rsid w:val="00DA35CB"/>
    <w:rsid w:val="00EC1829"/>
    <w:rsid w:val="00EF7B48"/>
    <w:rsid w:val="00F7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1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"/>
    <w:link w:val="ac"/>
    <w:rPr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"/>
    <w:basedOn w:val="a0"/>
    <w:link w:val="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7B48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F7B48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18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1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"/>
    <w:link w:val="ac"/>
    <w:rPr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"/>
    <w:basedOn w:val="a0"/>
    <w:link w:val="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7B48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F7B48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1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lazov-gov.ru/city/cityzen/zhkh/blagoustr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zhkh13</cp:lastModifiedBy>
  <cp:revision>17</cp:revision>
  <cp:lastPrinted>2019-09-10T12:27:00Z</cp:lastPrinted>
  <dcterms:created xsi:type="dcterms:W3CDTF">2020-02-27T07:39:00Z</dcterms:created>
  <dcterms:modified xsi:type="dcterms:W3CDTF">2021-09-13T06:59:00Z</dcterms:modified>
</cp:coreProperties>
</file>