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6BA7" w:rsidRPr="00DC6BA7" w:rsidRDefault="00DC6BA7" w:rsidP="00DC6BA7">
      <w:pPr>
        <w:spacing w:after="0" w:line="360" w:lineRule="auto"/>
        <w:jc w:val="center"/>
        <w:rPr>
          <w:rFonts w:ascii="Times New Roman" w:eastAsia="Times New Roman" w:hAnsi="Times New Roman" w:cs="Times New Roman"/>
          <w:b/>
          <w:sz w:val="36"/>
          <w:szCs w:val="36"/>
        </w:rPr>
      </w:pPr>
      <w:r w:rsidRPr="00DC6BA7">
        <w:rPr>
          <w:rFonts w:ascii="Times New Roman" w:eastAsia="Times New Roman" w:hAnsi="Times New Roman" w:cs="Times New Roman"/>
          <w:b/>
          <w:sz w:val="36"/>
          <w:szCs w:val="36"/>
        </w:rPr>
        <w:t>СХЕМА</w:t>
      </w:r>
    </w:p>
    <w:p w:rsidR="00DC6BA7" w:rsidRPr="00DC6BA7" w:rsidRDefault="00DC6BA7" w:rsidP="00DC6BA7">
      <w:pPr>
        <w:spacing w:after="0" w:line="360" w:lineRule="auto"/>
        <w:jc w:val="center"/>
        <w:rPr>
          <w:rFonts w:ascii="Times New Roman" w:eastAsia="Times New Roman" w:hAnsi="Times New Roman" w:cs="Times New Roman"/>
          <w:b/>
          <w:sz w:val="36"/>
          <w:szCs w:val="36"/>
        </w:rPr>
      </w:pPr>
      <w:r w:rsidRPr="00DC6BA7">
        <w:rPr>
          <w:rFonts w:ascii="Times New Roman" w:eastAsia="Times New Roman" w:hAnsi="Times New Roman" w:cs="Times New Roman"/>
          <w:b/>
          <w:sz w:val="36"/>
          <w:szCs w:val="36"/>
        </w:rPr>
        <w:t>ТЕПЛОСНАБЖЕНИЯ</w:t>
      </w:r>
    </w:p>
    <w:p w:rsidR="00DC6BA7" w:rsidRPr="00DC6BA7" w:rsidRDefault="00DC6BA7" w:rsidP="00DC6BA7">
      <w:pPr>
        <w:spacing w:after="0" w:line="360" w:lineRule="auto"/>
        <w:jc w:val="center"/>
        <w:rPr>
          <w:rFonts w:ascii="Times New Roman" w:eastAsia="Times New Roman" w:hAnsi="Times New Roman" w:cs="Times New Roman"/>
          <w:b/>
          <w:sz w:val="36"/>
          <w:szCs w:val="36"/>
        </w:rPr>
      </w:pPr>
      <w:r w:rsidRPr="00DC6BA7">
        <w:rPr>
          <w:rFonts w:ascii="Times New Roman" w:eastAsia="Times New Roman" w:hAnsi="Times New Roman" w:cs="Times New Roman"/>
          <w:b/>
          <w:sz w:val="36"/>
          <w:szCs w:val="36"/>
        </w:rPr>
        <w:t>МУНИЦПАЛЬНОГО ОБРАЗОВАНИЯ</w:t>
      </w:r>
      <w:r w:rsidRPr="00DC6BA7">
        <w:rPr>
          <w:rFonts w:ascii="Times New Roman" w:eastAsia="Times New Roman" w:hAnsi="Times New Roman" w:cs="Times New Roman"/>
          <w:b/>
          <w:sz w:val="36"/>
          <w:szCs w:val="36"/>
        </w:rPr>
        <w:br/>
        <w:t>«ГОРОД ГЛАЗОВ»</w:t>
      </w:r>
    </w:p>
    <w:p w:rsidR="00DC6BA7" w:rsidRPr="00DC6BA7" w:rsidRDefault="00DC6BA7" w:rsidP="00DC6BA7">
      <w:pPr>
        <w:spacing w:after="0" w:line="360" w:lineRule="auto"/>
        <w:jc w:val="center"/>
        <w:rPr>
          <w:rFonts w:ascii="Times New Roman" w:eastAsia="Times New Roman" w:hAnsi="Times New Roman" w:cs="Times New Roman"/>
          <w:b/>
          <w:sz w:val="36"/>
          <w:szCs w:val="36"/>
        </w:rPr>
      </w:pPr>
      <w:r w:rsidRPr="00DC6BA7">
        <w:rPr>
          <w:rFonts w:ascii="Times New Roman" w:eastAsia="Times New Roman" w:hAnsi="Times New Roman" w:cs="Times New Roman"/>
          <w:b/>
          <w:sz w:val="36"/>
          <w:szCs w:val="36"/>
        </w:rPr>
        <w:t>УДМУРТСКОЙ РЕСПУБЛИКИ</w:t>
      </w:r>
    </w:p>
    <w:p w:rsidR="00DC6BA7" w:rsidRPr="00DC6BA7" w:rsidRDefault="00DC6BA7" w:rsidP="00DC6BA7">
      <w:pPr>
        <w:spacing w:after="0" w:line="360" w:lineRule="auto"/>
        <w:jc w:val="center"/>
        <w:rPr>
          <w:rFonts w:ascii="Times New Roman" w:eastAsia="Times New Roman" w:hAnsi="Times New Roman" w:cs="Times New Roman"/>
          <w:b/>
          <w:sz w:val="36"/>
          <w:szCs w:val="36"/>
        </w:rPr>
      </w:pPr>
    </w:p>
    <w:p w:rsidR="00DC6BA7" w:rsidRPr="00DC6BA7" w:rsidRDefault="00DC6BA7" w:rsidP="00DC6BA7">
      <w:pPr>
        <w:spacing w:after="0" w:line="360" w:lineRule="auto"/>
        <w:jc w:val="center"/>
        <w:rPr>
          <w:rFonts w:ascii="Times New Roman" w:eastAsia="Times New Roman" w:hAnsi="Times New Roman" w:cs="Times New Roman"/>
          <w:b/>
          <w:sz w:val="36"/>
          <w:szCs w:val="36"/>
        </w:rPr>
      </w:pPr>
    </w:p>
    <w:p w:rsidR="00DC6BA7" w:rsidRPr="00DC6BA7" w:rsidRDefault="00DC6BA7" w:rsidP="00DC6BA7">
      <w:pPr>
        <w:spacing w:after="0" w:line="360" w:lineRule="auto"/>
        <w:jc w:val="center"/>
        <w:rPr>
          <w:rFonts w:ascii="Times New Roman" w:eastAsia="Times New Roman" w:hAnsi="Times New Roman" w:cs="Times New Roman"/>
          <w:b/>
          <w:sz w:val="36"/>
          <w:szCs w:val="36"/>
        </w:rPr>
      </w:pPr>
      <w:r w:rsidRPr="00DC6BA7">
        <w:rPr>
          <w:rFonts w:ascii="Times New Roman" w:eastAsia="Times New Roman" w:hAnsi="Times New Roman" w:cs="Times New Roman"/>
          <w:b/>
          <w:sz w:val="36"/>
          <w:szCs w:val="36"/>
        </w:rPr>
        <w:t>Обосновывающие материалы к схеме теплоснабжения</w:t>
      </w:r>
    </w:p>
    <w:p w:rsidR="00DC6BA7" w:rsidRPr="00DC6BA7" w:rsidRDefault="00DC6BA7" w:rsidP="00DC6BA7">
      <w:pPr>
        <w:spacing w:after="0" w:line="360" w:lineRule="auto"/>
        <w:jc w:val="center"/>
        <w:rPr>
          <w:rFonts w:ascii="Times New Roman" w:eastAsia="Times New Roman" w:hAnsi="Times New Roman" w:cs="Times New Roman"/>
          <w:b/>
          <w:sz w:val="36"/>
          <w:szCs w:val="36"/>
        </w:rPr>
      </w:pPr>
    </w:p>
    <w:p w:rsidR="00DC6BA7" w:rsidRDefault="00DC6BA7" w:rsidP="00B9201C">
      <w:pPr>
        <w:spacing w:after="0" w:line="360" w:lineRule="auto"/>
        <w:ind w:firstLine="567"/>
        <w:jc w:val="both"/>
        <w:rPr>
          <w:rFonts w:ascii="Arial" w:eastAsiaTheme="minorHAnsi" w:hAnsi="Arial" w:cs="Arial"/>
          <w:color w:val="000000" w:themeColor="text1"/>
          <w:sz w:val="24"/>
          <w:szCs w:val="24"/>
          <w:lang w:eastAsia="en-US"/>
        </w:rPr>
      </w:pPr>
      <w:bookmarkStart w:id="0" w:name="_GoBack"/>
      <w:bookmarkEnd w:id="0"/>
    </w:p>
    <w:p w:rsidR="00DC6BA7" w:rsidRDefault="00DC6BA7" w:rsidP="00B9201C">
      <w:pPr>
        <w:spacing w:after="0" w:line="360" w:lineRule="auto"/>
        <w:ind w:firstLine="567"/>
        <w:jc w:val="both"/>
        <w:rPr>
          <w:rFonts w:ascii="Arial" w:eastAsiaTheme="minorHAnsi" w:hAnsi="Arial" w:cs="Arial"/>
          <w:color w:val="000000" w:themeColor="text1"/>
          <w:sz w:val="24"/>
          <w:szCs w:val="24"/>
          <w:lang w:eastAsia="en-US"/>
        </w:rPr>
      </w:pPr>
    </w:p>
    <w:p w:rsidR="00B9201C" w:rsidRDefault="00B9201C" w:rsidP="00B9201C">
      <w:pPr>
        <w:spacing w:after="0" w:line="360" w:lineRule="auto"/>
        <w:ind w:firstLine="567"/>
        <w:jc w:val="both"/>
        <w:rPr>
          <w:rFonts w:ascii="Arial" w:eastAsiaTheme="minorHAnsi" w:hAnsi="Arial" w:cs="Arial"/>
          <w:color w:val="000000" w:themeColor="text1"/>
          <w:sz w:val="24"/>
          <w:szCs w:val="24"/>
          <w:lang w:eastAsia="en-US"/>
        </w:rPr>
      </w:pPr>
      <w:r w:rsidRPr="00B9201C">
        <w:rPr>
          <w:rFonts w:ascii="Arial" w:eastAsiaTheme="minorHAnsi" w:hAnsi="Arial" w:cs="Arial"/>
          <w:color w:val="000000" w:themeColor="text1"/>
          <w:sz w:val="24"/>
          <w:szCs w:val="24"/>
          <w:lang w:eastAsia="en-US"/>
        </w:rPr>
        <w:t>Глава 3. Электронная модель системы теплоснабжения муниципального о</w:t>
      </w:r>
      <w:r w:rsidRPr="00B9201C">
        <w:rPr>
          <w:rFonts w:ascii="Arial" w:eastAsiaTheme="minorHAnsi" w:hAnsi="Arial" w:cs="Arial"/>
          <w:color w:val="000000" w:themeColor="text1"/>
          <w:sz w:val="24"/>
          <w:szCs w:val="24"/>
          <w:lang w:eastAsia="en-US"/>
        </w:rPr>
        <w:t>б</w:t>
      </w:r>
      <w:r w:rsidRPr="00B9201C">
        <w:rPr>
          <w:rFonts w:ascii="Arial" w:eastAsiaTheme="minorHAnsi" w:hAnsi="Arial" w:cs="Arial"/>
          <w:color w:val="000000" w:themeColor="text1"/>
          <w:sz w:val="24"/>
          <w:szCs w:val="24"/>
          <w:lang w:eastAsia="en-US"/>
        </w:rPr>
        <w:t>разования «Город Глазов Удмуртской Республики»</w:t>
      </w:r>
      <w:r w:rsidR="00DC6BA7">
        <w:rPr>
          <w:rFonts w:ascii="Arial" w:eastAsiaTheme="minorHAnsi" w:hAnsi="Arial" w:cs="Arial"/>
          <w:color w:val="000000" w:themeColor="text1"/>
          <w:sz w:val="24"/>
          <w:szCs w:val="24"/>
          <w:lang w:eastAsia="en-US"/>
        </w:rPr>
        <w:t xml:space="preserve"> (часть 1)</w:t>
      </w:r>
      <w:r w:rsidRPr="00B9201C">
        <w:rPr>
          <w:rFonts w:ascii="Arial" w:eastAsiaTheme="minorHAnsi" w:hAnsi="Arial" w:cs="Arial"/>
          <w:color w:val="000000" w:themeColor="text1"/>
          <w:sz w:val="24"/>
          <w:szCs w:val="24"/>
          <w:lang w:eastAsia="en-US"/>
        </w:rPr>
        <w:t>.</w:t>
      </w:r>
    </w:p>
    <w:p w:rsidR="00B9201C" w:rsidRDefault="00B9201C">
      <w:pPr>
        <w:rPr>
          <w:rFonts w:ascii="Arial" w:eastAsia="Times New Roman" w:hAnsi="Arial" w:cs="Arial"/>
          <w:b/>
          <w:bCs/>
          <w:color w:val="000000" w:themeColor="text1"/>
          <w:spacing w:val="-2"/>
          <w:sz w:val="24"/>
          <w:szCs w:val="24"/>
          <w:lang w:eastAsia="en-US"/>
        </w:rPr>
      </w:pPr>
      <w:r>
        <w:rPr>
          <w:rFonts w:ascii="Arial" w:hAnsi="Arial" w:cs="Arial"/>
          <w:color w:val="000000" w:themeColor="text1"/>
          <w:spacing w:val="-2"/>
          <w:sz w:val="24"/>
          <w:szCs w:val="24"/>
        </w:rPr>
        <w:br w:type="page"/>
      </w:r>
    </w:p>
    <w:p w:rsidR="00F95E22" w:rsidRPr="00B30A4F" w:rsidRDefault="00B30A4F" w:rsidP="00F95E22">
      <w:pPr>
        <w:pStyle w:val="ad"/>
        <w:spacing w:before="0" w:line="360" w:lineRule="auto"/>
        <w:jc w:val="center"/>
        <w:rPr>
          <w:rFonts w:ascii="Arial" w:hAnsi="Arial" w:cs="Arial"/>
          <w:color w:val="000000" w:themeColor="text1"/>
          <w:spacing w:val="-2"/>
          <w:sz w:val="24"/>
          <w:szCs w:val="24"/>
        </w:rPr>
      </w:pPr>
      <w:r>
        <w:rPr>
          <w:rFonts w:ascii="Arial" w:hAnsi="Arial" w:cs="Arial"/>
          <w:color w:val="000000" w:themeColor="text1"/>
          <w:spacing w:val="-2"/>
          <w:sz w:val="24"/>
          <w:szCs w:val="24"/>
        </w:rPr>
        <w:lastRenderedPageBreak/>
        <w:t>СОДЕРЖАНИЕ</w:t>
      </w:r>
    </w:p>
    <w:p w:rsidR="00F95E22" w:rsidRPr="00B9201C" w:rsidRDefault="00F95E22" w:rsidP="00F95E22">
      <w:pPr>
        <w:spacing w:line="360" w:lineRule="auto"/>
        <w:rPr>
          <w:rFonts w:ascii="Arial" w:hAnsi="Arial" w:cs="Arial"/>
          <w:spacing w:val="-2"/>
          <w:sz w:val="24"/>
          <w:szCs w:val="24"/>
          <w:lang w:eastAsia="en-US"/>
        </w:rPr>
      </w:pPr>
    </w:p>
    <w:p w:rsidR="00613CD1" w:rsidRPr="00B9201C" w:rsidRDefault="00F95E22" w:rsidP="00B9201C">
      <w:pPr>
        <w:pStyle w:val="11"/>
        <w:tabs>
          <w:tab w:val="right" w:leader="dot" w:pos="9345"/>
        </w:tabs>
        <w:spacing w:after="0" w:line="360" w:lineRule="auto"/>
        <w:jc w:val="both"/>
        <w:rPr>
          <w:rStyle w:val="a7"/>
          <w:rFonts w:ascii="Arial" w:eastAsiaTheme="minorHAnsi" w:hAnsi="Arial" w:cs="Arial"/>
          <w:noProof/>
          <w:sz w:val="24"/>
          <w:szCs w:val="24"/>
        </w:rPr>
      </w:pPr>
      <w:r w:rsidRPr="00B9201C">
        <w:rPr>
          <w:rStyle w:val="a7"/>
          <w:rFonts w:ascii="Arial" w:eastAsiaTheme="minorHAnsi" w:hAnsi="Arial" w:cs="Arial"/>
          <w:noProof/>
          <w:sz w:val="24"/>
          <w:szCs w:val="24"/>
        </w:rPr>
        <w:fldChar w:fldCharType="begin"/>
      </w:r>
      <w:r w:rsidRPr="00B9201C">
        <w:rPr>
          <w:rStyle w:val="a7"/>
          <w:rFonts w:ascii="Arial" w:eastAsiaTheme="minorHAnsi" w:hAnsi="Arial" w:cs="Arial"/>
          <w:noProof/>
          <w:sz w:val="24"/>
          <w:szCs w:val="24"/>
        </w:rPr>
        <w:instrText xml:space="preserve"> TOC \o "1-3" \h \z \u </w:instrText>
      </w:r>
      <w:r w:rsidRPr="00B9201C">
        <w:rPr>
          <w:rStyle w:val="a7"/>
          <w:rFonts w:ascii="Arial" w:eastAsiaTheme="minorHAnsi" w:hAnsi="Arial" w:cs="Arial"/>
          <w:noProof/>
          <w:sz w:val="24"/>
          <w:szCs w:val="24"/>
        </w:rPr>
        <w:fldChar w:fldCharType="separate"/>
      </w:r>
      <w:hyperlink w:anchor="_Toc431829037" w:history="1">
        <w:r w:rsidR="00613CD1" w:rsidRPr="00B9201C">
          <w:rPr>
            <w:rStyle w:val="a7"/>
            <w:rFonts w:ascii="Arial" w:eastAsiaTheme="minorHAnsi" w:hAnsi="Arial" w:cs="Arial"/>
            <w:noProof/>
            <w:sz w:val="24"/>
            <w:szCs w:val="24"/>
          </w:rPr>
          <w:t>ВВЕДЕНИЕ</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_Toc431829037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5</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38" w:history="1">
        <w:r w:rsidR="00613CD1" w:rsidRPr="00B9201C">
          <w:rPr>
            <w:rStyle w:val="a7"/>
            <w:rFonts w:ascii="Arial" w:eastAsiaTheme="minorHAnsi" w:hAnsi="Arial" w:cs="Arial"/>
            <w:noProof/>
            <w:sz w:val="24"/>
            <w:szCs w:val="24"/>
          </w:rPr>
          <w:t>1 Графическое представление объектов системы теплоснабжения с привязкой к топографической основе города и топологическим описанием связности объектов</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_Toc431829038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9</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39" w:history="1">
        <w:r w:rsidR="00613CD1" w:rsidRPr="00B9201C">
          <w:rPr>
            <w:rStyle w:val="a7"/>
            <w:rFonts w:ascii="Arial" w:eastAsiaTheme="minorHAnsi" w:hAnsi="Arial" w:cs="Arial"/>
            <w:noProof/>
            <w:sz w:val="24"/>
            <w:szCs w:val="24"/>
          </w:rPr>
          <w:t>2 Паспортизация объектов системы теплоснабжения</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_Toc431829039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31</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0" w:history="1">
        <w:r w:rsidR="00613CD1" w:rsidRPr="00B9201C">
          <w:rPr>
            <w:rStyle w:val="a7"/>
            <w:rFonts w:ascii="Arial" w:eastAsiaTheme="minorHAnsi" w:hAnsi="Arial" w:cs="Arial"/>
            <w:noProof/>
            <w:sz w:val="24"/>
            <w:szCs w:val="24"/>
          </w:rPr>
          <w:t>3 Паспортизация и описание расчетных единиц территориального и административного деления</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_Toc431829040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83</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1" w:history="1">
        <w:r w:rsidR="00613CD1" w:rsidRPr="00B9201C">
          <w:rPr>
            <w:rStyle w:val="a7"/>
            <w:rFonts w:ascii="Arial" w:eastAsiaTheme="minorHAnsi" w:hAnsi="Arial" w:cs="Arial"/>
            <w:noProof/>
            <w:sz w:val="24"/>
            <w:szCs w:val="24"/>
          </w:rPr>
          <w:t>4 Гидравлический расчет тепловых сетей</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_Toc431829041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93</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2" w:history="1">
        <w:r w:rsidR="00613CD1" w:rsidRPr="00B9201C">
          <w:rPr>
            <w:rStyle w:val="a7"/>
            <w:rFonts w:ascii="Arial" w:eastAsiaTheme="minorHAnsi" w:hAnsi="Arial" w:cs="Arial"/>
            <w:noProof/>
            <w:sz w:val="24"/>
            <w:szCs w:val="24"/>
          </w:rPr>
          <w:t>5 Моделирование переключений, осуществляемых в тепловых сетях, в том числе переключения тепловых нагрузок между источниками тепловой энергии</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_Toc431829042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117</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3" w:history="1">
        <w:r w:rsidR="00613CD1" w:rsidRPr="00B9201C">
          <w:rPr>
            <w:rStyle w:val="a7"/>
            <w:rFonts w:ascii="Arial" w:eastAsiaTheme="minorHAnsi" w:hAnsi="Arial" w:cs="Arial"/>
            <w:noProof/>
            <w:sz w:val="24"/>
            <w:szCs w:val="24"/>
          </w:rPr>
          <w:t>6 Расчет балансов тепловой мощности и тепловой нагрузки по зонам действия источников тепловой энергии</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_Toc431829043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128</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4" w:history="1">
        <w:r w:rsidR="00613CD1" w:rsidRPr="00B9201C">
          <w:rPr>
            <w:rStyle w:val="a7"/>
            <w:rFonts w:ascii="Arial" w:eastAsiaTheme="minorHAnsi" w:hAnsi="Arial" w:cs="Arial"/>
            <w:noProof/>
            <w:sz w:val="24"/>
            <w:szCs w:val="24"/>
          </w:rPr>
          <w:t>7 Расчет потерь тепловой энергии через изоляцию и с утечками теплоносителя</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_Toc431829044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136</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5" w:history="1">
        <w:r w:rsidR="00613CD1" w:rsidRPr="00B9201C">
          <w:rPr>
            <w:rStyle w:val="a7"/>
            <w:rFonts w:ascii="Arial" w:eastAsiaTheme="minorHAnsi" w:hAnsi="Arial" w:cs="Arial"/>
            <w:noProof/>
            <w:sz w:val="24"/>
            <w:szCs w:val="24"/>
          </w:rPr>
          <w:t>8</w:t>
        </w:r>
        <w:r w:rsidR="00B9201C">
          <w:rPr>
            <w:rStyle w:val="a7"/>
            <w:rFonts w:ascii="Arial" w:eastAsiaTheme="minorHAnsi" w:hAnsi="Arial" w:cs="Arial"/>
            <w:noProof/>
            <w:sz w:val="24"/>
            <w:szCs w:val="24"/>
          </w:rPr>
          <w:t xml:space="preserve"> </w:t>
        </w:r>
        <w:r w:rsidR="00613CD1" w:rsidRPr="00B9201C">
          <w:rPr>
            <w:rStyle w:val="a7"/>
            <w:rFonts w:ascii="Arial" w:eastAsiaTheme="minorHAnsi" w:hAnsi="Arial" w:cs="Arial"/>
            <w:noProof/>
            <w:sz w:val="24"/>
            <w:szCs w:val="24"/>
          </w:rPr>
          <w:tab/>
          <w:t>Расчет показателей надежности теплоснабжения</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_Toc431829045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144</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6" w:history="1">
        <w:r w:rsidR="00613CD1" w:rsidRPr="00B9201C">
          <w:rPr>
            <w:rStyle w:val="a7"/>
            <w:rFonts w:ascii="Arial" w:eastAsiaTheme="minorHAnsi" w:hAnsi="Arial" w:cs="Arial"/>
            <w:noProof/>
            <w:sz w:val="24"/>
            <w:szCs w:val="24"/>
          </w:rPr>
          <w:t>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_Toc431829046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184</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7" w:history="1">
        <w:r w:rsidR="00613CD1" w:rsidRPr="00B9201C">
          <w:rPr>
            <w:rStyle w:val="a7"/>
            <w:rFonts w:ascii="Arial" w:eastAsiaTheme="minorHAnsi" w:hAnsi="Arial" w:cs="Arial"/>
            <w:noProof/>
            <w:sz w:val="24"/>
            <w:szCs w:val="24"/>
          </w:rPr>
          <w:t>10 Построение сравнительных пьезометрических графиков для разработки и анализа сценариев перспективного развития тепловых сетей</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_Toc431829047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194</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8" w:history="1">
        <w:r w:rsidR="00613CD1" w:rsidRPr="00B9201C">
          <w:rPr>
            <w:rStyle w:val="a7"/>
            <w:rFonts w:ascii="Arial" w:eastAsiaTheme="minorHAnsi" w:hAnsi="Arial" w:cs="Arial"/>
            <w:noProof/>
            <w:sz w:val="24"/>
            <w:szCs w:val="24"/>
          </w:rPr>
          <w:t>11 Программные модули, работающие с электронной моделью системы теплоснабжения, предназначенные для автоматизации работы сотрудников теплоснабжающих и энергосбытовых организаций</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_Toc431829048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199</w:t>
        </w:r>
        <w:r w:rsidR="00613CD1" w:rsidRPr="00B9201C">
          <w:rPr>
            <w:rStyle w:val="a7"/>
            <w:rFonts w:ascii="Arial" w:eastAsiaTheme="minorHAnsi" w:hAnsi="Arial" w:cs="Arial"/>
            <w:noProof/>
            <w:webHidden/>
            <w:sz w:val="24"/>
            <w:szCs w:val="24"/>
          </w:rPr>
          <w:fldChar w:fldCharType="end"/>
        </w:r>
      </w:hyperlink>
    </w:p>
    <w:p w:rsidR="00613CD1" w:rsidRPr="00B9201C" w:rsidRDefault="00AD4D8F" w:rsidP="00B9201C">
      <w:pPr>
        <w:pStyle w:val="11"/>
        <w:tabs>
          <w:tab w:val="right" w:leader="dot" w:pos="9345"/>
        </w:tabs>
        <w:spacing w:after="0" w:line="360" w:lineRule="auto"/>
        <w:jc w:val="both"/>
        <w:rPr>
          <w:rStyle w:val="a7"/>
          <w:rFonts w:ascii="Arial" w:eastAsiaTheme="minorHAnsi" w:hAnsi="Arial" w:cs="Arial"/>
          <w:noProof/>
          <w:sz w:val="24"/>
          <w:szCs w:val="24"/>
        </w:rPr>
      </w:pPr>
      <w:hyperlink w:anchor="_Toc431829049" w:history="1">
        <w:r w:rsidR="00613CD1" w:rsidRPr="00B9201C">
          <w:rPr>
            <w:rStyle w:val="a7"/>
            <w:rFonts w:ascii="Arial" w:eastAsiaTheme="minorHAnsi" w:hAnsi="Arial" w:cs="Arial"/>
            <w:noProof/>
            <w:sz w:val="24"/>
            <w:szCs w:val="24"/>
          </w:rPr>
          <w:t>12 Порядок и организация внедрения программно-расчетных комплексов, работающих с электронной моделью системы теплоснабжения на теплоснабжающих и энергосбытовых организациях.</w:t>
        </w:r>
        <w:r w:rsidR="00613CD1" w:rsidRPr="00B9201C">
          <w:rPr>
            <w:rStyle w:val="a7"/>
            <w:rFonts w:ascii="Arial" w:eastAsiaTheme="minorHAnsi" w:hAnsi="Arial" w:cs="Arial"/>
            <w:noProof/>
            <w:webHidden/>
            <w:sz w:val="24"/>
            <w:szCs w:val="24"/>
          </w:rPr>
          <w:tab/>
        </w:r>
        <w:r w:rsidR="00613CD1" w:rsidRPr="00B9201C">
          <w:rPr>
            <w:rStyle w:val="a7"/>
            <w:rFonts w:ascii="Arial" w:eastAsiaTheme="minorHAnsi" w:hAnsi="Arial" w:cs="Arial"/>
            <w:noProof/>
            <w:webHidden/>
            <w:sz w:val="24"/>
            <w:szCs w:val="24"/>
          </w:rPr>
          <w:fldChar w:fldCharType="begin"/>
        </w:r>
        <w:r w:rsidR="00613CD1" w:rsidRPr="00B9201C">
          <w:rPr>
            <w:rStyle w:val="a7"/>
            <w:rFonts w:ascii="Arial" w:eastAsiaTheme="minorHAnsi" w:hAnsi="Arial" w:cs="Arial"/>
            <w:noProof/>
            <w:webHidden/>
            <w:sz w:val="24"/>
            <w:szCs w:val="24"/>
          </w:rPr>
          <w:instrText xml:space="preserve"> PAGEREF _Toc431829049 \h </w:instrText>
        </w:r>
        <w:r w:rsidR="00613CD1" w:rsidRPr="00B9201C">
          <w:rPr>
            <w:rStyle w:val="a7"/>
            <w:rFonts w:ascii="Arial" w:eastAsiaTheme="minorHAnsi" w:hAnsi="Arial" w:cs="Arial"/>
            <w:noProof/>
            <w:webHidden/>
            <w:sz w:val="24"/>
            <w:szCs w:val="24"/>
          </w:rPr>
        </w:r>
        <w:r w:rsidR="00613CD1" w:rsidRPr="00B9201C">
          <w:rPr>
            <w:rStyle w:val="a7"/>
            <w:rFonts w:ascii="Arial" w:eastAsiaTheme="minorHAnsi" w:hAnsi="Arial" w:cs="Arial"/>
            <w:noProof/>
            <w:webHidden/>
            <w:sz w:val="24"/>
            <w:szCs w:val="24"/>
          </w:rPr>
          <w:fldChar w:fldCharType="separate"/>
        </w:r>
        <w:r w:rsidR="00B9201C">
          <w:rPr>
            <w:rStyle w:val="a7"/>
            <w:rFonts w:ascii="Arial" w:eastAsiaTheme="minorHAnsi" w:hAnsi="Arial" w:cs="Arial"/>
            <w:noProof/>
            <w:webHidden/>
            <w:sz w:val="24"/>
            <w:szCs w:val="24"/>
          </w:rPr>
          <w:t>209</w:t>
        </w:r>
        <w:r w:rsidR="00613CD1" w:rsidRPr="00B9201C">
          <w:rPr>
            <w:rStyle w:val="a7"/>
            <w:rFonts w:ascii="Arial" w:eastAsiaTheme="minorHAnsi" w:hAnsi="Arial" w:cs="Arial"/>
            <w:noProof/>
            <w:webHidden/>
            <w:sz w:val="24"/>
            <w:szCs w:val="24"/>
          </w:rPr>
          <w:fldChar w:fldCharType="end"/>
        </w:r>
      </w:hyperlink>
    </w:p>
    <w:p w:rsidR="00613CD1" w:rsidRDefault="00F95E22" w:rsidP="00B9201C">
      <w:pPr>
        <w:pStyle w:val="11"/>
        <w:tabs>
          <w:tab w:val="right" w:leader="dot" w:pos="9345"/>
        </w:tabs>
        <w:spacing w:after="0" w:line="360" w:lineRule="auto"/>
        <w:jc w:val="both"/>
        <w:rPr>
          <w:rFonts w:ascii="Arial" w:hAnsi="Arial" w:cs="Arial"/>
          <w:b/>
          <w:caps/>
          <w:sz w:val="24"/>
          <w:szCs w:val="24"/>
        </w:rPr>
      </w:pPr>
      <w:r w:rsidRPr="00B9201C">
        <w:rPr>
          <w:rStyle w:val="a7"/>
          <w:rFonts w:ascii="Arial" w:eastAsiaTheme="minorHAnsi" w:hAnsi="Arial" w:cs="Arial"/>
          <w:noProof/>
          <w:sz w:val="24"/>
          <w:szCs w:val="24"/>
        </w:rPr>
        <w:fldChar w:fldCharType="end"/>
      </w:r>
    </w:p>
    <w:p w:rsidR="00B9201C" w:rsidRDefault="00B9201C">
      <w:pPr>
        <w:rPr>
          <w:rFonts w:ascii="Arial" w:hAnsi="Arial" w:cs="Arial"/>
          <w:b/>
          <w:caps/>
          <w:sz w:val="24"/>
          <w:szCs w:val="24"/>
        </w:rPr>
      </w:pPr>
      <w:r>
        <w:rPr>
          <w:rFonts w:ascii="Arial" w:hAnsi="Arial" w:cs="Arial"/>
          <w:b/>
          <w:caps/>
          <w:sz w:val="24"/>
          <w:szCs w:val="24"/>
        </w:rPr>
        <w:br w:type="page"/>
      </w:r>
    </w:p>
    <w:p w:rsidR="008C5B81" w:rsidRPr="00B30A4F" w:rsidRDefault="008C5B81" w:rsidP="008C5B81">
      <w:pPr>
        <w:jc w:val="center"/>
        <w:rPr>
          <w:rFonts w:ascii="Arial" w:hAnsi="Arial" w:cs="Arial"/>
          <w:b/>
          <w:caps/>
          <w:sz w:val="24"/>
          <w:szCs w:val="24"/>
        </w:rPr>
      </w:pPr>
      <w:r w:rsidRPr="00B30A4F">
        <w:rPr>
          <w:rFonts w:ascii="Arial" w:hAnsi="Arial" w:cs="Arial"/>
          <w:b/>
          <w:caps/>
          <w:sz w:val="24"/>
          <w:szCs w:val="24"/>
        </w:rPr>
        <w:lastRenderedPageBreak/>
        <w:t>Обозначения и сокращения</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В настоящем отчете применяют следующие обозначения и сокращения:</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ГВС – горячее водоснабжение;</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КПД – коэффициент полезного действия;</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МУП – муниципальное унитарное предприятие;</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ОМТС – отдел материально-технического снабжения;</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ПВК – пиковый водогрейный котел;</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ПГУ – парогазовая установка;</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РОУ – редукционная охладительная установка;</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СЦТ – система централизованного теплоснабжения;</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ХВО – химводоочистка;</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ХОВ – химически очищенная вода;</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 xml:space="preserve">ТЭЦ – теплоэлектроцентраль; </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ЦТРП – центральный тепловой распределительный пункт;</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r w:rsidRPr="00B30A4F">
        <w:rPr>
          <w:rFonts w:ascii="Arial" w:eastAsiaTheme="minorHAnsi" w:hAnsi="Arial" w:cs="Arial"/>
          <w:sz w:val="24"/>
          <w:szCs w:val="24"/>
          <w:lang w:eastAsia="en-US"/>
        </w:rPr>
        <w:t>ЧМЗ – Чепецкий механический завод.</w:t>
      </w: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8C5B81" w:rsidRPr="00B30A4F" w:rsidRDefault="008C5B81" w:rsidP="008C5B81">
      <w:pPr>
        <w:spacing w:after="0" w:line="360" w:lineRule="auto"/>
        <w:ind w:firstLine="680"/>
        <w:jc w:val="both"/>
        <w:rPr>
          <w:rFonts w:ascii="Arial" w:eastAsiaTheme="minorHAnsi" w:hAnsi="Arial" w:cs="Arial"/>
          <w:sz w:val="24"/>
          <w:szCs w:val="24"/>
          <w:lang w:eastAsia="en-US"/>
        </w:rPr>
      </w:pPr>
    </w:p>
    <w:p w:rsidR="00F95E22" w:rsidRPr="00066E5A" w:rsidRDefault="00066E5A" w:rsidP="00066E5A">
      <w:pPr>
        <w:rPr>
          <w:rFonts w:ascii="Arial" w:eastAsiaTheme="majorEastAsia" w:hAnsi="Arial" w:cs="Arial"/>
          <w:b/>
          <w:sz w:val="24"/>
          <w:szCs w:val="24"/>
          <w:lang w:eastAsia="en-US"/>
        </w:rPr>
      </w:pPr>
      <w:r>
        <w:rPr>
          <w:rFonts w:cs="Arial"/>
          <w:sz w:val="24"/>
          <w:szCs w:val="24"/>
        </w:rPr>
        <w:br w:type="page"/>
      </w:r>
    </w:p>
    <w:p w:rsidR="00FF7944" w:rsidRPr="00B30A4F" w:rsidRDefault="00FF7944" w:rsidP="008C5B81">
      <w:pPr>
        <w:pStyle w:val="16"/>
        <w:jc w:val="center"/>
        <w:rPr>
          <w:rFonts w:cs="Arial"/>
          <w:sz w:val="24"/>
          <w:szCs w:val="24"/>
        </w:rPr>
      </w:pPr>
      <w:bookmarkStart w:id="1" w:name="_Toc431829037"/>
      <w:r w:rsidRPr="00B30A4F">
        <w:rPr>
          <w:rFonts w:cs="Arial"/>
          <w:sz w:val="24"/>
          <w:szCs w:val="24"/>
        </w:rPr>
        <w:lastRenderedPageBreak/>
        <w:t>В</w:t>
      </w:r>
      <w:r w:rsidR="008C5B81" w:rsidRPr="00B30A4F">
        <w:rPr>
          <w:rFonts w:cs="Arial"/>
          <w:sz w:val="24"/>
          <w:szCs w:val="24"/>
        </w:rPr>
        <w:t>ВЕДЕНИЕ</w:t>
      </w:r>
      <w:bookmarkEnd w:id="1"/>
    </w:p>
    <w:p w:rsidR="00B9201C" w:rsidRPr="00B9201C" w:rsidRDefault="00B9201C" w:rsidP="00B9201C">
      <w:pPr>
        <w:spacing w:after="0" w:line="360" w:lineRule="auto"/>
        <w:ind w:firstLine="680"/>
        <w:jc w:val="both"/>
        <w:rPr>
          <w:rFonts w:ascii="Arial" w:eastAsiaTheme="minorHAnsi" w:hAnsi="Arial"/>
          <w:sz w:val="24"/>
          <w:lang w:eastAsia="en-US"/>
        </w:rPr>
      </w:pPr>
      <w:r w:rsidRPr="00B9201C">
        <w:rPr>
          <w:rFonts w:ascii="Arial" w:eastAsiaTheme="minorHAnsi" w:hAnsi="Arial"/>
          <w:sz w:val="24"/>
          <w:lang w:eastAsia="en-US"/>
        </w:rPr>
        <w:t>Схема теплоснабжения городского округа «Город Глазов» на период до 2031 года разработана впервые. Основанием является муниципальный контракт от 02» февраля 2015 г. № 0113300023914000405-П1</w:t>
      </w:r>
    </w:p>
    <w:p w:rsidR="00B9201C" w:rsidRPr="00B9201C" w:rsidRDefault="00B9201C" w:rsidP="00B9201C">
      <w:pPr>
        <w:spacing w:after="0" w:line="360" w:lineRule="auto"/>
        <w:ind w:firstLine="680"/>
        <w:jc w:val="both"/>
        <w:rPr>
          <w:rFonts w:ascii="Arial" w:eastAsiaTheme="minorHAnsi" w:hAnsi="Arial"/>
          <w:sz w:val="24"/>
          <w:lang w:eastAsia="en-US"/>
        </w:rPr>
      </w:pPr>
      <w:r w:rsidRPr="00B9201C">
        <w:rPr>
          <w:rFonts w:ascii="Arial" w:eastAsiaTheme="minorHAnsi" w:hAnsi="Arial"/>
          <w:sz w:val="24"/>
          <w:lang w:eastAsia="en-US"/>
        </w:rPr>
        <w:t>Структура материала принята по ПП РФ № 154.</w:t>
      </w:r>
    </w:p>
    <w:p w:rsidR="00B9201C" w:rsidRPr="00B9201C" w:rsidRDefault="00B9201C" w:rsidP="00B9201C">
      <w:pPr>
        <w:spacing w:after="0" w:line="360" w:lineRule="auto"/>
        <w:ind w:firstLine="680"/>
        <w:jc w:val="both"/>
        <w:rPr>
          <w:rFonts w:ascii="Arial" w:eastAsia="Times New Roman" w:hAnsi="Arial" w:cs="Arial"/>
          <w:sz w:val="24"/>
          <w:szCs w:val="24"/>
        </w:rPr>
      </w:pPr>
      <w:r w:rsidRPr="00B9201C">
        <w:rPr>
          <w:rFonts w:ascii="Arial" w:eastAsia="Times New Roman" w:hAnsi="Arial" w:cs="Arial"/>
          <w:sz w:val="24"/>
          <w:szCs w:val="24"/>
        </w:rPr>
        <w:t xml:space="preserve">В данном документе изложены все разделы по Главе </w:t>
      </w:r>
      <w:r>
        <w:rPr>
          <w:rFonts w:ascii="Arial" w:eastAsia="Times New Roman" w:hAnsi="Arial" w:cs="Arial"/>
          <w:sz w:val="24"/>
          <w:szCs w:val="24"/>
        </w:rPr>
        <w:t>3</w:t>
      </w:r>
      <w:r w:rsidRPr="00B9201C">
        <w:rPr>
          <w:rFonts w:ascii="Arial" w:eastAsia="Times New Roman" w:hAnsi="Arial" w:cs="Arial"/>
          <w:sz w:val="24"/>
          <w:szCs w:val="24"/>
        </w:rPr>
        <w:t xml:space="preserve"> в соответствии с требованиями ПП РФ № 154. Приложения к данному тому – это приложения Гл</w:t>
      </w:r>
      <w:r w:rsidRPr="00B9201C">
        <w:rPr>
          <w:rFonts w:ascii="Arial" w:eastAsia="Times New Roman" w:hAnsi="Arial" w:cs="Arial"/>
          <w:sz w:val="24"/>
          <w:szCs w:val="24"/>
        </w:rPr>
        <w:t>а</w:t>
      </w:r>
      <w:r w:rsidRPr="00B9201C">
        <w:rPr>
          <w:rFonts w:ascii="Arial" w:eastAsia="Times New Roman" w:hAnsi="Arial" w:cs="Arial"/>
          <w:sz w:val="24"/>
          <w:szCs w:val="24"/>
        </w:rPr>
        <w:t xml:space="preserve">вы </w:t>
      </w:r>
      <w:r>
        <w:rPr>
          <w:rFonts w:ascii="Arial" w:eastAsia="Times New Roman" w:hAnsi="Arial" w:cs="Arial"/>
          <w:sz w:val="24"/>
          <w:szCs w:val="24"/>
        </w:rPr>
        <w:t>3</w:t>
      </w:r>
      <w:r w:rsidRPr="00B9201C">
        <w:rPr>
          <w:rFonts w:ascii="Arial" w:eastAsia="Times New Roman" w:hAnsi="Arial" w:cs="Arial"/>
          <w:sz w:val="24"/>
          <w:szCs w:val="24"/>
        </w:rPr>
        <w:t xml:space="preserve">. </w:t>
      </w:r>
    </w:p>
    <w:p w:rsidR="00FF7944" w:rsidRPr="00B30A4F" w:rsidRDefault="00FF7944" w:rsidP="00021135">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Цель электронной модели - разработка инструмента математического опис</w:t>
      </w:r>
      <w:r w:rsidRPr="00B30A4F">
        <w:rPr>
          <w:rFonts w:ascii="Arial" w:eastAsia="Times New Roman" w:hAnsi="Arial" w:cs="Arial"/>
          <w:sz w:val="24"/>
          <w:szCs w:val="24"/>
        </w:rPr>
        <w:t>а</w:t>
      </w:r>
      <w:r w:rsidRPr="00B30A4F">
        <w:rPr>
          <w:rFonts w:ascii="Arial" w:eastAsia="Times New Roman" w:hAnsi="Arial" w:cs="Arial"/>
          <w:sz w:val="24"/>
          <w:szCs w:val="24"/>
        </w:rPr>
        <w:t>ния системы теплоснабжения для обоснования принимаемых решений по сове</w:t>
      </w:r>
      <w:r w:rsidRPr="00B30A4F">
        <w:rPr>
          <w:rFonts w:ascii="Arial" w:eastAsia="Times New Roman" w:hAnsi="Arial" w:cs="Arial"/>
          <w:sz w:val="24"/>
          <w:szCs w:val="24"/>
        </w:rPr>
        <w:t>р</w:t>
      </w:r>
      <w:r w:rsidRPr="00B30A4F">
        <w:rPr>
          <w:rFonts w:ascii="Arial" w:eastAsia="Times New Roman" w:hAnsi="Arial" w:cs="Arial"/>
          <w:sz w:val="24"/>
          <w:szCs w:val="24"/>
        </w:rPr>
        <w:t xml:space="preserve">шенствованию системы теплоснабжения </w:t>
      </w:r>
      <w:r w:rsidR="00E43673" w:rsidRPr="00E43673">
        <w:rPr>
          <w:rFonts w:ascii="Arial" w:eastAsia="Times New Roman" w:hAnsi="Arial" w:cs="Arial"/>
          <w:sz w:val="24"/>
          <w:szCs w:val="24"/>
        </w:rPr>
        <w:t xml:space="preserve">муниципального образования «Город </w:t>
      </w:r>
      <w:r w:rsidR="00E43673">
        <w:rPr>
          <w:rFonts w:ascii="Arial" w:eastAsia="Times New Roman" w:hAnsi="Arial" w:cs="Arial"/>
          <w:sz w:val="24"/>
          <w:szCs w:val="24"/>
        </w:rPr>
        <w:br/>
      </w:r>
      <w:r w:rsidR="00E43673" w:rsidRPr="00E43673">
        <w:rPr>
          <w:rFonts w:ascii="Arial" w:eastAsia="Times New Roman" w:hAnsi="Arial" w:cs="Arial"/>
          <w:sz w:val="24"/>
          <w:szCs w:val="24"/>
        </w:rPr>
        <w:t>Глазов»</w:t>
      </w:r>
      <w:r w:rsidRPr="00B30A4F">
        <w:rPr>
          <w:rFonts w:ascii="Arial" w:eastAsia="Times New Roman" w:hAnsi="Arial" w:cs="Arial"/>
          <w:sz w:val="24"/>
          <w:szCs w:val="24"/>
        </w:rPr>
        <w:t xml:space="preserve"> на основе решения прикладных задач по теплогидравлическим, баланс</w:t>
      </w:r>
      <w:r w:rsidRPr="00B30A4F">
        <w:rPr>
          <w:rFonts w:ascii="Arial" w:eastAsia="Times New Roman" w:hAnsi="Arial" w:cs="Arial"/>
          <w:sz w:val="24"/>
          <w:szCs w:val="24"/>
        </w:rPr>
        <w:t>о</w:t>
      </w:r>
      <w:r w:rsidRPr="00B30A4F">
        <w:rPr>
          <w:rFonts w:ascii="Arial" w:eastAsia="Times New Roman" w:hAnsi="Arial" w:cs="Arial"/>
          <w:sz w:val="24"/>
          <w:szCs w:val="24"/>
        </w:rPr>
        <w:t xml:space="preserve">вым и надежностным расчетам тепловых сетей. </w:t>
      </w:r>
    </w:p>
    <w:p w:rsidR="00AC39CF" w:rsidRPr="00B30A4F" w:rsidRDefault="00AC39CF">
      <w:pPr>
        <w:rPr>
          <w:rFonts w:ascii="Arial" w:hAnsi="Arial" w:cs="Arial"/>
          <w:sz w:val="24"/>
          <w:szCs w:val="24"/>
        </w:rPr>
      </w:pPr>
      <w:r w:rsidRPr="00B30A4F">
        <w:rPr>
          <w:rFonts w:ascii="Arial" w:hAnsi="Arial" w:cs="Arial"/>
          <w:sz w:val="24"/>
          <w:szCs w:val="24"/>
        </w:rPr>
        <w:br w:type="page"/>
      </w:r>
    </w:p>
    <w:p w:rsidR="002C71F1" w:rsidRPr="00B30A4F" w:rsidRDefault="00EA2DC8" w:rsidP="00490DCE">
      <w:pPr>
        <w:pStyle w:val="16"/>
        <w:outlineLvl w:val="9"/>
        <w:rPr>
          <w:rFonts w:cs="Arial"/>
          <w:sz w:val="24"/>
          <w:szCs w:val="24"/>
        </w:rPr>
      </w:pPr>
      <w:r w:rsidRPr="00B30A4F">
        <w:rPr>
          <w:rFonts w:cs="Arial"/>
          <w:sz w:val="24"/>
          <w:szCs w:val="24"/>
        </w:rPr>
        <w:lastRenderedPageBreak/>
        <w:t>Общие положения</w:t>
      </w:r>
    </w:p>
    <w:p w:rsidR="002C71F1" w:rsidRPr="00B30A4F" w:rsidRDefault="002C71F1" w:rsidP="002C71F1">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Под электронной моделью системы теплоснабжения понимается математ</w:t>
      </w:r>
      <w:r w:rsidRPr="00B30A4F">
        <w:rPr>
          <w:rFonts w:ascii="Arial" w:eastAsia="Times New Roman" w:hAnsi="Arial" w:cs="Arial"/>
          <w:sz w:val="24"/>
          <w:szCs w:val="24"/>
        </w:rPr>
        <w:t>и</w:t>
      </w:r>
      <w:r w:rsidRPr="00B30A4F">
        <w:rPr>
          <w:rFonts w:ascii="Arial" w:eastAsia="Times New Roman" w:hAnsi="Arial" w:cs="Arial"/>
          <w:sz w:val="24"/>
          <w:szCs w:val="24"/>
        </w:rPr>
        <w:t xml:space="preserve">ческая модель этой системы, привязанная к топографической основе </w:t>
      </w:r>
      <w:r w:rsidR="006D4676" w:rsidRPr="00B30A4F">
        <w:rPr>
          <w:rFonts w:ascii="Arial" w:eastAsia="Times New Roman" w:hAnsi="Arial" w:cs="Arial"/>
          <w:sz w:val="24"/>
          <w:szCs w:val="24"/>
        </w:rPr>
        <w:t>муниц</w:t>
      </w:r>
      <w:r w:rsidR="006D4676" w:rsidRPr="00B30A4F">
        <w:rPr>
          <w:rFonts w:ascii="Arial" w:eastAsia="Times New Roman" w:hAnsi="Arial" w:cs="Arial"/>
          <w:sz w:val="24"/>
          <w:szCs w:val="24"/>
        </w:rPr>
        <w:t>и</w:t>
      </w:r>
      <w:r w:rsidR="006D4676" w:rsidRPr="00B30A4F">
        <w:rPr>
          <w:rFonts w:ascii="Arial" w:eastAsia="Times New Roman" w:hAnsi="Arial" w:cs="Arial"/>
          <w:sz w:val="24"/>
          <w:szCs w:val="24"/>
        </w:rPr>
        <w:t xml:space="preserve">пального образования </w:t>
      </w:r>
      <w:r w:rsidR="005C76F5" w:rsidRPr="00B30A4F">
        <w:rPr>
          <w:rFonts w:ascii="Arial" w:eastAsia="Times New Roman" w:hAnsi="Arial" w:cs="Arial"/>
          <w:sz w:val="24"/>
          <w:szCs w:val="24"/>
        </w:rPr>
        <w:t>«Город Глазов» Удмуртской Республики</w:t>
      </w:r>
      <w:r w:rsidRPr="00B30A4F">
        <w:rPr>
          <w:rFonts w:ascii="Arial" w:eastAsia="Times New Roman" w:hAnsi="Arial" w:cs="Arial"/>
          <w:sz w:val="24"/>
          <w:szCs w:val="24"/>
        </w:rPr>
        <w:t>, предназначенная для имитационного моделирования всех процессов, протекающих в системе те</w:t>
      </w:r>
      <w:r w:rsidRPr="00B30A4F">
        <w:rPr>
          <w:rFonts w:ascii="Arial" w:eastAsia="Times New Roman" w:hAnsi="Arial" w:cs="Arial"/>
          <w:sz w:val="24"/>
          <w:szCs w:val="24"/>
        </w:rPr>
        <w:t>п</w:t>
      </w:r>
      <w:r w:rsidRPr="00B30A4F">
        <w:rPr>
          <w:rFonts w:ascii="Arial" w:eastAsia="Times New Roman" w:hAnsi="Arial" w:cs="Arial"/>
          <w:sz w:val="24"/>
          <w:szCs w:val="24"/>
        </w:rPr>
        <w:t>лоснабжения.</w:t>
      </w:r>
    </w:p>
    <w:p w:rsidR="002C71F1" w:rsidRPr="00B30A4F" w:rsidRDefault="002C71F1" w:rsidP="002C71F1">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Электронная модель системы теплоснабжения </w:t>
      </w:r>
      <w:r w:rsidR="006D4676" w:rsidRPr="00B30A4F">
        <w:rPr>
          <w:rFonts w:ascii="Arial" w:eastAsia="Times New Roman" w:hAnsi="Arial" w:cs="Arial"/>
          <w:sz w:val="24"/>
          <w:szCs w:val="24"/>
        </w:rPr>
        <w:t xml:space="preserve">муниципального образования </w:t>
      </w:r>
      <w:r w:rsidR="005C76F5" w:rsidRPr="00B30A4F">
        <w:rPr>
          <w:rFonts w:ascii="Arial" w:eastAsia="Times New Roman" w:hAnsi="Arial" w:cs="Arial"/>
          <w:sz w:val="24"/>
          <w:szCs w:val="24"/>
        </w:rPr>
        <w:t>«Город Глазов» Удмуртской Республики</w:t>
      </w:r>
      <w:r w:rsidR="00E1793A" w:rsidRPr="00B30A4F">
        <w:rPr>
          <w:rFonts w:ascii="Arial" w:eastAsia="Times New Roman" w:hAnsi="Arial" w:cs="Arial"/>
          <w:sz w:val="24"/>
          <w:szCs w:val="24"/>
        </w:rPr>
        <w:t xml:space="preserve"> </w:t>
      </w:r>
      <w:r w:rsidR="003411EC" w:rsidRPr="00B30A4F">
        <w:rPr>
          <w:rFonts w:ascii="Arial" w:eastAsia="Times New Roman" w:hAnsi="Arial" w:cs="Arial"/>
          <w:sz w:val="24"/>
          <w:szCs w:val="24"/>
        </w:rPr>
        <w:t>обеспечивает</w:t>
      </w:r>
      <w:r w:rsidRPr="00B30A4F">
        <w:rPr>
          <w:rFonts w:ascii="Arial" w:eastAsia="Times New Roman" w:hAnsi="Arial" w:cs="Arial"/>
          <w:sz w:val="24"/>
          <w:szCs w:val="24"/>
        </w:rPr>
        <w:t>:</w:t>
      </w:r>
    </w:p>
    <w:p w:rsidR="003411EC" w:rsidRPr="00B30A4F" w:rsidRDefault="003411EC" w:rsidP="002C71F1">
      <w:pPr>
        <w:pStyle w:val="a3"/>
        <w:numPr>
          <w:ilvl w:val="0"/>
          <w:numId w:val="1"/>
        </w:numPr>
        <w:tabs>
          <w:tab w:val="left" w:pos="0"/>
          <w:tab w:val="left" w:pos="709"/>
          <w:tab w:val="left" w:pos="993"/>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графическое представление объектов системы теплоснабжения с пр</w:t>
      </w:r>
      <w:r w:rsidRPr="00B30A4F">
        <w:rPr>
          <w:rFonts w:ascii="Arial" w:eastAsia="Times New Roman" w:hAnsi="Arial" w:cs="Arial"/>
          <w:sz w:val="24"/>
          <w:szCs w:val="24"/>
        </w:rPr>
        <w:t>и</w:t>
      </w:r>
      <w:r w:rsidRPr="00B30A4F">
        <w:rPr>
          <w:rFonts w:ascii="Arial" w:eastAsia="Times New Roman" w:hAnsi="Arial" w:cs="Arial"/>
          <w:sz w:val="24"/>
          <w:szCs w:val="24"/>
        </w:rPr>
        <w:t>вязкой к топографической основе города с полным топологическим описанием связности объектов;</w:t>
      </w:r>
    </w:p>
    <w:p w:rsidR="002C71F1" w:rsidRPr="00B30A4F" w:rsidRDefault="002C71F1" w:rsidP="00734970">
      <w:pPr>
        <w:pStyle w:val="a3"/>
        <w:numPr>
          <w:ilvl w:val="0"/>
          <w:numId w:val="1"/>
        </w:numPr>
        <w:tabs>
          <w:tab w:val="left" w:pos="993"/>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хран</w:t>
      </w:r>
      <w:r w:rsidR="003411EC" w:rsidRPr="00B30A4F">
        <w:rPr>
          <w:rFonts w:ascii="Arial" w:eastAsia="Times New Roman" w:hAnsi="Arial" w:cs="Arial"/>
          <w:sz w:val="24"/>
          <w:szCs w:val="24"/>
        </w:rPr>
        <w:t>ение</w:t>
      </w:r>
      <w:r w:rsidRPr="00B30A4F">
        <w:rPr>
          <w:rFonts w:ascii="Arial" w:eastAsia="Times New Roman" w:hAnsi="Arial" w:cs="Arial"/>
          <w:sz w:val="24"/>
          <w:szCs w:val="24"/>
        </w:rPr>
        <w:t xml:space="preserve"> и актуализ</w:t>
      </w:r>
      <w:r w:rsidR="003411EC" w:rsidRPr="00B30A4F">
        <w:rPr>
          <w:rFonts w:ascii="Arial" w:eastAsia="Times New Roman" w:hAnsi="Arial" w:cs="Arial"/>
          <w:sz w:val="24"/>
          <w:szCs w:val="24"/>
        </w:rPr>
        <w:t>ацию</w:t>
      </w:r>
      <w:r w:rsidRPr="00B30A4F">
        <w:rPr>
          <w:rFonts w:ascii="Arial" w:eastAsia="Times New Roman" w:hAnsi="Arial" w:cs="Arial"/>
          <w:sz w:val="24"/>
          <w:szCs w:val="24"/>
        </w:rPr>
        <w:t xml:space="preserve"> данны</w:t>
      </w:r>
      <w:r w:rsidR="003411EC" w:rsidRPr="00B30A4F">
        <w:rPr>
          <w:rFonts w:ascii="Arial" w:eastAsia="Times New Roman" w:hAnsi="Arial" w:cs="Arial"/>
          <w:sz w:val="24"/>
          <w:szCs w:val="24"/>
        </w:rPr>
        <w:t>х</w:t>
      </w:r>
      <w:r w:rsidRPr="00B30A4F">
        <w:rPr>
          <w:rFonts w:ascii="Arial" w:eastAsia="Times New Roman" w:hAnsi="Arial" w:cs="Arial"/>
          <w:sz w:val="24"/>
          <w:szCs w:val="24"/>
        </w:rPr>
        <w:t xml:space="preserve"> о тепловых сетях и сооружениях на них, включая технические паспорта объектов системы теплоснаб</w:t>
      </w:r>
      <w:r w:rsidR="003411EC" w:rsidRPr="00B30A4F">
        <w:rPr>
          <w:rFonts w:ascii="Arial" w:eastAsia="Times New Roman" w:hAnsi="Arial" w:cs="Arial"/>
          <w:sz w:val="24"/>
          <w:szCs w:val="24"/>
        </w:rPr>
        <w:t>жения</w:t>
      </w:r>
      <w:r w:rsidRPr="00B30A4F">
        <w:rPr>
          <w:rFonts w:ascii="Arial" w:eastAsia="Times New Roman" w:hAnsi="Arial" w:cs="Arial"/>
          <w:sz w:val="24"/>
          <w:szCs w:val="24"/>
        </w:rPr>
        <w:t>;</w:t>
      </w:r>
    </w:p>
    <w:p w:rsidR="002C71F1" w:rsidRPr="00B30A4F" w:rsidRDefault="002C71F1" w:rsidP="002C71F1">
      <w:pPr>
        <w:pStyle w:val="a3"/>
        <w:numPr>
          <w:ilvl w:val="0"/>
          <w:numId w:val="1"/>
        </w:numPr>
        <w:tabs>
          <w:tab w:val="left" w:pos="709"/>
          <w:tab w:val="left" w:pos="993"/>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выполн</w:t>
      </w:r>
      <w:r w:rsidR="003411EC" w:rsidRPr="00B30A4F">
        <w:rPr>
          <w:rFonts w:ascii="Arial" w:eastAsia="Times New Roman" w:hAnsi="Arial" w:cs="Arial"/>
          <w:sz w:val="24"/>
          <w:szCs w:val="24"/>
        </w:rPr>
        <w:t>ение</w:t>
      </w:r>
      <w:r w:rsidRPr="00B30A4F">
        <w:rPr>
          <w:rFonts w:ascii="Arial" w:eastAsia="Times New Roman" w:hAnsi="Arial" w:cs="Arial"/>
          <w:sz w:val="24"/>
          <w:szCs w:val="24"/>
        </w:rPr>
        <w:t xml:space="preserve"> гидравлически</w:t>
      </w:r>
      <w:r w:rsidR="003411EC" w:rsidRPr="00B30A4F">
        <w:rPr>
          <w:rFonts w:ascii="Arial" w:eastAsia="Times New Roman" w:hAnsi="Arial" w:cs="Arial"/>
          <w:sz w:val="24"/>
          <w:szCs w:val="24"/>
        </w:rPr>
        <w:t>х</w:t>
      </w:r>
      <w:r w:rsidRPr="00B30A4F">
        <w:rPr>
          <w:rFonts w:ascii="Arial" w:eastAsia="Times New Roman" w:hAnsi="Arial" w:cs="Arial"/>
          <w:sz w:val="24"/>
          <w:szCs w:val="24"/>
        </w:rPr>
        <w:t xml:space="preserve"> расчет</w:t>
      </w:r>
      <w:r w:rsidR="003411EC" w:rsidRPr="00B30A4F">
        <w:rPr>
          <w:rFonts w:ascii="Arial" w:eastAsia="Times New Roman" w:hAnsi="Arial" w:cs="Arial"/>
          <w:sz w:val="24"/>
          <w:szCs w:val="24"/>
        </w:rPr>
        <w:t>ов</w:t>
      </w:r>
      <w:r w:rsidRPr="00B30A4F">
        <w:rPr>
          <w:rFonts w:ascii="Arial" w:eastAsia="Times New Roman" w:hAnsi="Arial" w:cs="Arial"/>
          <w:sz w:val="24"/>
          <w:szCs w:val="24"/>
        </w:rPr>
        <w:t xml:space="preserve"> тепловых сетей (</w:t>
      </w:r>
      <w:r w:rsidR="00734970" w:rsidRPr="00B30A4F">
        <w:rPr>
          <w:rFonts w:ascii="Arial" w:eastAsia="Times New Roman" w:hAnsi="Arial" w:cs="Arial"/>
          <w:sz w:val="24"/>
          <w:szCs w:val="24"/>
        </w:rPr>
        <w:t>любой степени закольцованности</w:t>
      </w:r>
      <w:r w:rsidRPr="00B30A4F">
        <w:rPr>
          <w:rFonts w:ascii="Arial" w:eastAsia="Times New Roman" w:hAnsi="Arial" w:cs="Arial"/>
          <w:sz w:val="24"/>
          <w:szCs w:val="24"/>
        </w:rPr>
        <w:t>, в том числе гидравлически</w:t>
      </w:r>
      <w:r w:rsidR="003411EC" w:rsidRPr="00B30A4F">
        <w:rPr>
          <w:rFonts w:ascii="Arial" w:eastAsia="Times New Roman" w:hAnsi="Arial" w:cs="Arial"/>
          <w:sz w:val="24"/>
          <w:szCs w:val="24"/>
        </w:rPr>
        <w:t>х</w:t>
      </w:r>
      <w:r w:rsidRPr="00B30A4F">
        <w:rPr>
          <w:rFonts w:ascii="Arial" w:eastAsia="Times New Roman" w:hAnsi="Arial" w:cs="Arial"/>
          <w:sz w:val="24"/>
          <w:szCs w:val="24"/>
        </w:rPr>
        <w:t xml:space="preserve"> расчет</w:t>
      </w:r>
      <w:r w:rsidR="003411EC" w:rsidRPr="00B30A4F">
        <w:rPr>
          <w:rFonts w:ascii="Arial" w:eastAsia="Times New Roman" w:hAnsi="Arial" w:cs="Arial"/>
          <w:sz w:val="24"/>
          <w:szCs w:val="24"/>
        </w:rPr>
        <w:t>ов</w:t>
      </w:r>
      <w:r w:rsidRPr="00B30A4F">
        <w:rPr>
          <w:rFonts w:ascii="Arial" w:eastAsia="Times New Roman" w:hAnsi="Arial" w:cs="Arial"/>
          <w:sz w:val="24"/>
          <w:szCs w:val="24"/>
        </w:rPr>
        <w:t xml:space="preserve"> тепловых сетей при со</w:t>
      </w:r>
      <w:r w:rsidRPr="00B30A4F">
        <w:rPr>
          <w:rFonts w:ascii="Arial" w:eastAsia="Times New Roman" w:hAnsi="Arial" w:cs="Arial"/>
          <w:sz w:val="24"/>
          <w:szCs w:val="24"/>
        </w:rPr>
        <w:t>в</w:t>
      </w:r>
      <w:r w:rsidRPr="00B30A4F">
        <w:rPr>
          <w:rFonts w:ascii="Arial" w:eastAsia="Times New Roman" w:hAnsi="Arial" w:cs="Arial"/>
          <w:sz w:val="24"/>
          <w:szCs w:val="24"/>
        </w:rPr>
        <w:t>местной работе нескольких источников тепловой энергии на единую тепловую сеть</w:t>
      </w:r>
      <w:r w:rsidR="00734970" w:rsidRPr="00B30A4F">
        <w:rPr>
          <w:rFonts w:ascii="Arial" w:eastAsia="Times New Roman" w:hAnsi="Arial" w:cs="Arial"/>
          <w:sz w:val="24"/>
          <w:szCs w:val="24"/>
        </w:rPr>
        <w:t>)</w:t>
      </w:r>
      <w:r w:rsidRPr="00B30A4F">
        <w:rPr>
          <w:rFonts w:ascii="Arial" w:eastAsia="Times New Roman" w:hAnsi="Arial" w:cs="Arial"/>
          <w:sz w:val="24"/>
          <w:szCs w:val="24"/>
        </w:rPr>
        <w:t>;</w:t>
      </w:r>
    </w:p>
    <w:p w:rsidR="002C71F1" w:rsidRPr="00B30A4F" w:rsidRDefault="002C71F1" w:rsidP="002C71F1">
      <w:pPr>
        <w:pStyle w:val="a3"/>
        <w:numPr>
          <w:ilvl w:val="0"/>
          <w:numId w:val="1"/>
        </w:numPr>
        <w:tabs>
          <w:tab w:val="left" w:pos="851"/>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моделирова</w:t>
      </w:r>
      <w:r w:rsidR="003411EC" w:rsidRPr="00B30A4F">
        <w:rPr>
          <w:rFonts w:ascii="Arial" w:eastAsia="Times New Roman" w:hAnsi="Arial" w:cs="Arial"/>
          <w:sz w:val="24"/>
          <w:szCs w:val="24"/>
        </w:rPr>
        <w:t>ние</w:t>
      </w:r>
      <w:r w:rsidRPr="00B30A4F">
        <w:rPr>
          <w:rFonts w:ascii="Arial" w:eastAsia="Times New Roman" w:hAnsi="Arial" w:cs="Arial"/>
          <w:sz w:val="24"/>
          <w:szCs w:val="24"/>
        </w:rPr>
        <w:t xml:space="preserve"> все</w:t>
      </w:r>
      <w:r w:rsidR="003411EC" w:rsidRPr="00B30A4F">
        <w:rPr>
          <w:rFonts w:ascii="Arial" w:eastAsia="Times New Roman" w:hAnsi="Arial" w:cs="Arial"/>
          <w:sz w:val="24"/>
          <w:szCs w:val="24"/>
        </w:rPr>
        <w:t>х</w:t>
      </w:r>
      <w:r w:rsidRPr="00B30A4F">
        <w:rPr>
          <w:rFonts w:ascii="Arial" w:eastAsia="Times New Roman" w:hAnsi="Arial" w:cs="Arial"/>
          <w:sz w:val="24"/>
          <w:szCs w:val="24"/>
        </w:rPr>
        <w:t xml:space="preserve"> вид</w:t>
      </w:r>
      <w:r w:rsidR="003411EC" w:rsidRPr="00B30A4F">
        <w:rPr>
          <w:rFonts w:ascii="Arial" w:eastAsia="Times New Roman" w:hAnsi="Arial" w:cs="Arial"/>
          <w:sz w:val="24"/>
          <w:szCs w:val="24"/>
        </w:rPr>
        <w:t>ов</w:t>
      </w:r>
      <w:r w:rsidRPr="00B30A4F">
        <w:rPr>
          <w:rFonts w:ascii="Arial" w:eastAsia="Times New Roman" w:hAnsi="Arial" w:cs="Arial"/>
          <w:sz w:val="24"/>
          <w:szCs w:val="24"/>
        </w:rPr>
        <w:t xml:space="preserve"> переключений, осуществляемых в тепловых сетях, в том числе переключений тепловых нагрузок между источниками тепловой энергии;</w:t>
      </w:r>
    </w:p>
    <w:p w:rsidR="002C71F1" w:rsidRPr="00B30A4F" w:rsidRDefault="003411EC" w:rsidP="002C71F1">
      <w:pPr>
        <w:pStyle w:val="a3"/>
        <w:numPr>
          <w:ilvl w:val="0"/>
          <w:numId w:val="1"/>
        </w:numPr>
        <w:tabs>
          <w:tab w:val="left" w:pos="851"/>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 xml:space="preserve">расчет </w:t>
      </w:r>
      <w:r w:rsidR="002C71F1" w:rsidRPr="00B30A4F">
        <w:rPr>
          <w:rFonts w:ascii="Arial" w:eastAsia="Times New Roman" w:hAnsi="Arial" w:cs="Arial"/>
          <w:sz w:val="24"/>
          <w:szCs w:val="24"/>
        </w:rPr>
        <w:t>энергетически</w:t>
      </w:r>
      <w:r w:rsidRPr="00B30A4F">
        <w:rPr>
          <w:rFonts w:ascii="Arial" w:eastAsia="Times New Roman" w:hAnsi="Arial" w:cs="Arial"/>
          <w:sz w:val="24"/>
          <w:szCs w:val="24"/>
        </w:rPr>
        <w:t>х</w:t>
      </w:r>
      <w:r w:rsidR="002C71F1" w:rsidRPr="00B30A4F">
        <w:rPr>
          <w:rFonts w:ascii="Arial" w:eastAsia="Times New Roman" w:hAnsi="Arial" w:cs="Arial"/>
          <w:sz w:val="24"/>
          <w:szCs w:val="24"/>
        </w:rPr>
        <w:t xml:space="preserve"> характеристик тепловых сетей по показател</w:t>
      </w:r>
      <w:r w:rsidRPr="00B30A4F">
        <w:rPr>
          <w:rFonts w:ascii="Arial" w:eastAsia="Times New Roman" w:hAnsi="Arial" w:cs="Arial"/>
          <w:sz w:val="24"/>
          <w:szCs w:val="24"/>
        </w:rPr>
        <w:t>ям</w:t>
      </w:r>
      <w:r w:rsidR="002C71F1" w:rsidRPr="00B30A4F">
        <w:rPr>
          <w:rFonts w:ascii="Arial" w:eastAsia="Times New Roman" w:hAnsi="Arial" w:cs="Arial"/>
          <w:sz w:val="24"/>
          <w:szCs w:val="24"/>
        </w:rPr>
        <w:t xml:space="preserve"> «п</w:t>
      </w:r>
      <w:r w:rsidR="002C71F1" w:rsidRPr="00B30A4F">
        <w:rPr>
          <w:rFonts w:ascii="Arial" w:eastAsia="Times New Roman" w:hAnsi="Arial" w:cs="Arial"/>
          <w:sz w:val="24"/>
          <w:szCs w:val="24"/>
        </w:rPr>
        <w:t>о</w:t>
      </w:r>
      <w:r w:rsidR="002C71F1" w:rsidRPr="00B30A4F">
        <w:rPr>
          <w:rFonts w:ascii="Arial" w:eastAsia="Times New Roman" w:hAnsi="Arial" w:cs="Arial"/>
          <w:sz w:val="24"/>
          <w:szCs w:val="24"/>
        </w:rPr>
        <w:t>тери тепловой энергии» и «потери сетевой воды»;</w:t>
      </w:r>
    </w:p>
    <w:p w:rsidR="002C71F1" w:rsidRPr="00B30A4F" w:rsidRDefault="002C71F1" w:rsidP="002C71F1">
      <w:pPr>
        <w:pStyle w:val="a3"/>
        <w:numPr>
          <w:ilvl w:val="0"/>
          <w:numId w:val="1"/>
        </w:numPr>
        <w:tabs>
          <w:tab w:val="left" w:pos="851"/>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группово</w:t>
      </w:r>
      <w:r w:rsidR="003411EC" w:rsidRPr="00B30A4F">
        <w:rPr>
          <w:rFonts w:ascii="Arial" w:eastAsia="Times New Roman" w:hAnsi="Arial" w:cs="Arial"/>
          <w:sz w:val="24"/>
          <w:szCs w:val="24"/>
        </w:rPr>
        <w:t>е</w:t>
      </w:r>
      <w:r w:rsidRPr="00B30A4F">
        <w:rPr>
          <w:rFonts w:ascii="Arial" w:eastAsia="Times New Roman" w:hAnsi="Arial" w:cs="Arial"/>
          <w:sz w:val="24"/>
          <w:szCs w:val="24"/>
        </w:rPr>
        <w:t xml:space="preserve"> изменени</w:t>
      </w:r>
      <w:r w:rsidR="003411EC" w:rsidRPr="00B30A4F">
        <w:rPr>
          <w:rFonts w:ascii="Arial" w:eastAsia="Times New Roman" w:hAnsi="Arial" w:cs="Arial"/>
          <w:sz w:val="24"/>
          <w:szCs w:val="24"/>
        </w:rPr>
        <w:t>е</w:t>
      </w:r>
      <w:r w:rsidRPr="00B30A4F">
        <w:rPr>
          <w:rFonts w:ascii="Arial" w:eastAsia="Times New Roman" w:hAnsi="Arial" w:cs="Arial"/>
          <w:sz w:val="24"/>
          <w:szCs w:val="24"/>
        </w:rPr>
        <w:t xml:space="preserve"> характеристик объектов (участков тепловых сетей, потребителей) по заданным критериям с целью моделирования различных пе</w:t>
      </w:r>
      <w:r w:rsidRPr="00B30A4F">
        <w:rPr>
          <w:rFonts w:ascii="Arial" w:eastAsia="Times New Roman" w:hAnsi="Arial" w:cs="Arial"/>
          <w:sz w:val="24"/>
          <w:szCs w:val="24"/>
        </w:rPr>
        <w:t>р</w:t>
      </w:r>
      <w:r w:rsidRPr="00B30A4F">
        <w:rPr>
          <w:rFonts w:ascii="Arial" w:eastAsia="Times New Roman" w:hAnsi="Arial" w:cs="Arial"/>
          <w:sz w:val="24"/>
          <w:szCs w:val="24"/>
        </w:rPr>
        <w:t>спективных вариантов схем теплоснабжения;</w:t>
      </w:r>
    </w:p>
    <w:p w:rsidR="002C71F1" w:rsidRPr="00B30A4F" w:rsidRDefault="002C71F1" w:rsidP="002C71F1">
      <w:pPr>
        <w:pStyle w:val="a3"/>
        <w:numPr>
          <w:ilvl w:val="0"/>
          <w:numId w:val="1"/>
        </w:numPr>
        <w:tabs>
          <w:tab w:val="left" w:pos="851"/>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расчет и сравнени</w:t>
      </w:r>
      <w:r w:rsidR="003411EC" w:rsidRPr="00B30A4F">
        <w:rPr>
          <w:rFonts w:ascii="Arial" w:eastAsia="Times New Roman" w:hAnsi="Arial" w:cs="Arial"/>
          <w:sz w:val="24"/>
          <w:szCs w:val="24"/>
        </w:rPr>
        <w:t>е</w:t>
      </w:r>
      <w:r w:rsidRPr="00B30A4F">
        <w:rPr>
          <w:rFonts w:ascii="Arial" w:eastAsia="Times New Roman" w:hAnsi="Arial" w:cs="Arial"/>
          <w:sz w:val="24"/>
          <w:szCs w:val="24"/>
        </w:rPr>
        <w:t xml:space="preserve"> пьезометрических графиков для разработки и анализа сценариев перспективного развития тепловых сетей;</w:t>
      </w:r>
    </w:p>
    <w:p w:rsidR="002C71F1" w:rsidRPr="00B30A4F" w:rsidRDefault="002C71F1" w:rsidP="002C71F1">
      <w:pPr>
        <w:pStyle w:val="a3"/>
        <w:numPr>
          <w:ilvl w:val="0"/>
          <w:numId w:val="1"/>
        </w:numPr>
        <w:tabs>
          <w:tab w:val="left" w:pos="851"/>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автоматизированно</w:t>
      </w:r>
      <w:r w:rsidR="00734970" w:rsidRPr="00B30A4F">
        <w:rPr>
          <w:rFonts w:ascii="Arial" w:eastAsia="Times New Roman" w:hAnsi="Arial" w:cs="Arial"/>
          <w:sz w:val="24"/>
          <w:szCs w:val="24"/>
        </w:rPr>
        <w:t>е</w:t>
      </w:r>
      <w:r w:rsidRPr="00B30A4F">
        <w:rPr>
          <w:rFonts w:ascii="Arial" w:eastAsia="Times New Roman" w:hAnsi="Arial" w:cs="Arial"/>
          <w:sz w:val="24"/>
          <w:szCs w:val="24"/>
        </w:rPr>
        <w:t xml:space="preserve"> </w:t>
      </w:r>
      <w:r w:rsidR="00734970" w:rsidRPr="00B30A4F">
        <w:rPr>
          <w:rFonts w:ascii="Arial" w:eastAsia="Times New Roman" w:hAnsi="Arial" w:cs="Arial"/>
          <w:sz w:val="24"/>
          <w:szCs w:val="24"/>
        </w:rPr>
        <w:t>определение</w:t>
      </w:r>
      <w:r w:rsidRPr="00B30A4F">
        <w:rPr>
          <w:rFonts w:ascii="Arial" w:eastAsia="Times New Roman" w:hAnsi="Arial" w:cs="Arial"/>
          <w:sz w:val="24"/>
          <w:szCs w:val="24"/>
        </w:rPr>
        <w:t xml:space="preserve"> пути движения теплоносителя до пр</w:t>
      </w:r>
      <w:r w:rsidRPr="00B30A4F">
        <w:rPr>
          <w:rFonts w:ascii="Arial" w:eastAsia="Times New Roman" w:hAnsi="Arial" w:cs="Arial"/>
          <w:sz w:val="24"/>
          <w:szCs w:val="24"/>
        </w:rPr>
        <w:t>о</w:t>
      </w:r>
      <w:r w:rsidRPr="00B30A4F">
        <w:rPr>
          <w:rFonts w:ascii="Arial" w:eastAsia="Times New Roman" w:hAnsi="Arial" w:cs="Arial"/>
          <w:sz w:val="24"/>
          <w:szCs w:val="24"/>
        </w:rPr>
        <w:t>извольно выбранного потребителя с целью расчета вероятности безотказной р</w:t>
      </w:r>
      <w:r w:rsidRPr="00B30A4F">
        <w:rPr>
          <w:rFonts w:ascii="Arial" w:eastAsia="Times New Roman" w:hAnsi="Arial" w:cs="Arial"/>
          <w:sz w:val="24"/>
          <w:szCs w:val="24"/>
        </w:rPr>
        <w:t>а</w:t>
      </w:r>
      <w:r w:rsidRPr="00B30A4F">
        <w:rPr>
          <w:rFonts w:ascii="Arial" w:eastAsia="Times New Roman" w:hAnsi="Arial" w:cs="Arial"/>
          <w:sz w:val="24"/>
          <w:szCs w:val="24"/>
        </w:rPr>
        <w:t>боты (надежности) системы теплоснабжения относительно этого потребителя;</w:t>
      </w:r>
    </w:p>
    <w:p w:rsidR="00734970" w:rsidRPr="00B30A4F" w:rsidRDefault="00734970" w:rsidP="002C71F1">
      <w:pPr>
        <w:pStyle w:val="a3"/>
        <w:numPr>
          <w:ilvl w:val="0"/>
          <w:numId w:val="1"/>
        </w:numPr>
        <w:tabs>
          <w:tab w:val="left" w:pos="851"/>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определение существования пути движения теплоносителя до выбранного потребителя при повреждении произвольного участка тепловой сети;</w:t>
      </w:r>
    </w:p>
    <w:p w:rsidR="002C71F1" w:rsidRPr="00B30A4F" w:rsidRDefault="002C71F1" w:rsidP="00734970">
      <w:pPr>
        <w:pStyle w:val="a3"/>
        <w:numPr>
          <w:ilvl w:val="0"/>
          <w:numId w:val="1"/>
        </w:numPr>
        <w:tabs>
          <w:tab w:val="left" w:pos="993"/>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t>автоматизированн</w:t>
      </w:r>
      <w:r w:rsidR="00734970" w:rsidRPr="00B30A4F">
        <w:rPr>
          <w:rFonts w:ascii="Arial" w:eastAsia="Times New Roman" w:hAnsi="Arial" w:cs="Arial"/>
          <w:sz w:val="24"/>
          <w:szCs w:val="24"/>
        </w:rPr>
        <w:t>ый</w:t>
      </w:r>
      <w:r w:rsidRPr="00B30A4F">
        <w:rPr>
          <w:rFonts w:ascii="Arial" w:eastAsia="Times New Roman" w:hAnsi="Arial" w:cs="Arial"/>
          <w:sz w:val="24"/>
          <w:szCs w:val="24"/>
        </w:rPr>
        <w:t xml:space="preserve"> расчет отключенных от теплоснабжения потреб</w:t>
      </w:r>
      <w:r w:rsidRPr="00B30A4F">
        <w:rPr>
          <w:rFonts w:ascii="Arial" w:eastAsia="Times New Roman" w:hAnsi="Arial" w:cs="Arial"/>
          <w:sz w:val="24"/>
          <w:szCs w:val="24"/>
        </w:rPr>
        <w:t>и</w:t>
      </w:r>
      <w:r w:rsidRPr="00B30A4F">
        <w:rPr>
          <w:rFonts w:ascii="Arial" w:eastAsia="Times New Roman" w:hAnsi="Arial" w:cs="Arial"/>
          <w:sz w:val="24"/>
          <w:szCs w:val="24"/>
        </w:rPr>
        <w:t>телей при повреждении произвольного (любого) участка тепловой сети;</w:t>
      </w:r>
    </w:p>
    <w:p w:rsidR="002C71F1" w:rsidRPr="00B30A4F" w:rsidRDefault="00734970" w:rsidP="002C71F1">
      <w:pPr>
        <w:pStyle w:val="a3"/>
        <w:numPr>
          <w:ilvl w:val="0"/>
          <w:numId w:val="1"/>
        </w:numPr>
        <w:tabs>
          <w:tab w:val="left" w:pos="993"/>
        </w:tabs>
        <w:spacing w:after="0" w:line="360" w:lineRule="auto"/>
        <w:ind w:left="0" w:firstLine="567"/>
        <w:jc w:val="both"/>
        <w:rPr>
          <w:rFonts w:ascii="Arial" w:eastAsia="Times New Roman" w:hAnsi="Arial" w:cs="Arial"/>
          <w:sz w:val="24"/>
          <w:szCs w:val="24"/>
        </w:rPr>
      </w:pPr>
      <w:r w:rsidRPr="00B30A4F">
        <w:rPr>
          <w:rFonts w:ascii="Arial" w:eastAsia="Times New Roman" w:hAnsi="Arial" w:cs="Arial"/>
          <w:sz w:val="24"/>
          <w:szCs w:val="24"/>
        </w:rPr>
        <w:lastRenderedPageBreak/>
        <w:t>определение</w:t>
      </w:r>
      <w:r w:rsidR="002C71F1" w:rsidRPr="00B30A4F">
        <w:rPr>
          <w:rFonts w:ascii="Arial" w:eastAsia="Times New Roman" w:hAnsi="Arial" w:cs="Arial"/>
          <w:sz w:val="24"/>
          <w:szCs w:val="24"/>
        </w:rPr>
        <w:t xml:space="preserve"> зон действия изолированных систем теплоснабжения на базе единственного источника тепловой энергии.</w:t>
      </w:r>
    </w:p>
    <w:p w:rsidR="0016083D" w:rsidRPr="00B30A4F" w:rsidRDefault="00734970" w:rsidP="002C71F1">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Э</w:t>
      </w:r>
      <w:r w:rsidR="002C71F1" w:rsidRPr="00B30A4F">
        <w:rPr>
          <w:rFonts w:ascii="Arial" w:eastAsia="Times New Roman" w:hAnsi="Arial" w:cs="Arial"/>
          <w:sz w:val="24"/>
          <w:szCs w:val="24"/>
        </w:rPr>
        <w:t>лектронн</w:t>
      </w:r>
      <w:r w:rsidRPr="00B30A4F">
        <w:rPr>
          <w:rFonts w:ascii="Arial" w:eastAsia="Times New Roman" w:hAnsi="Arial" w:cs="Arial"/>
          <w:sz w:val="24"/>
          <w:szCs w:val="24"/>
        </w:rPr>
        <w:t>ая</w:t>
      </w:r>
      <w:r w:rsidR="002C71F1" w:rsidRPr="00B30A4F">
        <w:rPr>
          <w:rFonts w:ascii="Arial" w:eastAsia="Times New Roman" w:hAnsi="Arial" w:cs="Arial"/>
          <w:sz w:val="24"/>
          <w:szCs w:val="24"/>
        </w:rPr>
        <w:t xml:space="preserve"> модел</w:t>
      </w:r>
      <w:r w:rsidRPr="00B30A4F">
        <w:rPr>
          <w:rFonts w:ascii="Arial" w:eastAsia="Times New Roman" w:hAnsi="Arial" w:cs="Arial"/>
          <w:sz w:val="24"/>
          <w:szCs w:val="24"/>
        </w:rPr>
        <w:t>ь</w:t>
      </w:r>
      <w:r w:rsidR="002C71F1" w:rsidRPr="00B30A4F">
        <w:rPr>
          <w:rFonts w:ascii="Arial" w:eastAsia="Times New Roman" w:hAnsi="Arial" w:cs="Arial"/>
          <w:sz w:val="24"/>
          <w:szCs w:val="24"/>
        </w:rPr>
        <w:t xml:space="preserve"> системы теплоснабжения </w:t>
      </w:r>
      <w:r w:rsidR="006D4676" w:rsidRPr="00B30A4F">
        <w:rPr>
          <w:rFonts w:ascii="Arial" w:eastAsia="Times New Roman" w:hAnsi="Arial" w:cs="Arial"/>
          <w:sz w:val="24"/>
          <w:szCs w:val="24"/>
        </w:rPr>
        <w:t xml:space="preserve">муниципального образования </w:t>
      </w:r>
      <w:r w:rsidR="005C76F5" w:rsidRPr="00B30A4F">
        <w:rPr>
          <w:rFonts w:ascii="Arial" w:eastAsia="Times New Roman" w:hAnsi="Arial" w:cs="Arial"/>
          <w:sz w:val="24"/>
          <w:szCs w:val="24"/>
        </w:rPr>
        <w:t>«Город Глазов» Удмуртской Республики</w:t>
      </w:r>
      <w:r w:rsidR="00E1793A" w:rsidRPr="00B30A4F">
        <w:rPr>
          <w:rFonts w:ascii="Arial" w:eastAsia="Times New Roman" w:hAnsi="Arial" w:cs="Arial"/>
          <w:sz w:val="24"/>
          <w:szCs w:val="24"/>
        </w:rPr>
        <w:t xml:space="preserve"> </w:t>
      </w:r>
      <w:r w:rsidR="002C71F1" w:rsidRPr="00B30A4F">
        <w:rPr>
          <w:rFonts w:ascii="Arial" w:eastAsia="Times New Roman" w:hAnsi="Arial" w:cs="Arial"/>
          <w:sz w:val="24"/>
          <w:szCs w:val="24"/>
        </w:rPr>
        <w:t>разработан</w:t>
      </w:r>
      <w:r w:rsidRPr="00B30A4F">
        <w:rPr>
          <w:rFonts w:ascii="Arial" w:eastAsia="Times New Roman" w:hAnsi="Arial" w:cs="Arial"/>
          <w:sz w:val="24"/>
          <w:szCs w:val="24"/>
        </w:rPr>
        <w:t>а</w:t>
      </w:r>
      <w:r w:rsidR="002C71F1" w:rsidRPr="00B30A4F">
        <w:rPr>
          <w:rFonts w:ascii="Arial" w:eastAsia="Times New Roman" w:hAnsi="Arial" w:cs="Arial"/>
          <w:sz w:val="24"/>
          <w:szCs w:val="24"/>
        </w:rPr>
        <w:t xml:space="preserve"> в программном комплексе ZuluThermo™, основой которого является географическая информационная с</w:t>
      </w:r>
      <w:r w:rsidR="002C71F1" w:rsidRPr="00B30A4F">
        <w:rPr>
          <w:rFonts w:ascii="Arial" w:eastAsia="Times New Roman" w:hAnsi="Arial" w:cs="Arial"/>
          <w:sz w:val="24"/>
          <w:szCs w:val="24"/>
        </w:rPr>
        <w:t>и</w:t>
      </w:r>
      <w:r w:rsidR="002C71F1" w:rsidRPr="00B30A4F">
        <w:rPr>
          <w:rFonts w:ascii="Arial" w:eastAsia="Times New Roman" w:hAnsi="Arial" w:cs="Arial"/>
          <w:sz w:val="24"/>
          <w:szCs w:val="24"/>
        </w:rPr>
        <w:t>стема (ГИС) Zulu™.</w:t>
      </w:r>
      <w:r w:rsidR="0016083D" w:rsidRPr="00B30A4F">
        <w:rPr>
          <w:rFonts w:ascii="Arial" w:eastAsia="Times New Roman" w:hAnsi="Arial" w:cs="Arial"/>
          <w:sz w:val="24"/>
          <w:szCs w:val="24"/>
        </w:rPr>
        <w:t xml:space="preserve"> </w:t>
      </w:r>
      <w:r w:rsidRPr="00B30A4F">
        <w:rPr>
          <w:rFonts w:ascii="Arial" w:eastAsia="Times New Roman" w:hAnsi="Arial" w:cs="Arial"/>
          <w:sz w:val="24"/>
          <w:szCs w:val="24"/>
        </w:rPr>
        <w:t>В</w:t>
      </w:r>
      <w:r w:rsidR="002C71F1" w:rsidRPr="00B30A4F">
        <w:rPr>
          <w:rFonts w:ascii="Arial" w:eastAsia="Times New Roman" w:hAnsi="Arial" w:cs="Arial"/>
          <w:sz w:val="24"/>
          <w:szCs w:val="24"/>
        </w:rPr>
        <w:t xml:space="preserve"> ГИС создан</w:t>
      </w:r>
      <w:r w:rsidR="0016083D" w:rsidRPr="00B30A4F">
        <w:rPr>
          <w:rFonts w:ascii="Arial" w:eastAsia="Times New Roman" w:hAnsi="Arial" w:cs="Arial"/>
          <w:sz w:val="24"/>
          <w:szCs w:val="24"/>
        </w:rPr>
        <w:t>ы</w:t>
      </w:r>
      <w:r w:rsidR="002C71F1" w:rsidRPr="00B30A4F">
        <w:rPr>
          <w:rFonts w:ascii="Arial" w:eastAsia="Times New Roman" w:hAnsi="Arial" w:cs="Arial"/>
          <w:sz w:val="24"/>
          <w:szCs w:val="24"/>
        </w:rPr>
        <w:t xml:space="preserve"> карт</w:t>
      </w:r>
      <w:r w:rsidR="0016083D" w:rsidRPr="00B30A4F">
        <w:rPr>
          <w:rFonts w:ascii="Arial" w:eastAsia="Times New Roman" w:hAnsi="Arial" w:cs="Arial"/>
          <w:sz w:val="24"/>
          <w:szCs w:val="24"/>
        </w:rPr>
        <w:t>ы</w:t>
      </w:r>
      <w:r w:rsidR="002C71F1" w:rsidRPr="00B30A4F">
        <w:rPr>
          <w:rFonts w:ascii="Arial" w:eastAsia="Times New Roman" w:hAnsi="Arial" w:cs="Arial"/>
          <w:sz w:val="24"/>
          <w:szCs w:val="24"/>
        </w:rPr>
        <w:t>, на котор</w:t>
      </w:r>
      <w:r w:rsidR="0016083D" w:rsidRPr="00B30A4F">
        <w:rPr>
          <w:rFonts w:ascii="Arial" w:eastAsia="Times New Roman" w:hAnsi="Arial" w:cs="Arial"/>
          <w:sz w:val="24"/>
          <w:szCs w:val="24"/>
        </w:rPr>
        <w:t>ые</w:t>
      </w:r>
      <w:r w:rsidR="002C71F1" w:rsidRPr="00B30A4F">
        <w:rPr>
          <w:rFonts w:ascii="Arial" w:eastAsia="Times New Roman" w:hAnsi="Arial" w:cs="Arial"/>
          <w:sz w:val="24"/>
          <w:szCs w:val="24"/>
        </w:rPr>
        <w:t xml:space="preserve"> нанесены </w:t>
      </w:r>
      <w:r w:rsidR="0016083D" w:rsidRPr="00B30A4F">
        <w:rPr>
          <w:rFonts w:ascii="Arial" w:eastAsia="Times New Roman" w:hAnsi="Arial" w:cs="Arial"/>
          <w:sz w:val="24"/>
          <w:szCs w:val="24"/>
        </w:rPr>
        <w:t xml:space="preserve">источники, </w:t>
      </w:r>
      <w:r w:rsidR="002C71F1" w:rsidRPr="00B30A4F">
        <w:rPr>
          <w:rFonts w:ascii="Arial" w:eastAsia="Times New Roman" w:hAnsi="Arial" w:cs="Arial"/>
          <w:sz w:val="24"/>
          <w:szCs w:val="24"/>
        </w:rPr>
        <w:t>тепл</w:t>
      </w:r>
      <w:r w:rsidR="002C71F1" w:rsidRPr="00B30A4F">
        <w:rPr>
          <w:rFonts w:ascii="Arial" w:eastAsia="Times New Roman" w:hAnsi="Arial" w:cs="Arial"/>
          <w:sz w:val="24"/>
          <w:szCs w:val="24"/>
        </w:rPr>
        <w:t>о</w:t>
      </w:r>
      <w:r w:rsidR="002C71F1" w:rsidRPr="00B30A4F">
        <w:rPr>
          <w:rFonts w:ascii="Arial" w:eastAsia="Times New Roman" w:hAnsi="Arial" w:cs="Arial"/>
          <w:sz w:val="24"/>
          <w:szCs w:val="24"/>
        </w:rPr>
        <w:t>вые сети</w:t>
      </w:r>
      <w:r w:rsidR="0016083D" w:rsidRPr="00B30A4F">
        <w:rPr>
          <w:rFonts w:ascii="Arial" w:eastAsia="Times New Roman" w:hAnsi="Arial" w:cs="Arial"/>
          <w:sz w:val="24"/>
          <w:szCs w:val="24"/>
        </w:rPr>
        <w:t>, потребители и другие объекты города</w:t>
      </w:r>
      <w:r w:rsidR="002C71F1" w:rsidRPr="00B30A4F">
        <w:rPr>
          <w:rFonts w:ascii="Arial" w:eastAsia="Times New Roman" w:hAnsi="Arial" w:cs="Arial"/>
          <w:sz w:val="24"/>
          <w:szCs w:val="24"/>
        </w:rPr>
        <w:t>.</w:t>
      </w:r>
    </w:p>
    <w:p w:rsidR="00734970" w:rsidRPr="00B30A4F" w:rsidRDefault="002C71F1" w:rsidP="002C71F1">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Модули электронной модели позволяют произв</w:t>
      </w:r>
      <w:r w:rsidR="00734970" w:rsidRPr="00B30A4F">
        <w:rPr>
          <w:rFonts w:ascii="Arial" w:eastAsia="Times New Roman" w:hAnsi="Arial" w:cs="Arial"/>
          <w:sz w:val="24"/>
          <w:szCs w:val="24"/>
        </w:rPr>
        <w:t>од</w:t>
      </w:r>
      <w:r w:rsidRPr="00B30A4F">
        <w:rPr>
          <w:rFonts w:ascii="Arial" w:eastAsia="Times New Roman" w:hAnsi="Arial" w:cs="Arial"/>
          <w:sz w:val="24"/>
          <w:szCs w:val="24"/>
        </w:rPr>
        <w:t>и</w:t>
      </w:r>
      <w:r w:rsidR="00734970" w:rsidRPr="00B30A4F">
        <w:rPr>
          <w:rFonts w:ascii="Arial" w:eastAsia="Times New Roman" w:hAnsi="Arial" w:cs="Arial"/>
          <w:sz w:val="24"/>
          <w:szCs w:val="24"/>
        </w:rPr>
        <w:t>ть</w:t>
      </w:r>
      <w:r w:rsidRPr="00B30A4F">
        <w:rPr>
          <w:rFonts w:ascii="Arial" w:eastAsia="Times New Roman" w:hAnsi="Arial" w:cs="Arial"/>
          <w:sz w:val="24"/>
          <w:szCs w:val="24"/>
        </w:rPr>
        <w:t xml:space="preserve"> расчет тупиковых и кольцевых сетей многотрубных систем теплоснабжения с повысительными насо</w:t>
      </w:r>
      <w:r w:rsidRPr="00B30A4F">
        <w:rPr>
          <w:rFonts w:ascii="Arial" w:eastAsia="Times New Roman" w:hAnsi="Arial" w:cs="Arial"/>
          <w:sz w:val="24"/>
          <w:szCs w:val="24"/>
        </w:rPr>
        <w:t>с</w:t>
      </w:r>
      <w:r w:rsidRPr="00B30A4F">
        <w:rPr>
          <w:rFonts w:ascii="Arial" w:eastAsia="Times New Roman" w:hAnsi="Arial" w:cs="Arial"/>
          <w:sz w:val="24"/>
          <w:szCs w:val="24"/>
        </w:rPr>
        <w:t>ными станциями и дросселирующими устройствами, работающими от одного или нескольких источников.</w:t>
      </w:r>
      <w:r w:rsidR="0016083D" w:rsidRPr="00B30A4F">
        <w:rPr>
          <w:rFonts w:ascii="Arial" w:eastAsia="Times New Roman" w:hAnsi="Arial" w:cs="Arial"/>
          <w:sz w:val="24"/>
          <w:szCs w:val="24"/>
        </w:rPr>
        <w:t xml:space="preserve"> М</w:t>
      </w:r>
      <w:r w:rsidRPr="00B30A4F">
        <w:rPr>
          <w:rFonts w:ascii="Arial" w:eastAsia="Times New Roman" w:hAnsi="Arial" w:cs="Arial"/>
          <w:sz w:val="24"/>
          <w:szCs w:val="24"/>
        </w:rPr>
        <w:t>одел</w:t>
      </w:r>
      <w:r w:rsidR="0016083D" w:rsidRPr="00B30A4F">
        <w:rPr>
          <w:rFonts w:ascii="Arial" w:eastAsia="Times New Roman" w:hAnsi="Arial" w:cs="Arial"/>
          <w:sz w:val="24"/>
          <w:szCs w:val="24"/>
        </w:rPr>
        <w:t>ь</w:t>
      </w:r>
      <w:r w:rsidRPr="00B30A4F">
        <w:rPr>
          <w:rFonts w:ascii="Arial" w:eastAsia="Times New Roman" w:hAnsi="Arial" w:cs="Arial"/>
          <w:sz w:val="24"/>
          <w:szCs w:val="24"/>
        </w:rPr>
        <w:t xml:space="preserve"> </w:t>
      </w:r>
      <w:r w:rsidR="00734970" w:rsidRPr="00B30A4F">
        <w:rPr>
          <w:rFonts w:ascii="Arial" w:eastAsia="Times New Roman" w:hAnsi="Arial" w:cs="Arial"/>
          <w:sz w:val="24"/>
          <w:szCs w:val="24"/>
        </w:rPr>
        <w:t>обеспечивает</w:t>
      </w:r>
      <w:r w:rsidRPr="00B30A4F">
        <w:rPr>
          <w:rFonts w:ascii="Arial" w:eastAsia="Times New Roman" w:hAnsi="Arial" w:cs="Arial"/>
          <w:sz w:val="24"/>
          <w:szCs w:val="24"/>
        </w:rPr>
        <w:t xml:space="preserve"> выполнение теплогидравлическ</w:t>
      </w:r>
      <w:r w:rsidR="00734970" w:rsidRPr="00B30A4F">
        <w:rPr>
          <w:rFonts w:ascii="Arial" w:eastAsia="Times New Roman" w:hAnsi="Arial" w:cs="Arial"/>
          <w:sz w:val="24"/>
          <w:szCs w:val="24"/>
        </w:rPr>
        <w:t>их</w:t>
      </w:r>
      <w:r w:rsidRPr="00B30A4F">
        <w:rPr>
          <w:rFonts w:ascii="Arial" w:eastAsia="Times New Roman" w:hAnsi="Arial" w:cs="Arial"/>
          <w:sz w:val="24"/>
          <w:szCs w:val="24"/>
        </w:rPr>
        <w:t xml:space="preserve"> расчет</w:t>
      </w:r>
      <w:r w:rsidR="00734970" w:rsidRPr="00B30A4F">
        <w:rPr>
          <w:rFonts w:ascii="Arial" w:eastAsia="Times New Roman" w:hAnsi="Arial" w:cs="Arial"/>
          <w:sz w:val="24"/>
          <w:szCs w:val="24"/>
        </w:rPr>
        <w:t>ов</w:t>
      </w:r>
      <w:r w:rsidRPr="00B30A4F">
        <w:rPr>
          <w:rFonts w:ascii="Arial" w:eastAsia="Times New Roman" w:hAnsi="Arial" w:cs="Arial"/>
          <w:sz w:val="24"/>
          <w:szCs w:val="24"/>
        </w:rPr>
        <w:t xml:space="preserve"> систем централизованного теплоснабжения с потребителями, подкл</w:t>
      </w:r>
      <w:r w:rsidRPr="00B30A4F">
        <w:rPr>
          <w:rFonts w:ascii="Arial" w:eastAsia="Times New Roman" w:hAnsi="Arial" w:cs="Arial"/>
          <w:sz w:val="24"/>
          <w:szCs w:val="24"/>
        </w:rPr>
        <w:t>ю</w:t>
      </w:r>
      <w:r w:rsidRPr="00B30A4F">
        <w:rPr>
          <w:rFonts w:ascii="Arial" w:eastAsia="Times New Roman" w:hAnsi="Arial" w:cs="Arial"/>
          <w:sz w:val="24"/>
          <w:szCs w:val="24"/>
        </w:rPr>
        <w:t xml:space="preserve">ченными к тепловой сети по различным схемам. </w:t>
      </w:r>
      <w:r w:rsidR="0016083D" w:rsidRPr="00B30A4F">
        <w:rPr>
          <w:rFonts w:ascii="Arial" w:eastAsia="Times New Roman" w:hAnsi="Arial" w:cs="Arial"/>
          <w:sz w:val="24"/>
          <w:szCs w:val="24"/>
        </w:rPr>
        <w:t>При этом и</w:t>
      </w:r>
      <w:r w:rsidRPr="00B30A4F">
        <w:rPr>
          <w:rFonts w:ascii="Arial" w:eastAsia="Times New Roman" w:hAnsi="Arial" w:cs="Arial"/>
          <w:sz w:val="24"/>
          <w:szCs w:val="24"/>
        </w:rPr>
        <w:t>спользуются 32 схе</w:t>
      </w:r>
      <w:r w:rsidRPr="00B30A4F">
        <w:rPr>
          <w:rFonts w:ascii="Arial" w:eastAsia="Times New Roman" w:hAnsi="Arial" w:cs="Arial"/>
          <w:sz w:val="24"/>
          <w:szCs w:val="24"/>
        </w:rPr>
        <w:t>м</w:t>
      </w:r>
      <w:r w:rsidRPr="00B30A4F">
        <w:rPr>
          <w:rFonts w:ascii="Arial" w:eastAsia="Times New Roman" w:hAnsi="Arial" w:cs="Arial"/>
          <w:sz w:val="24"/>
          <w:szCs w:val="24"/>
        </w:rPr>
        <w:t>ных решения подключения потребителей, а также 29 схем присоединения ЦТП.</w:t>
      </w:r>
    </w:p>
    <w:p w:rsidR="00734970" w:rsidRPr="00B30A4F" w:rsidRDefault="002C71F1" w:rsidP="002C71F1">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 систем теплоснабжения производится с учетом утечек из тепловой сети и систем теплопотребления, а также тепловых потерь в трубопроводах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Расчет тепловых потерь ведется либо по нормативным потерям, либо по фактическому состоянию изоляции.</w:t>
      </w:r>
    </w:p>
    <w:p w:rsidR="002C71F1" w:rsidRPr="00B30A4F" w:rsidRDefault="002C71F1" w:rsidP="002C71F1">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Базовый комплекс электронной модели </w:t>
      </w:r>
      <w:r w:rsidR="00734970" w:rsidRPr="00B30A4F">
        <w:rPr>
          <w:rFonts w:ascii="Arial" w:eastAsia="Times New Roman" w:hAnsi="Arial" w:cs="Arial"/>
          <w:sz w:val="24"/>
          <w:szCs w:val="24"/>
        </w:rPr>
        <w:t>состоит</w:t>
      </w:r>
      <w:r w:rsidRPr="00B30A4F">
        <w:rPr>
          <w:rFonts w:ascii="Arial" w:eastAsia="Times New Roman" w:hAnsi="Arial" w:cs="Arial"/>
          <w:sz w:val="24"/>
          <w:szCs w:val="24"/>
        </w:rPr>
        <w:t xml:space="preserve"> </w:t>
      </w:r>
      <w:r w:rsidR="00734970" w:rsidRPr="00B30A4F">
        <w:rPr>
          <w:rFonts w:ascii="Arial" w:eastAsia="Times New Roman" w:hAnsi="Arial" w:cs="Arial"/>
          <w:sz w:val="24"/>
          <w:szCs w:val="24"/>
        </w:rPr>
        <w:t xml:space="preserve">из </w:t>
      </w:r>
      <w:r w:rsidRPr="00B30A4F">
        <w:rPr>
          <w:rFonts w:ascii="Arial" w:eastAsia="Times New Roman" w:hAnsi="Arial" w:cs="Arial"/>
          <w:sz w:val="24"/>
          <w:szCs w:val="24"/>
        </w:rPr>
        <w:t>следующи</w:t>
      </w:r>
      <w:r w:rsidR="00734970" w:rsidRPr="00B30A4F">
        <w:rPr>
          <w:rFonts w:ascii="Arial" w:eastAsia="Times New Roman" w:hAnsi="Arial" w:cs="Arial"/>
          <w:sz w:val="24"/>
          <w:szCs w:val="24"/>
        </w:rPr>
        <w:t>х</w:t>
      </w:r>
      <w:r w:rsidRPr="00B30A4F">
        <w:rPr>
          <w:rFonts w:ascii="Arial" w:eastAsia="Times New Roman" w:hAnsi="Arial" w:cs="Arial"/>
          <w:sz w:val="24"/>
          <w:szCs w:val="24"/>
        </w:rPr>
        <w:t xml:space="preserve"> расчетны</w:t>
      </w:r>
      <w:r w:rsidR="00734970" w:rsidRPr="00B30A4F">
        <w:rPr>
          <w:rFonts w:ascii="Arial" w:eastAsia="Times New Roman" w:hAnsi="Arial" w:cs="Arial"/>
          <w:sz w:val="24"/>
          <w:szCs w:val="24"/>
        </w:rPr>
        <w:t>х</w:t>
      </w:r>
      <w:r w:rsidRPr="00B30A4F">
        <w:rPr>
          <w:rFonts w:ascii="Arial" w:eastAsia="Times New Roman" w:hAnsi="Arial" w:cs="Arial"/>
          <w:sz w:val="24"/>
          <w:szCs w:val="24"/>
        </w:rPr>
        <w:t xml:space="preserve"> моду</w:t>
      </w:r>
      <w:r w:rsidR="00734970" w:rsidRPr="00B30A4F">
        <w:rPr>
          <w:rFonts w:ascii="Arial" w:eastAsia="Times New Roman" w:hAnsi="Arial" w:cs="Arial"/>
          <w:sz w:val="24"/>
          <w:szCs w:val="24"/>
        </w:rPr>
        <w:t>лей</w:t>
      </w:r>
      <w:r w:rsidRPr="00B30A4F">
        <w:rPr>
          <w:rFonts w:ascii="Arial" w:eastAsia="Times New Roman" w:hAnsi="Arial" w:cs="Arial"/>
          <w:sz w:val="24"/>
          <w:szCs w:val="24"/>
        </w:rPr>
        <w:t>:</w:t>
      </w:r>
    </w:p>
    <w:p w:rsidR="002C71F1" w:rsidRPr="00B30A4F" w:rsidRDefault="002C71F1" w:rsidP="00AC39CF">
      <w:pPr>
        <w:pStyle w:val="7"/>
        <w:rPr>
          <w:rFonts w:cs="Arial"/>
          <w:szCs w:val="24"/>
        </w:rPr>
      </w:pPr>
      <w:r w:rsidRPr="00B30A4F">
        <w:rPr>
          <w:rFonts w:cs="Arial"/>
          <w:szCs w:val="24"/>
        </w:rPr>
        <w:t xml:space="preserve"> модуль наладочного расчета;</w:t>
      </w:r>
    </w:p>
    <w:p w:rsidR="002C71F1" w:rsidRPr="00B30A4F" w:rsidRDefault="002C71F1" w:rsidP="00AC39CF">
      <w:pPr>
        <w:pStyle w:val="7"/>
        <w:rPr>
          <w:rFonts w:cs="Arial"/>
          <w:szCs w:val="24"/>
        </w:rPr>
      </w:pPr>
      <w:r w:rsidRPr="00B30A4F">
        <w:rPr>
          <w:rFonts w:cs="Arial"/>
          <w:szCs w:val="24"/>
        </w:rPr>
        <w:t xml:space="preserve"> модуль поверочного расчета;</w:t>
      </w:r>
    </w:p>
    <w:p w:rsidR="002C71F1" w:rsidRPr="00B30A4F" w:rsidRDefault="002C71F1" w:rsidP="00AC39CF">
      <w:pPr>
        <w:pStyle w:val="7"/>
        <w:rPr>
          <w:rFonts w:cs="Arial"/>
          <w:szCs w:val="24"/>
        </w:rPr>
      </w:pPr>
      <w:r w:rsidRPr="00B30A4F">
        <w:rPr>
          <w:rFonts w:cs="Arial"/>
          <w:szCs w:val="24"/>
        </w:rPr>
        <w:t xml:space="preserve"> модуль конструкторского расчета;</w:t>
      </w:r>
    </w:p>
    <w:p w:rsidR="002C71F1" w:rsidRPr="00B30A4F" w:rsidRDefault="002C71F1" w:rsidP="00AC39CF">
      <w:pPr>
        <w:pStyle w:val="7"/>
        <w:rPr>
          <w:rFonts w:cs="Arial"/>
          <w:szCs w:val="24"/>
        </w:rPr>
      </w:pPr>
      <w:r w:rsidRPr="00B30A4F">
        <w:rPr>
          <w:rFonts w:cs="Arial"/>
          <w:szCs w:val="24"/>
        </w:rPr>
        <w:t xml:space="preserve"> модуль расчета температурного графика;</w:t>
      </w:r>
    </w:p>
    <w:p w:rsidR="002C71F1" w:rsidRPr="00B30A4F" w:rsidRDefault="002C71F1" w:rsidP="00AC39CF">
      <w:pPr>
        <w:pStyle w:val="7"/>
        <w:rPr>
          <w:rFonts w:cs="Arial"/>
          <w:szCs w:val="24"/>
        </w:rPr>
      </w:pPr>
      <w:r w:rsidRPr="00B30A4F">
        <w:rPr>
          <w:rFonts w:cs="Arial"/>
          <w:szCs w:val="24"/>
        </w:rPr>
        <w:t xml:space="preserve"> модуль построения пьезометрического графика;</w:t>
      </w:r>
    </w:p>
    <w:p w:rsidR="002C71F1" w:rsidRPr="00B30A4F" w:rsidRDefault="002C71F1" w:rsidP="00AC39CF">
      <w:pPr>
        <w:pStyle w:val="7"/>
        <w:rPr>
          <w:rFonts w:cs="Arial"/>
          <w:szCs w:val="24"/>
        </w:rPr>
      </w:pPr>
      <w:r w:rsidRPr="00B30A4F">
        <w:rPr>
          <w:rFonts w:cs="Arial"/>
          <w:szCs w:val="24"/>
        </w:rPr>
        <w:t xml:space="preserve"> модуль решения коммутационных задач;</w:t>
      </w:r>
    </w:p>
    <w:p w:rsidR="002C71F1" w:rsidRPr="00B30A4F" w:rsidRDefault="002C71F1" w:rsidP="00AC39CF">
      <w:pPr>
        <w:pStyle w:val="7"/>
        <w:rPr>
          <w:rFonts w:cs="Arial"/>
          <w:szCs w:val="24"/>
        </w:rPr>
      </w:pPr>
      <w:r w:rsidRPr="00B30A4F">
        <w:rPr>
          <w:rFonts w:cs="Arial"/>
          <w:szCs w:val="24"/>
        </w:rPr>
        <w:t xml:space="preserve"> модуль расчета нормативных потерь тепл</w:t>
      </w:r>
      <w:r w:rsidR="00734970" w:rsidRPr="00B30A4F">
        <w:rPr>
          <w:rFonts w:cs="Arial"/>
          <w:szCs w:val="24"/>
        </w:rPr>
        <w:t>оты и теплоносителя</w:t>
      </w:r>
      <w:r w:rsidRPr="00B30A4F">
        <w:rPr>
          <w:rFonts w:cs="Arial"/>
          <w:szCs w:val="24"/>
        </w:rPr>
        <w:t>.</w:t>
      </w:r>
    </w:p>
    <w:p w:rsidR="00F00400" w:rsidRPr="00B30A4F" w:rsidRDefault="00734970" w:rsidP="002C71F1">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Модуль поверочного расчета электронной</w:t>
      </w:r>
      <w:r w:rsidR="002C71F1" w:rsidRPr="00B30A4F">
        <w:rPr>
          <w:rFonts w:ascii="Arial" w:eastAsia="Times New Roman" w:hAnsi="Arial" w:cs="Arial"/>
          <w:sz w:val="24"/>
          <w:szCs w:val="24"/>
        </w:rPr>
        <w:t xml:space="preserve"> модел</w:t>
      </w:r>
      <w:r w:rsidRPr="00B30A4F">
        <w:rPr>
          <w:rFonts w:ascii="Arial" w:eastAsia="Times New Roman" w:hAnsi="Arial" w:cs="Arial"/>
          <w:sz w:val="24"/>
          <w:szCs w:val="24"/>
        </w:rPr>
        <w:t>и</w:t>
      </w:r>
      <w:r w:rsidR="002C71F1" w:rsidRPr="00B30A4F">
        <w:rPr>
          <w:rFonts w:ascii="Arial" w:eastAsia="Times New Roman" w:hAnsi="Arial" w:cs="Arial"/>
          <w:sz w:val="24"/>
          <w:szCs w:val="24"/>
        </w:rPr>
        <w:t xml:space="preserve"> позволяет анализировать гидравлический и тепловой режим работы системы</w:t>
      </w:r>
      <w:r w:rsidR="00F00400" w:rsidRPr="00B30A4F">
        <w:rPr>
          <w:rFonts w:ascii="Arial" w:eastAsia="Times New Roman" w:hAnsi="Arial" w:cs="Arial"/>
          <w:sz w:val="24"/>
          <w:szCs w:val="24"/>
        </w:rPr>
        <w:t xml:space="preserve"> теплоснабжения</w:t>
      </w:r>
      <w:r w:rsidR="002C71F1" w:rsidRPr="00B30A4F">
        <w:rPr>
          <w:rFonts w:ascii="Arial" w:eastAsia="Times New Roman" w:hAnsi="Arial" w:cs="Arial"/>
          <w:sz w:val="24"/>
          <w:szCs w:val="24"/>
        </w:rPr>
        <w:t>, а также пр</w:t>
      </w:r>
      <w:r w:rsidR="002C71F1" w:rsidRPr="00B30A4F">
        <w:rPr>
          <w:rFonts w:ascii="Arial" w:eastAsia="Times New Roman" w:hAnsi="Arial" w:cs="Arial"/>
          <w:sz w:val="24"/>
          <w:szCs w:val="24"/>
        </w:rPr>
        <w:t>о</w:t>
      </w:r>
      <w:r w:rsidR="002C71F1" w:rsidRPr="00B30A4F">
        <w:rPr>
          <w:rFonts w:ascii="Arial" w:eastAsia="Times New Roman" w:hAnsi="Arial" w:cs="Arial"/>
          <w:sz w:val="24"/>
          <w:szCs w:val="24"/>
        </w:rPr>
        <w:t xml:space="preserve">гнозировать изменение температуры воздуха </w:t>
      </w:r>
      <w:r w:rsidR="00F00400" w:rsidRPr="00B30A4F">
        <w:rPr>
          <w:rFonts w:ascii="Arial" w:eastAsia="Times New Roman" w:hAnsi="Arial" w:cs="Arial"/>
          <w:sz w:val="24"/>
          <w:szCs w:val="24"/>
        </w:rPr>
        <w:t xml:space="preserve">в зданиях </w:t>
      </w:r>
      <w:r w:rsidR="002C71F1" w:rsidRPr="00B30A4F">
        <w:rPr>
          <w:rFonts w:ascii="Arial" w:eastAsia="Times New Roman" w:hAnsi="Arial" w:cs="Arial"/>
          <w:sz w:val="24"/>
          <w:szCs w:val="24"/>
        </w:rPr>
        <w:t>потребителей.</w:t>
      </w:r>
      <w:r w:rsidR="00F00400" w:rsidRPr="00B30A4F">
        <w:rPr>
          <w:rFonts w:ascii="Arial" w:eastAsia="Times New Roman" w:hAnsi="Arial" w:cs="Arial"/>
          <w:sz w:val="24"/>
          <w:szCs w:val="24"/>
        </w:rPr>
        <w:t xml:space="preserve"> Режимы работы системы анализируются </w:t>
      </w:r>
      <w:r w:rsidR="002C71F1" w:rsidRPr="00B30A4F">
        <w:rPr>
          <w:rFonts w:ascii="Arial" w:eastAsia="Times New Roman" w:hAnsi="Arial" w:cs="Arial"/>
          <w:sz w:val="24"/>
          <w:szCs w:val="24"/>
        </w:rPr>
        <w:t>с учётом</w:t>
      </w:r>
      <w:r w:rsidR="00F00400" w:rsidRPr="00B30A4F">
        <w:rPr>
          <w:rFonts w:ascii="Arial" w:eastAsia="Times New Roman" w:hAnsi="Arial" w:cs="Arial"/>
          <w:sz w:val="24"/>
          <w:szCs w:val="24"/>
        </w:rPr>
        <w:t xml:space="preserve"> потерь теплоты и теплоносителя из те</w:t>
      </w:r>
      <w:r w:rsidR="00F00400" w:rsidRPr="00B30A4F">
        <w:rPr>
          <w:rFonts w:ascii="Arial" w:eastAsia="Times New Roman" w:hAnsi="Arial" w:cs="Arial"/>
          <w:sz w:val="24"/>
          <w:szCs w:val="24"/>
        </w:rPr>
        <w:t>п</w:t>
      </w:r>
      <w:r w:rsidR="00F00400" w:rsidRPr="00B30A4F">
        <w:rPr>
          <w:rFonts w:ascii="Arial" w:eastAsia="Times New Roman" w:hAnsi="Arial" w:cs="Arial"/>
          <w:sz w:val="24"/>
          <w:szCs w:val="24"/>
        </w:rPr>
        <w:t>ловой сети и систем теплопотребления фактически установленного оборудования на абонентских вводах и тепловых сетях. Расчеты проводятся с различными и</w:t>
      </w:r>
      <w:r w:rsidR="00F00400" w:rsidRPr="00B30A4F">
        <w:rPr>
          <w:rFonts w:ascii="Arial" w:eastAsia="Times New Roman" w:hAnsi="Arial" w:cs="Arial"/>
          <w:sz w:val="24"/>
          <w:szCs w:val="24"/>
        </w:rPr>
        <w:t>с</w:t>
      </w:r>
      <w:r w:rsidR="00F00400" w:rsidRPr="00B30A4F">
        <w:rPr>
          <w:rFonts w:ascii="Arial" w:eastAsia="Times New Roman" w:hAnsi="Arial" w:cs="Arial"/>
          <w:sz w:val="24"/>
          <w:szCs w:val="24"/>
        </w:rPr>
        <w:t xml:space="preserve">ходными данными, в том числе в аварийных ситуациях: отключении отдельных </w:t>
      </w:r>
      <w:r w:rsidR="00F00400" w:rsidRPr="00B30A4F">
        <w:rPr>
          <w:rFonts w:ascii="Arial" w:eastAsia="Times New Roman" w:hAnsi="Arial" w:cs="Arial"/>
          <w:sz w:val="24"/>
          <w:szCs w:val="24"/>
        </w:rPr>
        <w:lastRenderedPageBreak/>
        <w:t>участков тепловой сети, передаче теплоносителя и тепловой энергии от одного источника к другому и т.п. В качестве теплоносителя может использоваться: вода, антифриз или этиленгликоль.</w:t>
      </w:r>
    </w:p>
    <w:p w:rsidR="0016083D" w:rsidRPr="00B30A4F" w:rsidRDefault="0016083D" w:rsidP="0016083D">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Результаты расчетов представляются в табличном и графическом виде и м</w:t>
      </w:r>
      <w:r w:rsidRPr="00B30A4F">
        <w:rPr>
          <w:rFonts w:ascii="Arial" w:eastAsia="Times New Roman" w:hAnsi="Arial" w:cs="Arial"/>
          <w:sz w:val="24"/>
          <w:szCs w:val="24"/>
        </w:rPr>
        <w:t>о</w:t>
      </w:r>
      <w:r w:rsidRPr="00B30A4F">
        <w:rPr>
          <w:rFonts w:ascii="Arial" w:eastAsia="Times New Roman" w:hAnsi="Arial" w:cs="Arial"/>
          <w:sz w:val="24"/>
          <w:szCs w:val="24"/>
        </w:rPr>
        <w:t>гут быть экспортированы в MS Excel. Картографический материал и схемы тепл</w:t>
      </w:r>
      <w:r w:rsidRPr="00B30A4F">
        <w:rPr>
          <w:rFonts w:ascii="Arial" w:eastAsia="Times New Roman" w:hAnsi="Arial" w:cs="Arial"/>
          <w:sz w:val="24"/>
          <w:szCs w:val="24"/>
        </w:rPr>
        <w:t>о</w:t>
      </w:r>
      <w:r w:rsidRPr="00B30A4F">
        <w:rPr>
          <w:rFonts w:ascii="Arial" w:eastAsia="Times New Roman" w:hAnsi="Arial" w:cs="Arial"/>
          <w:sz w:val="24"/>
          <w:szCs w:val="24"/>
        </w:rPr>
        <w:t>вых сетей оформляются в виде документов с использованием макета печати</w:t>
      </w:r>
      <w:r w:rsidR="00A60C21" w:rsidRPr="00B30A4F">
        <w:rPr>
          <w:rFonts w:ascii="Arial" w:eastAsia="Times New Roman" w:hAnsi="Arial" w:cs="Arial"/>
          <w:sz w:val="24"/>
          <w:szCs w:val="24"/>
        </w:rPr>
        <w:t xml:space="preserve"> (см. Приложение</w:t>
      </w:r>
      <w:proofErr w:type="gramStart"/>
      <w:r w:rsidR="00A60C21" w:rsidRPr="00B30A4F">
        <w:rPr>
          <w:rFonts w:ascii="Arial" w:eastAsia="Times New Roman" w:hAnsi="Arial" w:cs="Arial"/>
          <w:sz w:val="24"/>
          <w:szCs w:val="24"/>
        </w:rPr>
        <w:t xml:space="preserve"> А</w:t>
      </w:r>
      <w:proofErr w:type="gramEnd"/>
      <w:r w:rsidR="00A60C21" w:rsidRPr="00B30A4F">
        <w:rPr>
          <w:rFonts w:ascii="Arial" w:eastAsia="Times New Roman" w:hAnsi="Arial" w:cs="Arial"/>
          <w:sz w:val="24"/>
          <w:szCs w:val="24"/>
        </w:rPr>
        <w:t xml:space="preserve"> «Альбом характеристик тепловых сетей»)</w:t>
      </w:r>
      <w:r w:rsidRPr="00B30A4F">
        <w:rPr>
          <w:rFonts w:ascii="Arial" w:eastAsia="Times New Roman" w:hAnsi="Arial" w:cs="Arial"/>
          <w:sz w:val="24"/>
          <w:szCs w:val="24"/>
        </w:rPr>
        <w:t>.</w:t>
      </w:r>
    </w:p>
    <w:p w:rsidR="002A058C" w:rsidRPr="00B30A4F" w:rsidRDefault="002A058C">
      <w:pPr>
        <w:rPr>
          <w:rFonts w:ascii="Arial" w:hAnsi="Arial" w:cs="Arial"/>
          <w:sz w:val="24"/>
          <w:szCs w:val="24"/>
        </w:rPr>
      </w:pPr>
      <w:r w:rsidRPr="00B30A4F">
        <w:rPr>
          <w:rFonts w:ascii="Arial" w:hAnsi="Arial" w:cs="Arial"/>
          <w:sz w:val="24"/>
          <w:szCs w:val="24"/>
        </w:rPr>
        <w:br w:type="page"/>
      </w:r>
    </w:p>
    <w:p w:rsidR="002A058C" w:rsidRPr="00B30A4F" w:rsidRDefault="002A058C" w:rsidP="00AC39CF">
      <w:pPr>
        <w:pStyle w:val="16"/>
        <w:rPr>
          <w:rFonts w:cs="Arial"/>
          <w:sz w:val="24"/>
          <w:szCs w:val="24"/>
        </w:rPr>
      </w:pPr>
      <w:bookmarkStart w:id="2" w:name="_Toc431829038"/>
      <w:r w:rsidRPr="00B30A4F">
        <w:rPr>
          <w:rFonts w:cs="Arial"/>
          <w:sz w:val="24"/>
          <w:szCs w:val="24"/>
        </w:rPr>
        <w:lastRenderedPageBreak/>
        <w:t>1 Графическое представление объектов системы теплоснабжения с привя</w:t>
      </w:r>
      <w:r w:rsidRPr="00B30A4F">
        <w:rPr>
          <w:rFonts w:cs="Arial"/>
          <w:sz w:val="24"/>
          <w:szCs w:val="24"/>
        </w:rPr>
        <w:t>з</w:t>
      </w:r>
      <w:r w:rsidRPr="00B30A4F">
        <w:rPr>
          <w:rFonts w:cs="Arial"/>
          <w:sz w:val="24"/>
          <w:szCs w:val="24"/>
        </w:rPr>
        <w:t>кой к топографической основе города и топологическим описанием свя</w:t>
      </w:r>
      <w:r w:rsidRPr="00B30A4F">
        <w:rPr>
          <w:rFonts w:cs="Arial"/>
          <w:sz w:val="24"/>
          <w:szCs w:val="24"/>
        </w:rPr>
        <w:t>з</w:t>
      </w:r>
      <w:r w:rsidRPr="00B30A4F">
        <w:rPr>
          <w:rFonts w:cs="Arial"/>
          <w:sz w:val="24"/>
          <w:szCs w:val="24"/>
        </w:rPr>
        <w:t>ности объектов</w:t>
      </w:r>
      <w:bookmarkEnd w:id="2"/>
    </w:p>
    <w:p w:rsidR="002A058C" w:rsidRPr="00B30A4F" w:rsidRDefault="002A058C" w:rsidP="002A058C">
      <w:pPr>
        <w:rPr>
          <w:rFonts w:ascii="Arial" w:eastAsia="Times New Roman" w:hAnsi="Arial" w:cs="Arial"/>
          <w:sz w:val="24"/>
          <w:szCs w:val="24"/>
        </w:rPr>
      </w:pPr>
    </w:p>
    <w:p w:rsidR="002A058C" w:rsidRPr="00B30A4F" w:rsidRDefault="0016083D"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электронной модели с</w:t>
      </w:r>
      <w:r w:rsidR="002A058C" w:rsidRPr="00B30A4F">
        <w:rPr>
          <w:rFonts w:ascii="Arial" w:eastAsia="Times New Roman" w:hAnsi="Arial" w:cs="Arial"/>
          <w:sz w:val="24"/>
          <w:szCs w:val="24"/>
        </w:rPr>
        <w:t xml:space="preserve">истема теплоснабжения </w:t>
      </w:r>
      <w:r w:rsidRPr="00B30A4F">
        <w:rPr>
          <w:rFonts w:ascii="Arial" w:eastAsia="Times New Roman" w:hAnsi="Arial" w:cs="Arial"/>
          <w:sz w:val="24"/>
          <w:szCs w:val="24"/>
        </w:rPr>
        <w:t>представлена</w:t>
      </w:r>
      <w:r w:rsidR="002A058C" w:rsidRPr="00B30A4F">
        <w:rPr>
          <w:rFonts w:ascii="Arial" w:eastAsia="Times New Roman" w:hAnsi="Arial" w:cs="Arial"/>
          <w:sz w:val="24"/>
          <w:szCs w:val="24"/>
        </w:rPr>
        <w:t xml:space="preserve"> следующи</w:t>
      </w:r>
      <w:r w:rsidRPr="00B30A4F">
        <w:rPr>
          <w:rFonts w:ascii="Arial" w:eastAsia="Times New Roman" w:hAnsi="Arial" w:cs="Arial"/>
          <w:sz w:val="24"/>
          <w:szCs w:val="24"/>
        </w:rPr>
        <w:t>ми</w:t>
      </w:r>
      <w:r w:rsidR="002A058C" w:rsidRPr="00B30A4F">
        <w:rPr>
          <w:rFonts w:ascii="Arial" w:eastAsia="Times New Roman" w:hAnsi="Arial" w:cs="Arial"/>
          <w:sz w:val="24"/>
          <w:szCs w:val="24"/>
        </w:rPr>
        <w:t xml:space="preserve"> основны</w:t>
      </w:r>
      <w:r w:rsidRPr="00B30A4F">
        <w:rPr>
          <w:rFonts w:ascii="Arial" w:eastAsia="Times New Roman" w:hAnsi="Arial" w:cs="Arial"/>
          <w:sz w:val="24"/>
          <w:szCs w:val="24"/>
        </w:rPr>
        <w:t>ми</w:t>
      </w:r>
      <w:r w:rsidR="002A058C" w:rsidRPr="00B30A4F">
        <w:rPr>
          <w:rFonts w:ascii="Arial" w:eastAsia="Times New Roman" w:hAnsi="Arial" w:cs="Arial"/>
          <w:sz w:val="24"/>
          <w:szCs w:val="24"/>
        </w:rPr>
        <w:t xml:space="preserve"> объект</w:t>
      </w:r>
      <w:r w:rsidRPr="00B30A4F">
        <w:rPr>
          <w:rFonts w:ascii="Arial" w:eastAsia="Times New Roman" w:hAnsi="Arial" w:cs="Arial"/>
          <w:sz w:val="24"/>
          <w:szCs w:val="24"/>
        </w:rPr>
        <w:t>ами</w:t>
      </w:r>
      <w:r w:rsidR="002A058C" w:rsidRPr="00B30A4F">
        <w:rPr>
          <w:rFonts w:ascii="Arial" w:eastAsia="Times New Roman" w:hAnsi="Arial" w:cs="Arial"/>
          <w:sz w:val="24"/>
          <w:szCs w:val="24"/>
        </w:rPr>
        <w:t>: источник, участок, потребитель</w:t>
      </w:r>
      <w:r w:rsidRPr="00B30A4F">
        <w:rPr>
          <w:rFonts w:ascii="Arial" w:eastAsia="Times New Roman" w:hAnsi="Arial" w:cs="Arial"/>
          <w:sz w:val="24"/>
          <w:szCs w:val="24"/>
        </w:rPr>
        <w:t>,</w:t>
      </w:r>
      <w:r w:rsidR="002A058C" w:rsidRPr="00B30A4F">
        <w:rPr>
          <w:rFonts w:ascii="Arial" w:eastAsia="Times New Roman" w:hAnsi="Arial" w:cs="Arial"/>
          <w:sz w:val="24"/>
          <w:szCs w:val="24"/>
        </w:rPr>
        <w:t xml:space="preserve"> узлы: центральный тепл</w:t>
      </w:r>
      <w:r w:rsidR="002A058C" w:rsidRPr="00B30A4F">
        <w:rPr>
          <w:rFonts w:ascii="Arial" w:eastAsia="Times New Roman" w:hAnsi="Arial" w:cs="Arial"/>
          <w:sz w:val="24"/>
          <w:szCs w:val="24"/>
        </w:rPr>
        <w:t>о</w:t>
      </w:r>
      <w:r w:rsidR="002A058C" w:rsidRPr="00B30A4F">
        <w:rPr>
          <w:rFonts w:ascii="Arial" w:eastAsia="Times New Roman" w:hAnsi="Arial" w:cs="Arial"/>
          <w:sz w:val="24"/>
          <w:szCs w:val="24"/>
        </w:rPr>
        <w:t>вой пункт (ЦТП), насосн</w:t>
      </w:r>
      <w:r w:rsidRPr="00B30A4F">
        <w:rPr>
          <w:rFonts w:ascii="Arial" w:eastAsia="Times New Roman" w:hAnsi="Arial" w:cs="Arial"/>
          <w:sz w:val="24"/>
          <w:szCs w:val="24"/>
        </w:rPr>
        <w:t>ая</w:t>
      </w:r>
      <w:r w:rsidR="002A058C" w:rsidRPr="00B30A4F">
        <w:rPr>
          <w:rFonts w:ascii="Arial" w:eastAsia="Times New Roman" w:hAnsi="Arial" w:cs="Arial"/>
          <w:sz w:val="24"/>
          <w:szCs w:val="24"/>
        </w:rPr>
        <w:t xml:space="preserve"> станци</w:t>
      </w:r>
      <w:r w:rsidRPr="00B30A4F">
        <w:rPr>
          <w:rFonts w:ascii="Arial" w:eastAsia="Times New Roman" w:hAnsi="Arial" w:cs="Arial"/>
          <w:sz w:val="24"/>
          <w:szCs w:val="24"/>
        </w:rPr>
        <w:t>я</w:t>
      </w:r>
      <w:r w:rsidR="002A058C" w:rsidRPr="00B30A4F">
        <w:rPr>
          <w:rFonts w:ascii="Arial" w:eastAsia="Times New Roman" w:hAnsi="Arial" w:cs="Arial"/>
          <w:sz w:val="24"/>
          <w:szCs w:val="24"/>
        </w:rPr>
        <w:t>, запорно-регулирующ</w:t>
      </w:r>
      <w:r w:rsidRPr="00B30A4F">
        <w:rPr>
          <w:rFonts w:ascii="Arial" w:eastAsia="Times New Roman" w:hAnsi="Arial" w:cs="Arial"/>
          <w:sz w:val="24"/>
          <w:szCs w:val="24"/>
        </w:rPr>
        <w:t>ая</w:t>
      </w:r>
      <w:r w:rsidR="002A058C" w:rsidRPr="00B30A4F">
        <w:rPr>
          <w:rFonts w:ascii="Arial" w:eastAsia="Times New Roman" w:hAnsi="Arial" w:cs="Arial"/>
          <w:sz w:val="24"/>
          <w:szCs w:val="24"/>
        </w:rPr>
        <w:t xml:space="preserve"> арматур</w:t>
      </w:r>
      <w:r w:rsidRPr="00B30A4F">
        <w:rPr>
          <w:rFonts w:ascii="Arial" w:eastAsia="Times New Roman" w:hAnsi="Arial" w:cs="Arial"/>
          <w:sz w:val="24"/>
          <w:szCs w:val="24"/>
        </w:rPr>
        <w:t>а</w:t>
      </w:r>
      <w:r w:rsidR="002A058C" w:rsidRPr="00B30A4F">
        <w:rPr>
          <w:rFonts w:ascii="Arial" w:eastAsia="Times New Roman" w:hAnsi="Arial" w:cs="Arial"/>
          <w:sz w:val="24"/>
          <w:szCs w:val="24"/>
        </w:rPr>
        <w:t xml:space="preserve"> и другие элементы</w:t>
      </w:r>
      <w:r w:rsidR="00CD3981" w:rsidRPr="00B30A4F">
        <w:rPr>
          <w:rFonts w:ascii="Arial" w:eastAsia="Times New Roman" w:hAnsi="Arial" w:cs="Arial"/>
          <w:sz w:val="24"/>
          <w:szCs w:val="24"/>
        </w:rPr>
        <w:t xml:space="preserve"> системы теплоснабжения. Все э</w:t>
      </w:r>
      <w:r w:rsidR="002A058C" w:rsidRPr="00B30A4F">
        <w:rPr>
          <w:rFonts w:ascii="Arial" w:eastAsia="Times New Roman" w:hAnsi="Arial" w:cs="Arial"/>
          <w:sz w:val="24"/>
          <w:szCs w:val="24"/>
        </w:rPr>
        <w:t>лементы системы являются узлами, а участки тепловой сети - дугами связанного графа</w:t>
      </w:r>
      <w:r w:rsidR="00CD3981" w:rsidRPr="00B30A4F">
        <w:rPr>
          <w:rFonts w:ascii="Arial" w:eastAsia="Times New Roman" w:hAnsi="Arial" w:cs="Arial"/>
          <w:sz w:val="24"/>
          <w:szCs w:val="24"/>
        </w:rPr>
        <w:t xml:space="preserve"> математической модели</w:t>
      </w:r>
      <w:r w:rsidR="002A058C" w:rsidRPr="00B30A4F">
        <w:rPr>
          <w:rFonts w:ascii="Arial" w:eastAsia="Times New Roman" w:hAnsi="Arial" w:cs="Arial"/>
          <w:sz w:val="24"/>
          <w:szCs w:val="24"/>
        </w:rPr>
        <w:t>. Ка</w:t>
      </w:r>
      <w:r w:rsidR="002A058C" w:rsidRPr="00B30A4F">
        <w:rPr>
          <w:rFonts w:ascii="Arial" w:eastAsia="Times New Roman" w:hAnsi="Arial" w:cs="Arial"/>
          <w:sz w:val="24"/>
          <w:szCs w:val="24"/>
        </w:rPr>
        <w:t>ж</w:t>
      </w:r>
      <w:r w:rsidR="002A058C" w:rsidRPr="00B30A4F">
        <w:rPr>
          <w:rFonts w:ascii="Arial" w:eastAsia="Times New Roman" w:hAnsi="Arial" w:cs="Arial"/>
          <w:sz w:val="24"/>
          <w:szCs w:val="24"/>
        </w:rPr>
        <w:t>дый объект математической модели относится к определенному типу и имеет р</w:t>
      </w:r>
      <w:r w:rsidR="002A058C" w:rsidRPr="00B30A4F">
        <w:rPr>
          <w:rFonts w:ascii="Arial" w:eastAsia="Times New Roman" w:hAnsi="Arial" w:cs="Arial"/>
          <w:sz w:val="24"/>
          <w:szCs w:val="24"/>
        </w:rPr>
        <w:t>е</w:t>
      </w:r>
      <w:r w:rsidR="002A058C" w:rsidRPr="00B30A4F">
        <w:rPr>
          <w:rFonts w:ascii="Arial" w:eastAsia="Times New Roman" w:hAnsi="Arial" w:cs="Arial"/>
          <w:sz w:val="24"/>
          <w:szCs w:val="24"/>
        </w:rPr>
        <w:t>жимы работы, соответствующие его функциональному назначению.</w:t>
      </w:r>
    </w:p>
    <w:p w:rsidR="00CD3981" w:rsidRPr="00B30A4F" w:rsidRDefault="00CD3981" w:rsidP="002A058C">
      <w:pPr>
        <w:spacing w:after="0" w:line="360" w:lineRule="auto"/>
        <w:ind w:firstLine="567"/>
        <w:jc w:val="both"/>
        <w:rPr>
          <w:rFonts w:ascii="Arial" w:eastAsia="Times New Roman" w:hAnsi="Arial" w:cs="Arial"/>
          <w:sz w:val="24"/>
          <w:szCs w:val="24"/>
        </w:rPr>
      </w:pPr>
    </w:p>
    <w:p w:rsidR="00CD3981" w:rsidRPr="00B30A4F" w:rsidRDefault="00CD3981" w:rsidP="00490DCE">
      <w:pPr>
        <w:pStyle w:val="26"/>
        <w:ind w:left="567" w:firstLine="0"/>
        <w:outlineLvl w:val="9"/>
        <w:rPr>
          <w:rFonts w:cs="Arial"/>
          <w:sz w:val="24"/>
          <w:szCs w:val="24"/>
        </w:rPr>
      </w:pPr>
      <w:r w:rsidRPr="00B30A4F">
        <w:rPr>
          <w:rFonts w:cs="Arial"/>
          <w:sz w:val="24"/>
          <w:szCs w:val="24"/>
        </w:rPr>
        <w:t>Графическое представление объектов системы теплоснабжения</w:t>
      </w:r>
    </w:p>
    <w:p w:rsidR="00CD3981" w:rsidRPr="00B30A4F" w:rsidRDefault="00CD3981" w:rsidP="002A058C">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Источник</w:t>
      </w:r>
      <w:r w:rsidRPr="00B30A4F">
        <w:rPr>
          <w:rFonts w:ascii="Arial" w:eastAsia="Times New Roman" w:hAnsi="Arial" w:cs="Arial"/>
          <w:sz w:val="24"/>
          <w:szCs w:val="24"/>
        </w:rPr>
        <w:t xml:space="preserve"> - символьный объект тепловой сети, моделирующий режим раб</w:t>
      </w:r>
      <w:r w:rsidRPr="00B30A4F">
        <w:rPr>
          <w:rFonts w:ascii="Arial" w:eastAsia="Times New Roman" w:hAnsi="Arial" w:cs="Arial"/>
          <w:sz w:val="24"/>
          <w:szCs w:val="24"/>
        </w:rPr>
        <w:t>о</w:t>
      </w:r>
      <w:r w:rsidRPr="00B30A4F">
        <w:rPr>
          <w:rFonts w:ascii="Arial" w:eastAsia="Times New Roman" w:hAnsi="Arial" w:cs="Arial"/>
          <w:sz w:val="24"/>
          <w:szCs w:val="24"/>
        </w:rPr>
        <w:t>ты котельной или ТЭЦ. В математической модели источник представляется сет</w:t>
      </w:r>
      <w:r w:rsidRPr="00B30A4F">
        <w:rPr>
          <w:rFonts w:ascii="Arial" w:eastAsia="Times New Roman" w:hAnsi="Arial" w:cs="Arial"/>
          <w:sz w:val="24"/>
          <w:szCs w:val="24"/>
        </w:rPr>
        <w:t>е</w:t>
      </w:r>
      <w:r w:rsidRPr="00B30A4F">
        <w:rPr>
          <w:rFonts w:ascii="Arial" w:eastAsia="Times New Roman" w:hAnsi="Arial" w:cs="Arial"/>
          <w:sz w:val="24"/>
          <w:szCs w:val="24"/>
        </w:rPr>
        <w:t>вым насосом (создающим располагаемый напор) и подпиточным насосом (опр</w:t>
      </w:r>
      <w:r w:rsidRPr="00B30A4F">
        <w:rPr>
          <w:rFonts w:ascii="Arial" w:eastAsia="Times New Roman" w:hAnsi="Arial" w:cs="Arial"/>
          <w:sz w:val="24"/>
          <w:szCs w:val="24"/>
        </w:rPr>
        <w:t>е</w:t>
      </w:r>
      <w:r w:rsidRPr="00B30A4F">
        <w:rPr>
          <w:rFonts w:ascii="Arial" w:eastAsia="Times New Roman" w:hAnsi="Arial" w:cs="Arial"/>
          <w:sz w:val="24"/>
          <w:szCs w:val="24"/>
        </w:rPr>
        <w:t>деляющим напор в обратном трубопроводе). Внешнее и внутреннее представл</w:t>
      </w:r>
      <w:r w:rsidRPr="00B30A4F">
        <w:rPr>
          <w:rFonts w:ascii="Arial" w:eastAsia="Times New Roman" w:hAnsi="Arial" w:cs="Arial"/>
          <w:sz w:val="24"/>
          <w:szCs w:val="24"/>
        </w:rPr>
        <w:t>е</w:t>
      </w:r>
      <w:r w:rsidRPr="00B30A4F">
        <w:rPr>
          <w:rFonts w:ascii="Arial" w:eastAsia="Times New Roman" w:hAnsi="Arial" w:cs="Arial"/>
          <w:sz w:val="24"/>
          <w:szCs w:val="24"/>
        </w:rPr>
        <w:t xml:space="preserve">ние источника показано на </w:t>
      </w:r>
      <w:r w:rsidR="00492812" w:rsidRPr="00B30A4F">
        <w:rPr>
          <w:rFonts w:ascii="Arial" w:eastAsia="Times New Roman" w:hAnsi="Arial" w:cs="Arial"/>
          <w:sz w:val="24"/>
          <w:szCs w:val="24"/>
        </w:rPr>
        <w:t xml:space="preserve">рисунке </w:t>
      </w:r>
      <w:r w:rsidR="00492812" w:rsidRPr="00B30A4F">
        <w:rPr>
          <w:rFonts w:ascii="Arial" w:eastAsia="Times New Roman" w:hAnsi="Arial" w:cs="Arial"/>
          <w:sz w:val="24"/>
          <w:szCs w:val="24"/>
        </w:rPr>
        <w:fldChar w:fldCharType="begin"/>
      </w:r>
      <w:r w:rsidR="00492812" w:rsidRPr="00B30A4F">
        <w:rPr>
          <w:rFonts w:ascii="Arial" w:eastAsia="Times New Roman" w:hAnsi="Arial" w:cs="Arial"/>
          <w:sz w:val="24"/>
          <w:szCs w:val="24"/>
        </w:rPr>
        <w:instrText xml:space="preserve"> REF _Ref428955537 \h </w:instrText>
      </w:r>
      <w:r w:rsidR="008C5B81" w:rsidRPr="00B30A4F">
        <w:rPr>
          <w:rFonts w:ascii="Arial" w:eastAsia="Times New Roman" w:hAnsi="Arial" w:cs="Arial"/>
          <w:sz w:val="24"/>
          <w:szCs w:val="24"/>
        </w:rPr>
        <w:instrText xml:space="preserve"> \* MERGEFORMAT </w:instrText>
      </w:r>
      <w:r w:rsidR="00492812" w:rsidRPr="00B30A4F">
        <w:rPr>
          <w:rFonts w:ascii="Arial" w:eastAsia="Times New Roman" w:hAnsi="Arial" w:cs="Arial"/>
          <w:sz w:val="24"/>
          <w:szCs w:val="24"/>
        </w:rPr>
      </w:r>
      <w:r w:rsidR="00492812" w:rsidRPr="00B30A4F">
        <w:rPr>
          <w:rFonts w:ascii="Arial" w:eastAsia="Times New Roman" w:hAnsi="Arial" w:cs="Arial"/>
          <w:sz w:val="24"/>
          <w:szCs w:val="24"/>
        </w:rPr>
        <w:fldChar w:fldCharType="separate"/>
      </w:r>
      <w:r w:rsidR="00B9201C" w:rsidRPr="00B9201C">
        <w:rPr>
          <w:rFonts w:ascii="Arial" w:hAnsi="Arial" w:cs="Arial"/>
          <w:bCs/>
          <w:noProof/>
          <w:sz w:val="24"/>
          <w:szCs w:val="24"/>
        </w:rPr>
        <w:t>1</w:t>
      </w:r>
      <w:r w:rsidR="00492812" w:rsidRPr="00B30A4F">
        <w:rPr>
          <w:rFonts w:ascii="Arial" w:eastAsia="Times New Roman" w:hAnsi="Arial" w:cs="Arial"/>
          <w:sz w:val="24"/>
          <w:szCs w:val="24"/>
        </w:rPr>
        <w:fldChar w:fldCharType="end"/>
      </w:r>
      <w:r w:rsidR="00A24817" w:rsidRPr="00B30A4F">
        <w:rPr>
          <w:rFonts w:ascii="Arial" w:eastAsia="Times New Roman" w:hAnsi="Arial" w:cs="Arial"/>
          <w:sz w:val="24"/>
          <w:szCs w:val="24"/>
        </w:rPr>
        <w:t>.</w:t>
      </w:r>
    </w:p>
    <w:p w:rsidR="002A058C" w:rsidRPr="00B30A4F" w:rsidRDefault="002A058C" w:rsidP="002A058C">
      <w:pPr>
        <w:spacing w:after="0" w:line="360" w:lineRule="auto"/>
        <w:ind w:firstLine="567"/>
        <w:jc w:val="both"/>
        <w:rPr>
          <w:rFonts w:ascii="Arial" w:eastAsia="Times New Roman" w:hAnsi="Arial" w:cs="Arial"/>
          <w:sz w:val="24"/>
          <w:szCs w:val="24"/>
        </w:rPr>
      </w:pPr>
    </w:p>
    <w:p w:rsidR="00AE5AE9" w:rsidRPr="00B30A4F" w:rsidRDefault="002A058C" w:rsidP="00AE5AE9">
      <w:pPr>
        <w:keepNext/>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14:anchorId="5DCF99EA" wp14:editId="0050840C">
            <wp:extent cx="4535498" cy="1256306"/>
            <wp:effectExtent l="19050" t="0" r="0" b="0"/>
            <wp:docPr id="4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4542755" cy="1258316"/>
                    </a:xfrm>
                    <a:prstGeom prst="rect">
                      <a:avLst/>
                    </a:prstGeom>
                    <a:noFill/>
                    <a:ln w="9525">
                      <a:noFill/>
                      <a:miter lim="800000"/>
                      <a:headEnd/>
                      <a:tailEnd/>
                    </a:ln>
                  </pic:spPr>
                </pic:pic>
              </a:graphicData>
            </a:graphic>
          </wp:inline>
        </w:drawing>
      </w:r>
    </w:p>
    <w:p w:rsidR="002A058C" w:rsidRPr="00B30A4F" w:rsidRDefault="00AC39CF" w:rsidP="00AC39CF">
      <w:pPr>
        <w:pStyle w:val="af7"/>
        <w:rPr>
          <w:rFonts w:ascii="Arial" w:hAnsi="Arial" w:cs="Arial"/>
          <w:b w:val="0"/>
          <w:sz w:val="24"/>
        </w:rPr>
      </w:pPr>
      <w:bookmarkStart w:id="3" w:name="_Ref428956375"/>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4" w:name="_Ref428955537"/>
      <w:r w:rsidR="00B9201C">
        <w:rPr>
          <w:rFonts w:ascii="Arial" w:hAnsi="Arial" w:cs="Arial"/>
          <w:b w:val="0"/>
          <w:bCs w:val="0"/>
          <w:noProof/>
          <w:sz w:val="24"/>
        </w:rPr>
        <w:t>1</w:t>
      </w:r>
      <w:bookmarkEnd w:id="4"/>
      <w:r w:rsidRPr="00B30A4F">
        <w:rPr>
          <w:rFonts w:ascii="Arial" w:hAnsi="Arial" w:cs="Arial"/>
          <w:b w:val="0"/>
          <w:bCs w:val="0"/>
          <w:sz w:val="24"/>
        </w:rPr>
        <w:fldChar w:fldCharType="end"/>
      </w:r>
      <w:bookmarkEnd w:id="3"/>
      <w:r w:rsidRPr="00B30A4F">
        <w:rPr>
          <w:rFonts w:ascii="Arial" w:hAnsi="Arial" w:cs="Arial"/>
          <w:b w:val="0"/>
          <w:bCs w:val="0"/>
          <w:sz w:val="24"/>
        </w:rPr>
        <w:t xml:space="preserve"> – </w:t>
      </w:r>
      <w:r w:rsidR="00AE5AE9" w:rsidRPr="00B30A4F">
        <w:rPr>
          <w:rFonts w:ascii="Arial" w:hAnsi="Arial" w:cs="Arial"/>
          <w:b w:val="0"/>
          <w:bCs w:val="0"/>
          <w:sz w:val="24"/>
        </w:rPr>
        <w:t>Однолинейное изображение (слева) и внутреннее представление (справа) сети</w:t>
      </w:r>
    </w:p>
    <w:p w:rsidR="002A058C" w:rsidRPr="00B30A4F" w:rsidRDefault="002A058C" w:rsidP="00AE5AE9">
      <w:pPr>
        <w:spacing w:after="0" w:line="360" w:lineRule="auto"/>
        <w:jc w:val="center"/>
        <w:rPr>
          <w:rFonts w:ascii="Arial" w:eastAsia="Times New Roman" w:hAnsi="Arial" w:cs="Arial"/>
          <w:bCs/>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работе нескольких источников на одну тепловую сеть внешнее и вну</w:t>
      </w:r>
      <w:r w:rsidRPr="00B30A4F">
        <w:rPr>
          <w:rFonts w:ascii="Arial" w:eastAsia="Times New Roman" w:hAnsi="Arial" w:cs="Arial"/>
          <w:sz w:val="24"/>
          <w:szCs w:val="24"/>
        </w:rPr>
        <w:t>т</w:t>
      </w:r>
      <w:r w:rsidRPr="00B30A4F">
        <w:rPr>
          <w:rFonts w:ascii="Arial" w:eastAsia="Times New Roman" w:hAnsi="Arial" w:cs="Arial"/>
          <w:sz w:val="24"/>
          <w:szCs w:val="24"/>
        </w:rPr>
        <w:t xml:space="preserve">реннее представление имеет вид, представленный на </w:t>
      </w:r>
      <w:r w:rsidR="00492812" w:rsidRPr="00B30A4F">
        <w:rPr>
          <w:rFonts w:ascii="Arial" w:eastAsia="Times New Roman" w:hAnsi="Arial" w:cs="Arial"/>
          <w:sz w:val="24"/>
          <w:szCs w:val="24"/>
        </w:rPr>
        <w:t xml:space="preserve">рисунке </w:t>
      </w:r>
      <w:r w:rsidR="00492812" w:rsidRPr="00B30A4F">
        <w:rPr>
          <w:rFonts w:ascii="Arial" w:eastAsia="Times New Roman" w:hAnsi="Arial" w:cs="Arial"/>
          <w:sz w:val="24"/>
          <w:szCs w:val="24"/>
        </w:rPr>
        <w:fldChar w:fldCharType="begin"/>
      </w:r>
      <w:r w:rsidR="00492812" w:rsidRPr="00B30A4F">
        <w:rPr>
          <w:rFonts w:ascii="Arial" w:eastAsia="Times New Roman" w:hAnsi="Arial" w:cs="Arial"/>
          <w:sz w:val="24"/>
          <w:szCs w:val="24"/>
        </w:rPr>
        <w:instrText xml:space="preserve"> REF _Ref428955588 \h  \* MERGEFORMAT </w:instrText>
      </w:r>
      <w:r w:rsidR="00492812" w:rsidRPr="00B30A4F">
        <w:rPr>
          <w:rFonts w:ascii="Arial" w:eastAsia="Times New Roman" w:hAnsi="Arial" w:cs="Arial"/>
          <w:sz w:val="24"/>
          <w:szCs w:val="24"/>
        </w:rPr>
      </w:r>
      <w:r w:rsidR="00492812"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w:t>
      </w:r>
      <w:r w:rsidR="00492812" w:rsidRPr="00B30A4F">
        <w:rPr>
          <w:rFonts w:ascii="Arial" w:eastAsia="Times New Roman" w:hAnsi="Arial" w:cs="Arial"/>
          <w:sz w:val="24"/>
          <w:szCs w:val="24"/>
        </w:rPr>
        <w:fldChar w:fldCharType="end"/>
      </w:r>
      <w:r w:rsidR="00A24817" w:rsidRPr="00B30A4F">
        <w:rPr>
          <w:rFonts w:ascii="Arial" w:eastAsia="Times New Roman" w:hAnsi="Arial" w:cs="Arial"/>
          <w:sz w:val="24"/>
          <w:szCs w:val="24"/>
        </w:rPr>
        <w:t>.</w:t>
      </w:r>
    </w:p>
    <w:p w:rsidR="002A058C" w:rsidRPr="00B30A4F" w:rsidRDefault="002A058C" w:rsidP="002A058C">
      <w:pPr>
        <w:spacing w:after="0" w:line="360" w:lineRule="auto"/>
        <w:jc w:val="center"/>
        <w:rPr>
          <w:rFonts w:ascii="Arial" w:eastAsia="Times New Roman" w:hAnsi="Arial" w:cs="Arial"/>
          <w:sz w:val="24"/>
          <w:szCs w:val="24"/>
        </w:rPr>
      </w:pPr>
      <w:r w:rsidRPr="00B30A4F">
        <w:rPr>
          <w:rFonts w:ascii="Arial" w:hAnsi="Arial" w:cs="Arial"/>
          <w:noProof/>
          <w:sz w:val="24"/>
          <w:szCs w:val="24"/>
        </w:rPr>
        <w:lastRenderedPageBreak/>
        <w:drawing>
          <wp:inline distT="0" distB="0" distL="0" distR="0" wp14:anchorId="2BE67243" wp14:editId="42BA4D22">
            <wp:extent cx="3808394" cy="2235808"/>
            <wp:effectExtent l="19050" t="0" r="1606" b="0"/>
            <wp:docPr id="4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a:stretch>
                      <a:fillRect/>
                    </a:stretch>
                  </pic:blipFill>
                  <pic:spPr bwMode="auto">
                    <a:xfrm>
                      <a:off x="0" y="0"/>
                      <a:ext cx="3810884" cy="2237270"/>
                    </a:xfrm>
                    <a:prstGeom prst="rect">
                      <a:avLst/>
                    </a:prstGeom>
                    <a:noFill/>
                    <a:ln w="9525">
                      <a:noFill/>
                      <a:miter lim="800000"/>
                      <a:headEnd/>
                      <a:tailEnd/>
                    </a:ln>
                  </pic:spPr>
                </pic:pic>
              </a:graphicData>
            </a:graphic>
          </wp:inline>
        </w:drawing>
      </w:r>
    </w:p>
    <w:p w:rsidR="002A058C" w:rsidRPr="00B30A4F" w:rsidRDefault="00492812" w:rsidP="006D6902">
      <w:pPr>
        <w:pStyle w:val="af7"/>
        <w:spacing w:line="360" w:lineRule="auto"/>
        <w:rPr>
          <w:rFonts w:ascii="Arial" w:hAnsi="Arial" w:cs="Arial"/>
          <w:b w:val="0"/>
          <w:sz w:val="24"/>
        </w:rPr>
      </w:pPr>
      <w:bookmarkStart w:id="5" w:name="_Ref428955724"/>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6" w:name="_Ref428955588"/>
      <w:r w:rsidR="00B9201C">
        <w:rPr>
          <w:rFonts w:ascii="Arial" w:hAnsi="Arial" w:cs="Arial"/>
          <w:b w:val="0"/>
          <w:bCs w:val="0"/>
          <w:noProof/>
          <w:sz w:val="24"/>
        </w:rPr>
        <w:t>2</w:t>
      </w:r>
      <w:bookmarkEnd w:id="6"/>
      <w:r w:rsidRPr="00B30A4F">
        <w:rPr>
          <w:rFonts w:ascii="Arial" w:hAnsi="Arial" w:cs="Arial"/>
          <w:b w:val="0"/>
          <w:bCs w:val="0"/>
          <w:sz w:val="24"/>
        </w:rPr>
        <w:fldChar w:fldCharType="end"/>
      </w:r>
      <w:bookmarkEnd w:id="5"/>
      <w:r w:rsidRPr="00B30A4F">
        <w:rPr>
          <w:rFonts w:ascii="Arial" w:hAnsi="Arial" w:cs="Arial"/>
          <w:b w:val="0"/>
          <w:bCs w:val="0"/>
          <w:sz w:val="24"/>
        </w:rPr>
        <w:t xml:space="preserve"> – </w:t>
      </w:r>
      <w:r w:rsidR="002A058C" w:rsidRPr="00B30A4F">
        <w:rPr>
          <w:rFonts w:ascii="Arial" w:hAnsi="Arial" w:cs="Arial"/>
          <w:b w:val="0"/>
          <w:sz w:val="24"/>
        </w:rPr>
        <w:t>Работа нескольких источников на одну тепловую сеть. В</w:t>
      </w:r>
      <w:r w:rsidR="002A058C" w:rsidRPr="00B30A4F">
        <w:rPr>
          <w:rFonts w:ascii="Arial" w:hAnsi="Arial" w:cs="Arial"/>
          <w:b w:val="0"/>
          <w:bCs w:val="0"/>
          <w:sz w:val="24"/>
        </w:rPr>
        <w:t>верху - однолинейное изображение сети, внизу - внутреннее представление</w:t>
      </w:r>
    </w:p>
    <w:p w:rsidR="002A058C" w:rsidRPr="00B30A4F" w:rsidRDefault="002A058C" w:rsidP="002A058C">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Условные обозначения источника в зависимости от режима работы:</w:t>
      </w:r>
    </w:p>
    <w:p w:rsidR="002A058C" w:rsidRPr="00B30A4F" w:rsidRDefault="002A058C" w:rsidP="002A058C">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002DDC95" wp14:editId="7A7401B0">
            <wp:extent cx="664234" cy="421550"/>
            <wp:effectExtent l="19050" t="0" r="2516" b="0"/>
            <wp:docPr id="4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665360" cy="422265"/>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4F71BAAB" wp14:editId="59131267">
            <wp:extent cx="699625" cy="439947"/>
            <wp:effectExtent l="19050" t="0" r="5225" b="0"/>
            <wp:docPr id="47"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a:stretch>
                      <a:fillRect/>
                    </a:stretch>
                  </pic:blipFill>
                  <pic:spPr bwMode="auto">
                    <a:xfrm>
                      <a:off x="0" y="0"/>
                      <a:ext cx="699945" cy="440148"/>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При работе нескольких источников на сеть один из них может выступать в качестве </w:t>
      </w:r>
      <w:proofErr w:type="gramStart"/>
      <w:r w:rsidRPr="00B30A4F">
        <w:rPr>
          <w:rFonts w:ascii="Arial" w:eastAsia="Times New Roman" w:hAnsi="Arial" w:cs="Arial"/>
          <w:sz w:val="24"/>
          <w:szCs w:val="24"/>
        </w:rPr>
        <w:t>пикового</w:t>
      </w:r>
      <w:proofErr w:type="gramEnd"/>
      <w:r w:rsidRPr="00B30A4F">
        <w:rPr>
          <w:rFonts w:ascii="Arial" w:eastAsia="Times New Roman" w:hAnsi="Arial" w:cs="Arial"/>
          <w:sz w:val="24"/>
          <w:szCs w:val="24"/>
        </w:rPr>
        <w:t xml:space="preserve">. Внешнее и внутреннее представление для данного случая приведено на </w:t>
      </w:r>
      <w:r w:rsidR="00D76E5D" w:rsidRPr="00B30A4F">
        <w:rPr>
          <w:rFonts w:ascii="Arial" w:eastAsia="Times New Roman" w:hAnsi="Arial" w:cs="Arial"/>
          <w:sz w:val="24"/>
          <w:szCs w:val="24"/>
        </w:rPr>
        <w:t>рисунке</w:t>
      </w:r>
      <w:r w:rsidR="00492812" w:rsidRPr="00B30A4F">
        <w:rPr>
          <w:rFonts w:ascii="Arial" w:eastAsia="Times New Roman" w:hAnsi="Arial" w:cs="Arial"/>
          <w:sz w:val="24"/>
          <w:szCs w:val="24"/>
        </w:rPr>
        <w:t xml:space="preserve"> </w:t>
      </w:r>
      <w:r w:rsidR="00492812" w:rsidRPr="00B30A4F">
        <w:rPr>
          <w:rFonts w:ascii="Arial" w:eastAsia="Times New Roman" w:hAnsi="Arial" w:cs="Arial"/>
          <w:sz w:val="24"/>
          <w:szCs w:val="24"/>
        </w:rPr>
        <w:fldChar w:fldCharType="begin"/>
      </w:r>
      <w:r w:rsidR="00492812" w:rsidRPr="00B30A4F">
        <w:rPr>
          <w:rFonts w:ascii="Arial" w:eastAsia="Times New Roman" w:hAnsi="Arial" w:cs="Arial"/>
          <w:sz w:val="24"/>
          <w:szCs w:val="24"/>
        </w:rPr>
        <w:instrText xml:space="preserve"> REF _Ref428955984 \h  \* MERGEFORMAT </w:instrText>
      </w:r>
      <w:r w:rsidR="00492812" w:rsidRPr="00B30A4F">
        <w:rPr>
          <w:rFonts w:ascii="Arial" w:eastAsia="Times New Roman" w:hAnsi="Arial" w:cs="Arial"/>
          <w:sz w:val="24"/>
          <w:szCs w:val="24"/>
        </w:rPr>
      </w:r>
      <w:r w:rsidR="00492812"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3</w:t>
      </w:r>
      <w:r w:rsidR="00492812" w:rsidRPr="00B30A4F">
        <w:rPr>
          <w:rFonts w:ascii="Arial" w:eastAsia="Times New Roman" w:hAnsi="Arial" w:cs="Arial"/>
          <w:sz w:val="24"/>
          <w:szCs w:val="24"/>
        </w:rPr>
        <w:fldChar w:fldCharType="end"/>
      </w:r>
      <w:r w:rsidR="00A24817" w:rsidRPr="00B30A4F">
        <w:rPr>
          <w:rFonts w:ascii="Arial" w:eastAsia="Times New Roman" w:hAnsi="Arial" w:cs="Arial"/>
          <w:sz w:val="24"/>
          <w:szCs w:val="24"/>
        </w:rPr>
        <w:t>.</w:t>
      </w:r>
    </w:p>
    <w:p w:rsidR="00D76E5D" w:rsidRPr="00B30A4F" w:rsidRDefault="002A058C" w:rsidP="00D76E5D">
      <w:pPr>
        <w:keepNext/>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14:anchorId="4BB5E2EB" wp14:editId="1BCF219F">
            <wp:extent cx="3365469" cy="2986355"/>
            <wp:effectExtent l="19050" t="0" r="6381" b="0"/>
            <wp:docPr id="4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srcRect/>
                    <a:stretch>
                      <a:fillRect/>
                    </a:stretch>
                  </pic:blipFill>
                  <pic:spPr bwMode="auto">
                    <a:xfrm>
                      <a:off x="0" y="0"/>
                      <a:ext cx="3377989" cy="2997465"/>
                    </a:xfrm>
                    <a:prstGeom prst="rect">
                      <a:avLst/>
                    </a:prstGeom>
                    <a:noFill/>
                    <a:ln w="9525">
                      <a:noFill/>
                      <a:miter lim="800000"/>
                      <a:headEnd/>
                      <a:tailEnd/>
                    </a:ln>
                  </pic:spPr>
                </pic:pic>
              </a:graphicData>
            </a:graphic>
          </wp:inline>
        </w:drawing>
      </w:r>
    </w:p>
    <w:p w:rsidR="002A058C" w:rsidRPr="00B30A4F" w:rsidRDefault="00492812" w:rsidP="00492812">
      <w:pPr>
        <w:pStyle w:val="af7"/>
        <w:rPr>
          <w:rFonts w:ascii="Arial" w:hAnsi="Arial" w:cs="Arial"/>
          <w:b w:val="0"/>
          <w:sz w:val="24"/>
        </w:rPr>
      </w:pPr>
      <w:bookmarkStart w:id="7" w:name="_Ref354056808"/>
      <w:r w:rsidRPr="00B30A4F">
        <w:rPr>
          <w:rFonts w:ascii="Arial" w:hAnsi="Arial" w:cs="Arial"/>
          <w:b w:val="0"/>
          <w:sz w:val="24"/>
        </w:rPr>
        <w:t xml:space="preserve">Рисунок </w:t>
      </w:r>
      <w:r w:rsidRPr="00B30A4F">
        <w:rPr>
          <w:rFonts w:ascii="Arial" w:hAnsi="Arial" w:cs="Arial"/>
          <w:b w:val="0"/>
          <w:sz w:val="24"/>
        </w:rPr>
        <w:fldChar w:fldCharType="begin"/>
      </w:r>
      <w:r w:rsidRPr="00B30A4F">
        <w:rPr>
          <w:rFonts w:ascii="Arial" w:hAnsi="Arial" w:cs="Arial"/>
          <w:b w:val="0"/>
          <w:sz w:val="24"/>
        </w:rPr>
        <w:instrText xml:space="preserve"> SEQ Рисунок \* ARABIC </w:instrText>
      </w:r>
      <w:r w:rsidRPr="00B30A4F">
        <w:rPr>
          <w:rFonts w:ascii="Arial" w:hAnsi="Arial" w:cs="Arial"/>
          <w:b w:val="0"/>
          <w:sz w:val="24"/>
        </w:rPr>
        <w:fldChar w:fldCharType="separate"/>
      </w:r>
      <w:bookmarkStart w:id="8" w:name="_Ref428955984"/>
      <w:r w:rsidR="00B9201C">
        <w:rPr>
          <w:rFonts w:ascii="Arial" w:hAnsi="Arial" w:cs="Arial"/>
          <w:b w:val="0"/>
          <w:noProof/>
          <w:sz w:val="24"/>
        </w:rPr>
        <w:t>3</w:t>
      </w:r>
      <w:bookmarkEnd w:id="8"/>
      <w:r w:rsidRPr="00B30A4F">
        <w:rPr>
          <w:rFonts w:ascii="Arial" w:hAnsi="Arial" w:cs="Arial"/>
          <w:b w:val="0"/>
          <w:sz w:val="24"/>
        </w:rPr>
        <w:fldChar w:fldCharType="end"/>
      </w:r>
      <w:bookmarkEnd w:id="7"/>
      <w:r w:rsidR="00D76E5D" w:rsidRPr="00B30A4F">
        <w:rPr>
          <w:rFonts w:ascii="Arial" w:hAnsi="Arial" w:cs="Arial"/>
          <w:b w:val="0"/>
          <w:sz w:val="24"/>
        </w:rPr>
        <w:t xml:space="preserve"> – Подключение пикового источника. Вверху - однолинейное изображение сети, внизу - внутреннее представление</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lastRenderedPageBreak/>
        <w:t>Графический тип объекта - символьный, относится к объектам инженерных сетей и классифицируется как источник. Уникальный номер (ID) в структуре слоя тепловой сети - ID 1.</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Участок</w:t>
      </w:r>
      <w:r w:rsidRPr="00B30A4F">
        <w:rPr>
          <w:rFonts w:ascii="Arial" w:eastAsia="Times New Roman" w:hAnsi="Arial" w:cs="Arial"/>
          <w:sz w:val="24"/>
          <w:szCs w:val="24"/>
        </w:rPr>
        <w:t xml:space="preserve"> - линейный объект, на котором не изменяются:</w:t>
      </w:r>
    </w:p>
    <w:p w:rsidR="002A058C" w:rsidRPr="00B30A4F" w:rsidRDefault="002A058C" w:rsidP="00492812">
      <w:pPr>
        <w:pStyle w:val="7"/>
        <w:rPr>
          <w:rFonts w:cs="Arial"/>
          <w:szCs w:val="24"/>
        </w:rPr>
      </w:pPr>
      <w:r w:rsidRPr="00B30A4F">
        <w:rPr>
          <w:rFonts w:cs="Arial"/>
          <w:szCs w:val="24"/>
        </w:rPr>
        <w:t xml:space="preserve"> диаметр трубопровода;</w:t>
      </w:r>
    </w:p>
    <w:p w:rsidR="002A058C" w:rsidRPr="00B30A4F" w:rsidRDefault="002A058C" w:rsidP="00492812">
      <w:pPr>
        <w:pStyle w:val="7"/>
        <w:rPr>
          <w:rFonts w:cs="Arial"/>
          <w:szCs w:val="24"/>
        </w:rPr>
      </w:pPr>
      <w:r w:rsidRPr="00B30A4F">
        <w:rPr>
          <w:rFonts w:cs="Arial"/>
          <w:szCs w:val="24"/>
        </w:rPr>
        <w:t xml:space="preserve"> тип прокладки;</w:t>
      </w:r>
    </w:p>
    <w:p w:rsidR="002A058C" w:rsidRPr="00B30A4F" w:rsidRDefault="002A058C" w:rsidP="00492812">
      <w:pPr>
        <w:pStyle w:val="7"/>
        <w:rPr>
          <w:rFonts w:cs="Arial"/>
          <w:szCs w:val="24"/>
        </w:rPr>
      </w:pPr>
      <w:r w:rsidRPr="00B30A4F">
        <w:rPr>
          <w:rFonts w:cs="Arial"/>
          <w:szCs w:val="24"/>
        </w:rPr>
        <w:t xml:space="preserve"> вид изоляции;</w:t>
      </w:r>
    </w:p>
    <w:p w:rsidR="002A058C" w:rsidRPr="00B30A4F" w:rsidRDefault="002A058C" w:rsidP="00492812">
      <w:pPr>
        <w:pStyle w:val="7"/>
        <w:rPr>
          <w:rFonts w:cs="Arial"/>
          <w:szCs w:val="24"/>
        </w:rPr>
      </w:pPr>
      <w:r w:rsidRPr="00B30A4F">
        <w:rPr>
          <w:rFonts w:cs="Arial"/>
          <w:szCs w:val="24"/>
        </w:rPr>
        <w:t xml:space="preserve"> расход теплоносителя.</w:t>
      </w:r>
    </w:p>
    <w:p w:rsidR="002A058C" w:rsidRPr="00B30A4F" w:rsidRDefault="002A058C" w:rsidP="002A058C">
      <w:pPr>
        <w:spacing w:after="0" w:line="360" w:lineRule="auto"/>
        <w:ind w:firstLine="567"/>
        <w:jc w:val="both"/>
        <w:rPr>
          <w:rFonts w:ascii="Arial" w:eastAsia="Times New Roman" w:hAnsi="Arial" w:cs="Arial"/>
          <w:sz w:val="24"/>
          <w:szCs w:val="24"/>
        </w:rPr>
      </w:pPr>
      <w:bookmarkStart w:id="9" w:name="bookmark6"/>
      <w:r w:rsidRPr="00B30A4F">
        <w:rPr>
          <w:rFonts w:ascii="Arial" w:eastAsia="Times New Roman" w:hAnsi="Arial" w:cs="Arial"/>
          <w:sz w:val="24"/>
          <w:szCs w:val="24"/>
        </w:rPr>
        <w:t>Д</w:t>
      </w:r>
      <w:bookmarkEnd w:id="9"/>
      <w:r w:rsidRPr="00B30A4F">
        <w:rPr>
          <w:rFonts w:ascii="Arial" w:eastAsia="Times New Roman" w:hAnsi="Arial" w:cs="Arial"/>
          <w:sz w:val="24"/>
          <w:szCs w:val="24"/>
        </w:rPr>
        <w:t>вухтрубная тепловая сеть изображается в одну линию и соответствует стандартному изображению сети по ГОСТ 21.605-82. Участок имеет различные режимы работы: «отключен подающий», «отключен обратный» и т.п. (</w:t>
      </w:r>
      <w:r w:rsidR="00D80587" w:rsidRPr="00B30A4F">
        <w:rPr>
          <w:rFonts w:ascii="Arial" w:eastAsia="Times New Roman" w:hAnsi="Arial" w:cs="Arial"/>
          <w:sz w:val="24"/>
          <w:szCs w:val="24"/>
        </w:rPr>
        <w:t xml:space="preserve">Рисунок </w:t>
      </w:r>
      <w:r w:rsidR="00D80587" w:rsidRPr="00B30A4F">
        <w:rPr>
          <w:rFonts w:ascii="Arial" w:eastAsia="Times New Roman" w:hAnsi="Arial" w:cs="Arial"/>
          <w:sz w:val="24"/>
          <w:szCs w:val="24"/>
        </w:rPr>
        <w:fldChar w:fldCharType="begin"/>
      </w:r>
      <w:r w:rsidR="00D80587" w:rsidRPr="00B30A4F">
        <w:rPr>
          <w:rFonts w:ascii="Arial" w:eastAsia="Times New Roman" w:hAnsi="Arial" w:cs="Arial"/>
          <w:sz w:val="24"/>
          <w:szCs w:val="24"/>
        </w:rPr>
        <w:instrText xml:space="preserve"> REF _Ref428956121 \h  \* MERGEFORMAT </w:instrText>
      </w:r>
      <w:r w:rsidR="00D80587" w:rsidRPr="00B30A4F">
        <w:rPr>
          <w:rFonts w:ascii="Arial" w:eastAsia="Times New Roman" w:hAnsi="Arial" w:cs="Arial"/>
          <w:sz w:val="24"/>
          <w:szCs w:val="24"/>
        </w:rPr>
      </w:r>
      <w:r w:rsidR="00D8058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4</w:t>
      </w:r>
      <w:r w:rsidR="00D80587"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744998D7" wp14:editId="46796644">
            <wp:extent cx="5460365" cy="1112520"/>
            <wp:effectExtent l="19050" t="0" r="6985" b="0"/>
            <wp:docPr id="5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a:stretch>
                      <a:fillRect/>
                    </a:stretch>
                  </pic:blipFill>
                  <pic:spPr bwMode="auto">
                    <a:xfrm>
                      <a:off x="0" y="0"/>
                      <a:ext cx="5460365" cy="1112520"/>
                    </a:xfrm>
                    <a:prstGeom prst="rect">
                      <a:avLst/>
                    </a:prstGeom>
                    <a:noFill/>
                    <a:ln w="9525">
                      <a:noFill/>
                      <a:miter lim="800000"/>
                      <a:headEnd/>
                      <a:tailEnd/>
                    </a:ln>
                  </pic:spPr>
                </pic:pic>
              </a:graphicData>
            </a:graphic>
          </wp:inline>
        </w:drawing>
      </w:r>
    </w:p>
    <w:p w:rsidR="002A058C" w:rsidRPr="00B30A4F" w:rsidRDefault="00492812" w:rsidP="00492812">
      <w:pPr>
        <w:pStyle w:val="af7"/>
        <w:rPr>
          <w:rFonts w:ascii="Arial" w:hAnsi="Arial" w:cs="Arial"/>
          <w:b w:val="0"/>
          <w:bCs w:val="0"/>
          <w:sz w:val="24"/>
        </w:rPr>
      </w:pPr>
      <w:bookmarkStart w:id="10" w:name="_Ref354057707"/>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11" w:name="_Ref428956121"/>
      <w:r w:rsidR="00B9201C">
        <w:rPr>
          <w:rFonts w:ascii="Arial" w:hAnsi="Arial" w:cs="Arial"/>
          <w:b w:val="0"/>
          <w:bCs w:val="0"/>
          <w:noProof/>
          <w:sz w:val="24"/>
        </w:rPr>
        <w:t>4</w:t>
      </w:r>
      <w:bookmarkEnd w:id="11"/>
      <w:r w:rsidRPr="00B30A4F">
        <w:rPr>
          <w:rFonts w:ascii="Arial" w:hAnsi="Arial" w:cs="Arial"/>
          <w:b w:val="0"/>
          <w:bCs w:val="0"/>
          <w:sz w:val="24"/>
        </w:rPr>
        <w:fldChar w:fldCharType="end"/>
      </w:r>
      <w:bookmarkEnd w:id="10"/>
      <w:r w:rsidR="00175A91" w:rsidRPr="00B30A4F">
        <w:rPr>
          <w:rFonts w:ascii="Arial" w:hAnsi="Arial" w:cs="Arial"/>
          <w:b w:val="0"/>
          <w:bCs w:val="0"/>
          <w:sz w:val="24"/>
        </w:rPr>
        <w:t xml:space="preserve"> - </w:t>
      </w:r>
      <w:r w:rsidR="002A058C" w:rsidRPr="00B30A4F">
        <w:rPr>
          <w:rFonts w:ascii="Arial" w:hAnsi="Arial" w:cs="Arial"/>
          <w:b w:val="0"/>
          <w:bCs w:val="0"/>
          <w:sz w:val="24"/>
        </w:rPr>
        <w:t>Режимы изображения участка</w:t>
      </w:r>
    </w:p>
    <w:p w:rsidR="002A058C" w:rsidRPr="00B30A4F" w:rsidRDefault="002A058C" w:rsidP="002A058C">
      <w:pPr>
        <w:spacing w:after="0" w:line="360" w:lineRule="auto"/>
        <w:jc w:val="center"/>
        <w:rPr>
          <w:rFonts w:ascii="Arial" w:eastAsia="Times New Roman" w:hAnsi="Arial" w:cs="Arial"/>
          <w:bCs/>
          <w:sz w:val="24"/>
          <w:szCs w:val="24"/>
        </w:rPr>
      </w:pPr>
    </w:p>
    <w:p w:rsidR="002A058C" w:rsidRPr="00B30A4F" w:rsidRDefault="00AD4D8F" w:rsidP="002A058C">
      <w:pPr>
        <w:spacing w:after="0" w:line="360" w:lineRule="auto"/>
        <w:ind w:firstLine="567"/>
        <w:jc w:val="both"/>
        <w:rPr>
          <w:rFonts w:ascii="Arial" w:eastAsia="Times New Roman" w:hAnsi="Arial" w:cs="Arial"/>
          <w:sz w:val="24"/>
          <w:szCs w:val="24"/>
        </w:rPr>
      </w:pPr>
      <w:hyperlink w:anchor="bookmark7" w:history="1">
        <w:bookmarkStart w:id="12" w:name="bookmark7"/>
        <w:r w:rsidR="002A058C" w:rsidRPr="00B30A4F">
          <w:rPr>
            <w:rFonts w:ascii="Arial" w:eastAsia="Times New Roman" w:hAnsi="Arial" w:cs="Arial"/>
            <w:sz w:val="24"/>
            <w:szCs w:val="24"/>
          </w:rPr>
          <w:t>Н</w:t>
        </w:r>
        <w:bookmarkEnd w:id="12"/>
      </w:hyperlink>
      <w:r w:rsidR="002A058C" w:rsidRPr="00B30A4F">
        <w:rPr>
          <w:rFonts w:ascii="Arial" w:eastAsia="Times New Roman" w:hAnsi="Arial" w:cs="Arial"/>
          <w:sz w:val="24"/>
          <w:szCs w:val="24"/>
        </w:rPr>
        <w:t xml:space="preserve">а </w:t>
      </w:r>
      <w:proofErr w:type="gramStart"/>
      <w:r w:rsidR="00D80587" w:rsidRPr="00B30A4F">
        <w:rPr>
          <w:rFonts w:ascii="Arial" w:eastAsia="Times New Roman" w:hAnsi="Arial" w:cs="Arial"/>
          <w:sz w:val="24"/>
          <w:szCs w:val="24"/>
        </w:rPr>
        <w:t>рисунке</w:t>
      </w:r>
      <w:proofErr w:type="gramEnd"/>
      <w:r w:rsidR="00D80587" w:rsidRPr="00B30A4F">
        <w:rPr>
          <w:rFonts w:ascii="Arial" w:eastAsia="Times New Roman" w:hAnsi="Arial" w:cs="Arial"/>
          <w:sz w:val="24"/>
          <w:szCs w:val="24"/>
        </w:rPr>
        <w:t xml:space="preserve"> </w:t>
      </w:r>
      <w:r w:rsidR="00D80587" w:rsidRPr="00B30A4F">
        <w:rPr>
          <w:rFonts w:ascii="Arial" w:eastAsia="Times New Roman" w:hAnsi="Arial" w:cs="Arial"/>
          <w:sz w:val="24"/>
          <w:szCs w:val="24"/>
        </w:rPr>
        <w:fldChar w:fldCharType="begin"/>
      </w:r>
      <w:r w:rsidR="00D80587" w:rsidRPr="00B30A4F">
        <w:rPr>
          <w:rFonts w:ascii="Arial" w:eastAsia="Times New Roman" w:hAnsi="Arial" w:cs="Arial"/>
          <w:sz w:val="24"/>
          <w:szCs w:val="24"/>
        </w:rPr>
        <w:instrText xml:space="preserve"> REF _Ref428956190 \h  \* MERGEFORMAT </w:instrText>
      </w:r>
      <w:r w:rsidR="00D80587" w:rsidRPr="00B30A4F">
        <w:rPr>
          <w:rFonts w:ascii="Arial" w:eastAsia="Times New Roman" w:hAnsi="Arial" w:cs="Arial"/>
          <w:sz w:val="24"/>
          <w:szCs w:val="24"/>
        </w:rPr>
      </w:r>
      <w:r w:rsidR="00D8058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5</w:t>
      </w:r>
      <w:r w:rsidR="00D80587" w:rsidRPr="00B30A4F">
        <w:rPr>
          <w:rFonts w:ascii="Arial" w:eastAsia="Times New Roman" w:hAnsi="Arial" w:cs="Arial"/>
          <w:sz w:val="24"/>
          <w:szCs w:val="24"/>
        </w:rPr>
        <w:fldChar w:fldCharType="end"/>
      </w:r>
      <w:r w:rsidR="00D80587" w:rsidRPr="00B30A4F">
        <w:rPr>
          <w:rFonts w:ascii="Arial" w:eastAsia="Times New Roman" w:hAnsi="Arial" w:cs="Arial"/>
          <w:sz w:val="24"/>
          <w:szCs w:val="24"/>
        </w:rPr>
        <w:t xml:space="preserve"> </w:t>
      </w:r>
      <w:r w:rsidR="002A058C" w:rsidRPr="00B30A4F">
        <w:rPr>
          <w:rFonts w:ascii="Arial" w:eastAsia="Times New Roman" w:hAnsi="Arial" w:cs="Arial"/>
          <w:sz w:val="24"/>
          <w:szCs w:val="24"/>
        </w:rPr>
        <w:t>изображена цепочка из участков в однолинейном изображении, имеющих разные режимы работы. Ниже приведено соответствующее ей внутре</w:t>
      </w:r>
      <w:r w:rsidR="002A058C" w:rsidRPr="00B30A4F">
        <w:rPr>
          <w:rFonts w:ascii="Arial" w:eastAsia="Times New Roman" w:hAnsi="Arial" w:cs="Arial"/>
          <w:sz w:val="24"/>
          <w:szCs w:val="24"/>
        </w:rPr>
        <w:t>н</w:t>
      </w:r>
      <w:r w:rsidR="002A058C" w:rsidRPr="00B30A4F">
        <w:rPr>
          <w:rFonts w:ascii="Arial" w:eastAsia="Times New Roman" w:hAnsi="Arial" w:cs="Arial"/>
          <w:sz w:val="24"/>
          <w:szCs w:val="24"/>
        </w:rPr>
        <w:t>нее двухлинейное представление этой сети.</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3A5529C7" wp14:editId="7030806C">
            <wp:extent cx="3252470" cy="793750"/>
            <wp:effectExtent l="19050" t="0" r="5080" b="0"/>
            <wp:docPr id="52"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a:stretch>
                      <a:fillRect/>
                    </a:stretch>
                  </pic:blipFill>
                  <pic:spPr bwMode="auto">
                    <a:xfrm>
                      <a:off x="0" y="0"/>
                      <a:ext cx="3252470" cy="793750"/>
                    </a:xfrm>
                    <a:prstGeom prst="rect">
                      <a:avLst/>
                    </a:prstGeom>
                    <a:noFill/>
                    <a:ln w="9525">
                      <a:noFill/>
                      <a:miter lim="800000"/>
                      <a:headEnd/>
                      <a:tailEnd/>
                    </a:ln>
                  </pic:spPr>
                </pic:pic>
              </a:graphicData>
            </a:graphic>
          </wp:inline>
        </w:drawing>
      </w:r>
    </w:p>
    <w:p w:rsidR="002A058C" w:rsidRPr="00B30A4F" w:rsidRDefault="00D80587" w:rsidP="00D80587">
      <w:pPr>
        <w:pStyle w:val="af7"/>
        <w:rPr>
          <w:rFonts w:ascii="Arial" w:hAnsi="Arial" w:cs="Arial"/>
          <w:b w:val="0"/>
          <w:bCs w:val="0"/>
          <w:sz w:val="24"/>
        </w:rPr>
      </w:pPr>
      <w:bookmarkStart w:id="13" w:name="_Ref354057829"/>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14" w:name="_Ref428956190"/>
      <w:r w:rsidR="00B9201C">
        <w:rPr>
          <w:rFonts w:ascii="Arial" w:hAnsi="Arial" w:cs="Arial"/>
          <w:b w:val="0"/>
          <w:bCs w:val="0"/>
          <w:noProof/>
          <w:sz w:val="24"/>
        </w:rPr>
        <w:t>5</w:t>
      </w:r>
      <w:bookmarkEnd w:id="14"/>
      <w:r w:rsidRPr="00B30A4F">
        <w:rPr>
          <w:rFonts w:ascii="Arial" w:hAnsi="Arial" w:cs="Arial"/>
          <w:b w:val="0"/>
          <w:bCs w:val="0"/>
          <w:sz w:val="24"/>
        </w:rPr>
        <w:fldChar w:fldCharType="end"/>
      </w:r>
      <w:bookmarkEnd w:id="13"/>
      <w:r w:rsidR="00175A91" w:rsidRPr="00B30A4F">
        <w:rPr>
          <w:rFonts w:ascii="Arial" w:hAnsi="Arial" w:cs="Arial"/>
          <w:b w:val="0"/>
          <w:bCs w:val="0"/>
          <w:sz w:val="24"/>
        </w:rPr>
        <w:t xml:space="preserve"> </w:t>
      </w:r>
      <w:r w:rsidR="002A058C" w:rsidRPr="00B30A4F">
        <w:rPr>
          <w:rFonts w:ascii="Arial" w:hAnsi="Arial" w:cs="Arial"/>
          <w:b w:val="0"/>
          <w:bCs w:val="0"/>
          <w:sz w:val="24"/>
        </w:rPr>
        <w:t>- Пример однолинейного и внутреннего представления</w:t>
      </w:r>
    </w:p>
    <w:p w:rsidR="002A058C" w:rsidRPr="00B30A4F" w:rsidRDefault="002A058C" w:rsidP="002A058C">
      <w:pPr>
        <w:spacing w:after="0" w:line="360" w:lineRule="auto"/>
        <w:ind w:firstLine="567"/>
        <w:jc w:val="both"/>
        <w:rPr>
          <w:rFonts w:ascii="Arial" w:eastAsia="Times New Roman" w:hAnsi="Arial" w:cs="Arial"/>
          <w:sz w:val="24"/>
          <w:szCs w:val="24"/>
        </w:rPr>
      </w:pPr>
    </w:p>
    <w:p w:rsidR="002A058C" w:rsidRPr="00B30A4F" w:rsidRDefault="00AD4D8F" w:rsidP="002A058C">
      <w:pPr>
        <w:spacing w:after="0" w:line="360" w:lineRule="auto"/>
        <w:ind w:firstLine="567"/>
        <w:jc w:val="both"/>
        <w:rPr>
          <w:rFonts w:ascii="Arial" w:eastAsia="Times New Roman" w:hAnsi="Arial" w:cs="Arial"/>
          <w:sz w:val="24"/>
          <w:szCs w:val="24"/>
        </w:rPr>
      </w:pPr>
      <w:hyperlink w:anchor="bookmark8" w:history="1">
        <w:bookmarkStart w:id="15" w:name="bookmark8"/>
        <w:r w:rsidR="002A058C" w:rsidRPr="00B30A4F">
          <w:rPr>
            <w:rFonts w:ascii="Arial" w:eastAsia="Times New Roman" w:hAnsi="Arial" w:cs="Arial"/>
            <w:sz w:val="24"/>
            <w:szCs w:val="24"/>
          </w:rPr>
          <w:t>Н</w:t>
        </w:r>
        <w:bookmarkEnd w:id="15"/>
      </w:hyperlink>
      <w:r w:rsidR="002A058C" w:rsidRPr="00B30A4F">
        <w:rPr>
          <w:rFonts w:ascii="Arial" w:eastAsia="Times New Roman" w:hAnsi="Arial" w:cs="Arial"/>
          <w:sz w:val="24"/>
          <w:szCs w:val="24"/>
        </w:rPr>
        <w:t xml:space="preserve">а </w:t>
      </w:r>
      <w:proofErr w:type="gramStart"/>
      <w:r w:rsidR="00D80587" w:rsidRPr="00B30A4F">
        <w:rPr>
          <w:rFonts w:ascii="Arial" w:eastAsia="Times New Roman" w:hAnsi="Arial" w:cs="Arial"/>
          <w:sz w:val="24"/>
          <w:szCs w:val="24"/>
        </w:rPr>
        <w:t>рисунке</w:t>
      </w:r>
      <w:proofErr w:type="gramEnd"/>
      <w:r w:rsidR="00D80587" w:rsidRPr="00B30A4F">
        <w:rPr>
          <w:rFonts w:ascii="Arial" w:eastAsia="Times New Roman" w:hAnsi="Arial" w:cs="Arial"/>
          <w:sz w:val="24"/>
          <w:szCs w:val="24"/>
        </w:rPr>
        <w:t xml:space="preserve"> </w:t>
      </w:r>
      <w:r w:rsidR="00D80587" w:rsidRPr="00B30A4F">
        <w:rPr>
          <w:rFonts w:ascii="Arial" w:eastAsia="Times New Roman" w:hAnsi="Arial" w:cs="Arial"/>
          <w:sz w:val="24"/>
          <w:szCs w:val="24"/>
        </w:rPr>
        <w:fldChar w:fldCharType="begin"/>
      </w:r>
      <w:r w:rsidR="00D80587" w:rsidRPr="00B30A4F">
        <w:rPr>
          <w:rFonts w:ascii="Arial" w:eastAsia="Times New Roman" w:hAnsi="Arial" w:cs="Arial"/>
          <w:sz w:val="24"/>
          <w:szCs w:val="24"/>
        </w:rPr>
        <w:instrText xml:space="preserve"> REF _Ref428956271 \h  \* MERGEFORMAT </w:instrText>
      </w:r>
      <w:r w:rsidR="00D80587" w:rsidRPr="00B30A4F">
        <w:rPr>
          <w:rFonts w:ascii="Arial" w:eastAsia="Times New Roman" w:hAnsi="Arial" w:cs="Arial"/>
          <w:sz w:val="24"/>
          <w:szCs w:val="24"/>
        </w:rPr>
      </w:r>
      <w:r w:rsidR="00D8058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6</w:t>
      </w:r>
      <w:r w:rsidR="00D80587" w:rsidRPr="00B30A4F">
        <w:rPr>
          <w:rFonts w:ascii="Arial" w:eastAsia="Times New Roman" w:hAnsi="Arial" w:cs="Arial"/>
          <w:sz w:val="24"/>
          <w:szCs w:val="24"/>
        </w:rPr>
        <w:fldChar w:fldCharType="end"/>
      </w:r>
      <w:r w:rsidR="002A058C" w:rsidRPr="00B30A4F">
        <w:rPr>
          <w:rFonts w:ascii="Arial" w:eastAsia="Times New Roman" w:hAnsi="Arial" w:cs="Arial"/>
          <w:sz w:val="24"/>
          <w:szCs w:val="24"/>
        </w:rPr>
        <w:t xml:space="preserve"> показана трехтрубная сеть с двумя подающими и одним обра</w:t>
      </w:r>
      <w:r w:rsidR="002A058C" w:rsidRPr="00B30A4F">
        <w:rPr>
          <w:rFonts w:ascii="Arial" w:eastAsia="Times New Roman" w:hAnsi="Arial" w:cs="Arial"/>
          <w:sz w:val="24"/>
          <w:szCs w:val="24"/>
        </w:rPr>
        <w:t>т</w:t>
      </w:r>
      <w:r w:rsidR="002A058C" w:rsidRPr="00B30A4F">
        <w:rPr>
          <w:rFonts w:ascii="Arial" w:eastAsia="Times New Roman" w:hAnsi="Arial" w:cs="Arial"/>
          <w:sz w:val="24"/>
          <w:szCs w:val="24"/>
        </w:rPr>
        <w:t>ным трубопроводами, а также четырехтрубная система.</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0FBB93DE" wp14:editId="2A245D07">
            <wp:extent cx="4813981" cy="826617"/>
            <wp:effectExtent l="19050" t="0" r="5669" b="0"/>
            <wp:docPr id="5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4824535" cy="828429"/>
                    </a:xfrm>
                    <a:prstGeom prst="rect">
                      <a:avLst/>
                    </a:prstGeom>
                    <a:noFill/>
                    <a:ln w="9525">
                      <a:noFill/>
                      <a:miter lim="800000"/>
                      <a:headEnd/>
                      <a:tailEnd/>
                    </a:ln>
                  </pic:spPr>
                </pic:pic>
              </a:graphicData>
            </a:graphic>
          </wp:inline>
        </w:drawing>
      </w:r>
    </w:p>
    <w:p w:rsidR="002A058C" w:rsidRPr="00B30A4F" w:rsidRDefault="00D80587" w:rsidP="00D80587">
      <w:pPr>
        <w:pStyle w:val="af7"/>
        <w:rPr>
          <w:rFonts w:ascii="Arial" w:hAnsi="Arial" w:cs="Arial"/>
          <w:b w:val="0"/>
          <w:bCs w:val="0"/>
          <w:sz w:val="24"/>
        </w:rPr>
      </w:pPr>
      <w:bookmarkStart w:id="16" w:name="_Ref354057943"/>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17" w:name="_Ref428956271"/>
      <w:r w:rsidR="00B9201C">
        <w:rPr>
          <w:rFonts w:ascii="Arial" w:hAnsi="Arial" w:cs="Arial"/>
          <w:b w:val="0"/>
          <w:bCs w:val="0"/>
          <w:noProof/>
          <w:sz w:val="24"/>
        </w:rPr>
        <w:t>6</w:t>
      </w:r>
      <w:bookmarkEnd w:id="17"/>
      <w:r w:rsidRPr="00B30A4F">
        <w:rPr>
          <w:rFonts w:ascii="Arial" w:hAnsi="Arial" w:cs="Arial"/>
          <w:b w:val="0"/>
          <w:bCs w:val="0"/>
          <w:sz w:val="24"/>
        </w:rPr>
        <w:fldChar w:fldCharType="end"/>
      </w:r>
      <w:bookmarkEnd w:id="16"/>
      <w:r w:rsidR="00175A91" w:rsidRPr="00B30A4F">
        <w:rPr>
          <w:rFonts w:ascii="Arial" w:hAnsi="Arial" w:cs="Arial"/>
          <w:b w:val="0"/>
          <w:bCs w:val="0"/>
          <w:sz w:val="24"/>
        </w:rPr>
        <w:t xml:space="preserve"> </w:t>
      </w:r>
      <w:r w:rsidR="002A058C" w:rsidRPr="00B30A4F">
        <w:rPr>
          <w:rFonts w:ascii="Arial" w:hAnsi="Arial" w:cs="Arial"/>
          <w:b w:val="0"/>
          <w:bCs w:val="0"/>
          <w:sz w:val="24"/>
        </w:rPr>
        <w:t>- Изображение трехтрубной и четырехтрубной сети</w:t>
      </w:r>
    </w:p>
    <w:p w:rsidR="002A058C" w:rsidRPr="00B30A4F" w:rsidRDefault="002A058C" w:rsidP="002A058C">
      <w:pPr>
        <w:spacing w:after="0" w:line="360" w:lineRule="auto"/>
        <w:ind w:firstLine="567"/>
        <w:jc w:val="both"/>
        <w:rPr>
          <w:rFonts w:ascii="Arial" w:eastAsia="Times New Roman" w:hAnsi="Arial" w:cs="Arial"/>
          <w:bCs/>
          <w:sz w:val="24"/>
          <w:szCs w:val="24"/>
        </w:rPr>
      </w:pP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lastRenderedPageBreak/>
        <w:t xml:space="preserve">Участок как тип инженерной сети может выступать в качестве отсекающего устройства. В этом случае его можно использовать для отключения объектов (например, потребителей). </w:t>
      </w:r>
      <w:bookmarkStart w:id="18" w:name="bookmark9"/>
      <w:r w:rsidRPr="00B30A4F">
        <w:rPr>
          <w:rFonts w:ascii="Arial" w:eastAsia="Times New Roman" w:hAnsi="Arial" w:cs="Arial"/>
          <w:bCs/>
          <w:sz w:val="24"/>
          <w:szCs w:val="24"/>
        </w:rPr>
        <w:t>Г</w:t>
      </w:r>
      <w:bookmarkEnd w:id="18"/>
      <w:r w:rsidRPr="00B30A4F">
        <w:rPr>
          <w:rFonts w:ascii="Arial" w:eastAsia="Times New Roman" w:hAnsi="Arial" w:cs="Arial"/>
          <w:bCs/>
          <w:sz w:val="24"/>
          <w:szCs w:val="24"/>
        </w:rPr>
        <w:t>рафический тип объекта - линейный, относится к об</w:t>
      </w:r>
      <w:r w:rsidRPr="00B30A4F">
        <w:rPr>
          <w:rFonts w:ascii="Arial" w:eastAsia="Times New Roman" w:hAnsi="Arial" w:cs="Arial"/>
          <w:bCs/>
          <w:sz w:val="24"/>
          <w:szCs w:val="24"/>
        </w:rPr>
        <w:t>ъ</w:t>
      </w:r>
      <w:r w:rsidRPr="00B30A4F">
        <w:rPr>
          <w:rFonts w:ascii="Arial" w:eastAsia="Times New Roman" w:hAnsi="Arial" w:cs="Arial"/>
          <w:bCs/>
          <w:sz w:val="24"/>
          <w:szCs w:val="24"/>
        </w:rPr>
        <w:t>ектам инженерных сетей и классифицируется как участок отсекающий. Уникал</w:t>
      </w:r>
      <w:r w:rsidRPr="00B30A4F">
        <w:rPr>
          <w:rFonts w:ascii="Arial" w:eastAsia="Times New Roman" w:hAnsi="Arial" w:cs="Arial"/>
          <w:bCs/>
          <w:sz w:val="24"/>
          <w:szCs w:val="24"/>
        </w:rPr>
        <w:t>ь</w:t>
      </w:r>
      <w:r w:rsidRPr="00B30A4F">
        <w:rPr>
          <w:rFonts w:ascii="Arial" w:eastAsia="Times New Roman" w:hAnsi="Arial" w:cs="Arial"/>
          <w:bCs/>
          <w:sz w:val="24"/>
          <w:szCs w:val="24"/>
        </w:rPr>
        <w:t>ный номер (ID) в структуре слоя тепловой сети - ID 6.</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Участок обязательно начинается и заканчивается одним из типовых узлов (объектом сети). Условия завершения участка:</w:t>
      </w:r>
    </w:p>
    <w:p w:rsidR="002A058C" w:rsidRPr="00B30A4F" w:rsidRDefault="002A058C" w:rsidP="00D80587">
      <w:pPr>
        <w:pStyle w:val="7"/>
        <w:rPr>
          <w:rFonts w:cs="Arial"/>
          <w:szCs w:val="24"/>
        </w:rPr>
      </w:pPr>
      <w:r w:rsidRPr="00B30A4F">
        <w:rPr>
          <w:rFonts w:cs="Arial"/>
          <w:szCs w:val="24"/>
        </w:rPr>
        <w:t xml:space="preserve"> разветвление - меняется расход;</w:t>
      </w:r>
    </w:p>
    <w:p w:rsidR="002A058C" w:rsidRPr="00B30A4F" w:rsidRDefault="002A058C" w:rsidP="00D80587">
      <w:pPr>
        <w:pStyle w:val="7"/>
        <w:rPr>
          <w:rFonts w:cs="Arial"/>
          <w:szCs w:val="24"/>
        </w:rPr>
      </w:pPr>
      <w:r w:rsidRPr="00B30A4F">
        <w:rPr>
          <w:rFonts w:cs="Arial"/>
          <w:szCs w:val="24"/>
        </w:rPr>
        <w:t xml:space="preserve"> изменение диаметра - меняется сопротивление;</w:t>
      </w:r>
    </w:p>
    <w:p w:rsidR="002A058C" w:rsidRPr="00B30A4F" w:rsidRDefault="002A058C" w:rsidP="00D80587">
      <w:pPr>
        <w:pStyle w:val="7"/>
        <w:rPr>
          <w:rFonts w:cs="Arial"/>
          <w:szCs w:val="24"/>
        </w:rPr>
      </w:pPr>
      <w:r w:rsidRPr="00B30A4F">
        <w:rPr>
          <w:rFonts w:cs="Arial"/>
          <w:szCs w:val="24"/>
        </w:rPr>
        <w:t xml:space="preserve"> смена типа прокладки (канальная, бесканальная, воздушная) - меняются тепловые потери;</w:t>
      </w:r>
    </w:p>
    <w:p w:rsidR="002A058C" w:rsidRPr="00B30A4F" w:rsidRDefault="002A058C" w:rsidP="00D80587">
      <w:pPr>
        <w:pStyle w:val="7"/>
        <w:rPr>
          <w:rFonts w:cs="Arial"/>
          <w:szCs w:val="24"/>
        </w:rPr>
      </w:pPr>
      <w:r w:rsidRPr="00B30A4F">
        <w:rPr>
          <w:rFonts w:cs="Arial"/>
          <w:szCs w:val="24"/>
        </w:rPr>
        <w:t xml:space="preserve"> смена вида изоляции (минеральная вата, пенополиуритан и т.д.) - меняю</w:t>
      </w:r>
      <w:r w:rsidRPr="00B30A4F">
        <w:rPr>
          <w:rFonts w:cs="Arial"/>
          <w:szCs w:val="24"/>
        </w:rPr>
        <w:t>т</w:t>
      </w:r>
      <w:r w:rsidRPr="00B30A4F">
        <w:rPr>
          <w:rFonts w:cs="Arial"/>
          <w:szCs w:val="24"/>
        </w:rPr>
        <w:t>ся тепловые потери;</w:t>
      </w:r>
    </w:p>
    <w:p w:rsidR="002A058C" w:rsidRPr="00B30A4F" w:rsidRDefault="002A058C" w:rsidP="00D80587">
      <w:pPr>
        <w:pStyle w:val="7"/>
        <w:rPr>
          <w:rFonts w:cs="Arial"/>
          <w:szCs w:val="24"/>
        </w:rPr>
      </w:pPr>
      <w:r w:rsidRPr="00B30A4F">
        <w:rPr>
          <w:rFonts w:cs="Arial"/>
          <w:szCs w:val="24"/>
        </w:rPr>
        <w:t xml:space="preserve"> смена состояния изоляции (разрушение, увлажнение, обвисание) - мен</w:t>
      </w:r>
      <w:r w:rsidRPr="00B30A4F">
        <w:rPr>
          <w:rFonts w:cs="Arial"/>
          <w:szCs w:val="24"/>
        </w:rPr>
        <w:t>я</w:t>
      </w:r>
      <w:r w:rsidRPr="00B30A4F">
        <w:rPr>
          <w:rFonts w:cs="Arial"/>
          <w:szCs w:val="24"/>
        </w:rPr>
        <w:t>ются тепловые потери.</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Трубопровод может быть разделен на разные участки в любом месте даже там, где тепловые и гидравлические свойства трубопровода не меняются. Напр</w:t>
      </w:r>
      <w:r w:rsidRPr="00B30A4F">
        <w:rPr>
          <w:rFonts w:ascii="Arial" w:eastAsia="Times New Roman" w:hAnsi="Arial" w:cs="Arial"/>
          <w:bCs/>
          <w:sz w:val="24"/>
          <w:szCs w:val="24"/>
        </w:rPr>
        <w:t>и</w:t>
      </w:r>
      <w:r w:rsidRPr="00B30A4F">
        <w:rPr>
          <w:rFonts w:ascii="Arial" w:eastAsia="Times New Roman" w:hAnsi="Arial" w:cs="Arial"/>
          <w:bCs/>
          <w:sz w:val="24"/>
          <w:szCs w:val="24"/>
        </w:rPr>
        <w:t>мер, трубопровод может быть разделен на участки задвижкой, смотровой камерой на магистрали или узлом, разграничивающим балансовую принадлежность.</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 xml:space="preserve">При нанесении изображения участков теплопровода стрелкой автоматически формируется направление, соответствующее </w:t>
      </w:r>
      <w:proofErr w:type="gramStart"/>
      <w:r w:rsidRPr="00B30A4F">
        <w:rPr>
          <w:rFonts w:ascii="Arial" w:eastAsia="Times New Roman" w:hAnsi="Arial" w:cs="Arial"/>
          <w:bCs/>
          <w:sz w:val="24"/>
          <w:szCs w:val="24"/>
        </w:rPr>
        <w:t>заданному</w:t>
      </w:r>
      <w:proofErr w:type="gramEnd"/>
      <w:r w:rsidRPr="00B30A4F">
        <w:rPr>
          <w:rFonts w:ascii="Arial" w:eastAsia="Times New Roman" w:hAnsi="Arial" w:cs="Arial"/>
          <w:bCs/>
          <w:sz w:val="24"/>
          <w:szCs w:val="24"/>
        </w:rPr>
        <w:t>: от начального узла к к</w:t>
      </w:r>
      <w:r w:rsidRPr="00B30A4F">
        <w:rPr>
          <w:rFonts w:ascii="Arial" w:eastAsia="Times New Roman" w:hAnsi="Arial" w:cs="Arial"/>
          <w:bCs/>
          <w:sz w:val="24"/>
          <w:szCs w:val="24"/>
        </w:rPr>
        <w:t>о</w:t>
      </w:r>
      <w:r w:rsidRPr="00B30A4F">
        <w:rPr>
          <w:rFonts w:ascii="Arial" w:eastAsia="Times New Roman" w:hAnsi="Arial" w:cs="Arial"/>
          <w:bCs/>
          <w:sz w:val="24"/>
          <w:szCs w:val="24"/>
        </w:rPr>
        <w:t>нечному. Направление движения теплоносителя в подающем трубопроводе в</w:t>
      </w:r>
      <w:r w:rsidRPr="00B30A4F">
        <w:rPr>
          <w:rFonts w:ascii="Arial" w:eastAsia="Times New Roman" w:hAnsi="Arial" w:cs="Arial"/>
          <w:bCs/>
          <w:sz w:val="24"/>
          <w:szCs w:val="24"/>
        </w:rPr>
        <w:t>ы</w:t>
      </w:r>
      <w:r w:rsidRPr="00B30A4F">
        <w:rPr>
          <w:rFonts w:ascii="Arial" w:eastAsia="Times New Roman" w:hAnsi="Arial" w:cs="Arial"/>
          <w:bCs/>
          <w:sz w:val="24"/>
          <w:szCs w:val="24"/>
        </w:rPr>
        <w:t>является только после выполнения гидравлического расчета. После выполнения расчета значение расхода в подающем трубопроводе на некоторых участках м</w:t>
      </w:r>
      <w:r w:rsidRPr="00B30A4F">
        <w:rPr>
          <w:rFonts w:ascii="Arial" w:eastAsia="Times New Roman" w:hAnsi="Arial" w:cs="Arial"/>
          <w:bCs/>
          <w:sz w:val="24"/>
          <w:szCs w:val="24"/>
        </w:rPr>
        <w:t>о</w:t>
      </w:r>
      <w:r w:rsidRPr="00B30A4F">
        <w:rPr>
          <w:rFonts w:ascii="Arial" w:eastAsia="Times New Roman" w:hAnsi="Arial" w:cs="Arial"/>
          <w:bCs/>
          <w:sz w:val="24"/>
          <w:szCs w:val="24"/>
        </w:rPr>
        <w:t>жет быть отрицательным. Отрицательное значение расхода означает, что направление движения теплоносителя в подающем трубопроводе на участке не совпадает с направлением изображения участков теплопровода. Расчетный м</w:t>
      </w:r>
      <w:r w:rsidRPr="00B30A4F">
        <w:rPr>
          <w:rFonts w:ascii="Arial" w:eastAsia="Times New Roman" w:hAnsi="Arial" w:cs="Arial"/>
          <w:bCs/>
          <w:sz w:val="24"/>
          <w:szCs w:val="24"/>
        </w:rPr>
        <w:t>о</w:t>
      </w:r>
      <w:r w:rsidRPr="00B30A4F">
        <w:rPr>
          <w:rFonts w:ascii="Arial" w:eastAsia="Times New Roman" w:hAnsi="Arial" w:cs="Arial"/>
          <w:bCs/>
          <w:sz w:val="24"/>
          <w:szCs w:val="24"/>
        </w:rPr>
        <w:t>дуль при установленном флажке</w:t>
      </w:r>
      <w:bookmarkStart w:id="19" w:name="bookmark11"/>
      <w:r w:rsidRPr="00B30A4F">
        <w:rPr>
          <w:rFonts w:ascii="Arial" w:eastAsia="Times New Roman" w:hAnsi="Arial" w:cs="Arial"/>
          <w:bCs/>
          <w:sz w:val="24"/>
          <w:szCs w:val="24"/>
        </w:rPr>
        <w:t xml:space="preserve"> </w:t>
      </w:r>
      <w:r w:rsidRPr="00B30A4F">
        <w:rPr>
          <w:rFonts w:ascii="Arial" w:eastAsia="Times New Roman" w:hAnsi="Arial" w:cs="Arial"/>
          <w:bCs/>
          <w:i/>
          <w:iCs/>
          <w:sz w:val="24"/>
          <w:szCs w:val="24"/>
        </w:rPr>
        <w:t>«</w:t>
      </w:r>
      <w:bookmarkEnd w:id="19"/>
      <w:r w:rsidRPr="00B30A4F">
        <w:rPr>
          <w:rFonts w:ascii="Arial" w:eastAsia="Times New Roman" w:hAnsi="Arial" w:cs="Arial"/>
          <w:bCs/>
          <w:i/>
          <w:iCs/>
          <w:sz w:val="24"/>
          <w:szCs w:val="24"/>
        </w:rPr>
        <w:t>автоматически изменять направление учас</w:t>
      </w:r>
      <w:r w:rsidRPr="00B30A4F">
        <w:rPr>
          <w:rFonts w:ascii="Arial" w:eastAsia="Times New Roman" w:hAnsi="Arial" w:cs="Arial"/>
          <w:bCs/>
          <w:i/>
          <w:iCs/>
          <w:sz w:val="24"/>
          <w:szCs w:val="24"/>
        </w:rPr>
        <w:t>т</w:t>
      </w:r>
      <w:r w:rsidRPr="00B30A4F">
        <w:rPr>
          <w:rFonts w:ascii="Arial" w:eastAsia="Times New Roman" w:hAnsi="Arial" w:cs="Arial"/>
          <w:bCs/>
          <w:i/>
          <w:iCs/>
          <w:sz w:val="24"/>
          <w:szCs w:val="24"/>
        </w:rPr>
        <w:t xml:space="preserve">ков», </w:t>
      </w:r>
      <w:r w:rsidRPr="00B30A4F">
        <w:rPr>
          <w:rFonts w:ascii="Arial" w:eastAsia="Times New Roman" w:hAnsi="Arial" w:cs="Arial"/>
          <w:bCs/>
          <w:sz w:val="24"/>
          <w:szCs w:val="24"/>
        </w:rPr>
        <w:t xml:space="preserve">позволяет после выполнения расчетов (наладочный, поверочный) изменить направление стрелки на соответствующее направлению движения теплоносителя по подающему трубопроводу (значение расхода в подающем трубопроводе при этом будет всегда положительно, </w:t>
      </w:r>
      <w:r w:rsidR="00D80587" w:rsidRPr="00B30A4F">
        <w:rPr>
          <w:rFonts w:ascii="Arial" w:eastAsia="Times New Roman" w:hAnsi="Arial" w:cs="Arial"/>
          <w:bCs/>
          <w:sz w:val="24"/>
          <w:szCs w:val="24"/>
        </w:rPr>
        <w:t xml:space="preserve">рисунок </w:t>
      </w:r>
      <w:r w:rsidR="00D80587" w:rsidRPr="00B30A4F">
        <w:rPr>
          <w:rFonts w:ascii="Arial" w:eastAsia="Times New Roman" w:hAnsi="Arial" w:cs="Arial"/>
          <w:bCs/>
          <w:sz w:val="24"/>
          <w:szCs w:val="24"/>
        </w:rPr>
        <w:fldChar w:fldCharType="begin"/>
      </w:r>
      <w:r w:rsidR="00D80587" w:rsidRPr="00B30A4F">
        <w:rPr>
          <w:rFonts w:ascii="Arial" w:eastAsia="Times New Roman" w:hAnsi="Arial" w:cs="Arial"/>
          <w:bCs/>
          <w:sz w:val="24"/>
          <w:szCs w:val="24"/>
        </w:rPr>
        <w:instrText xml:space="preserve"> REF _Ref428956399 \h  \* MERGEFORMAT </w:instrText>
      </w:r>
      <w:r w:rsidR="00D80587" w:rsidRPr="00B30A4F">
        <w:rPr>
          <w:rFonts w:ascii="Arial" w:eastAsia="Times New Roman" w:hAnsi="Arial" w:cs="Arial"/>
          <w:bCs/>
          <w:sz w:val="24"/>
          <w:szCs w:val="24"/>
        </w:rPr>
      </w:r>
      <w:r w:rsidR="00D80587" w:rsidRPr="00B30A4F">
        <w:rPr>
          <w:rFonts w:ascii="Arial" w:eastAsia="Times New Roman" w:hAnsi="Arial" w:cs="Arial"/>
          <w:bCs/>
          <w:sz w:val="24"/>
          <w:szCs w:val="24"/>
        </w:rPr>
        <w:fldChar w:fldCharType="separate"/>
      </w:r>
      <w:r w:rsidR="00B9201C" w:rsidRPr="00B9201C">
        <w:rPr>
          <w:rFonts w:ascii="Arial" w:eastAsia="Times New Roman" w:hAnsi="Arial" w:cs="Arial"/>
          <w:bCs/>
          <w:sz w:val="24"/>
          <w:szCs w:val="24"/>
        </w:rPr>
        <w:t>7</w:t>
      </w:r>
      <w:r w:rsidR="00D80587" w:rsidRPr="00B30A4F">
        <w:rPr>
          <w:rFonts w:ascii="Arial" w:eastAsia="Times New Roman" w:hAnsi="Arial" w:cs="Arial"/>
          <w:bCs/>
          <w:sz w:val="24"/>
          <w:szCs w:val="24"/>
        </w:rPr>
        <w:fldChar w:fldCharType="end"/>
      </w:r>
      <w:r w:rsidRPr="00B30A4F">
        <w:rPr>
          <w:rFonts w:ascii="Arial" w:eastAsia="Times New Roman" w:hAnsi="Arial" w:cs="Arial"/>
          <w:bCs/>
          <w:sz w:val="24"/>
          <w:szCs w:val="24"/>
        </w:rPr>
        <w:t>).</w:t>
      </w:r>
    </w:p>
    <w:p w:rsidR="002A058C" w:rsidRPr="00B30A4F" w:rsidRDefault="002A058C" w:rsidP="002A058C">
      <w:pPr>
        <w:spacing w:after="0" w:line="360" w:lineRule="auto"/>
        <w:jc w:val="center"/>
        <w:rPr>
          <w:rFonts w:ascii="Arial" w:eastAsia="Times New Roman" w:hAnsi="Arial" w:cs="Arial"/>
          <w:bCs/>
          <w:sz w:val="24"/>
          <w:szCs w:val="24"/>
        </w:rPr>
      </w:pPr>
      <w:r w:rsidRPr="00B30A4F">
        <w:rPr>
          <w:rFonts w:ascii="Arial" w:hAnsi="Arial" w:cs="Arial"/>
          <w:noProof/>
          <w:sz w:val="24"/>
          <w:szCs w:val="24"/>
        </w:rPr>
        <w:lastRenderedPageBreak/>
        <w:drawing>
          <wp:inline distT="0" distB="0" distL="0" distR="0" wp14:anchorId="5011A3EB" wp14:editId="4FCA480F">
            <wp:extent cx="2665730" cy="741680"/>
            <wp:effectExtent l="19050" t="0" r="1270" b="0"/>
            <wp:docPr id="5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srcRect/>
                    <a:stretch>
                      <a:fillRect/>
                    </a:stretch>
                  </pic:blipFill>
                  <pic:spPr bwMode="auto">
                    <a:xfrm>
                      <a:off x="0" y="0"/>
                      <a:ext cx="2665730" cy="741680"/>
                    </a:xfrm>
                    <a:prstGeom prst="rect">
                      <a:avLst/>
                    </a:prstGeom>
                    <a:noFill/>
                    <a:ln w="9525">
                      <a:noFill/>
                      <a:miter lim="800000"/>
                      <a:headEnd/>
                      <a:tailEnd/>
                    </a:ln>
                  </pic:spPr>
                </pic:pic>
              </a:graphicData>
            </a:graphic>
          </wp:inline>
        </w:drawing>
      </w:r>
    </w:p>
    <w:p w:rsidR="002A058C" w:rsidRPr="00B30A4F" w:rsidRDefault="00D80587" w:rsidP="00D80587">
      <w:pPr>
        <w:pStyle w:val="af7"/>
        <w:rPr>
          <w:rFonts w:ascii="Arial" w:hAnsi="Arial" w:cs="Arial"/>
          <w:b w:val="0"/>
          <w:sz w:val="24"/>
        </w:rPr>
      </w:pPr>
      <w:bookmarkStart w:id="20" w:name="_Ref354058046"/>
      <w:r w:rsidRPr="00B30A4F">
        <w:rPr>
          <w:rFonts w:ascii="Arial" w:hAnsi="Arial" w:cs="Arial"/>
          <w:b w:val="0"/>
          <w:sz w:val="24"/>
        </w:rPr>
        <w:t xml:space="preserve">Рисунок </w:t>
      </w:r>
      <w:r w:rsidRPr="00B30A4F">
        <w:rPr>
          <w:rFonts w:ascii="Arial" w:hAnsi="Arial" w:cs="Arial"/>
          <w:b w:val="0"/>
          <w:sz w:val="24"/>
        </w:rPr>
        <w:fldChar w:fldCharType="begin"/>
      </w:r>
      <w:r w:rsidRPr="00B30A4F">
        <w:rPr>
          <w:rFonts w:ascii="Arial" w:hAnsi="Arial" w:cs="Arial"/>
          <w:b w:val="0"/>
          <w:sz w:val="24"/>
        </w:rPr>
        <w:instrText xml:space="preserve"> SEQ Рисунок \* ARABIC </w:instrText>
      </w:r>
      <w:r w:rsidRPr="00B30A4F">
        <w:rPr>
          <w:rFonts w:ascii="Arial" w:hAnsi="Arial" w:cs="Arial"/>
          <w:b w:val="0"/>
          <w:sz w:val="24"/>
        </w:rPr>
        <w:fldChar w:fldCharType="separate"/>
      </w:r>
      <w:bookmarkStart w:id="21" w:name="_Ref428956399"/>
      <w:r w:rsidR="00B9201C">
        <w:rPr>
          <w:rFonts w:ascii="Arial" w:hAnsi="Arial" w:cs="Arial"/>
          <w:b w:val="0"/>
          <w:noProof/>
          <w:sz w:val="24"/>
        </w:rPr>
        <w:t>7</w:t>
      </w:r>
      <w:bookmarkEnd w:id="21"/>
      <w:r w:rsidRPr="00B30A4F">
        <w:rPr>
          <w:rFonts w:ascii="Arial" w:hAnsi="Arial" w:cs="Arial"/>
          <w:b w:val="0"/>
          <w:sz w:val="24"/>
        </w:rPr>
        <w:fldChar w:fldCharType="end"/>
      </w:r>
      <w:bookmarkEnd w:id="20"/>
      <w:r w:rsidR="002A058C" w:rsidRPr="00B30A4F">
        <w:rPr>
          <w:rFonts w:ascii="Arial" w:hAnsi="Arial" w:cs="Arial"/>
          <w:b w:val="0"/>
          <w:sz w:val="24"/>
        </w:rPr>
        <w:t xml:space="preserve"> - Направление движения теплоносителя</w:t>
      </w:r>
    </w:p>
    <w:p w:rsidR="002A058C" w:rsidRPr="00B30A4F" w:rsidRDefault="002A058C" w:rsidP="002A058C">
      <w:pPr>
        <w:spacing w:after="0" w:line="360" w:lineRule="auto"/>
        <w:ind w:firstLine="567"/>
        <w:jc w:val="both"/>
        <w:rPr>
          <w:rFonts w:ascii="Arial" w:eastAsia="Times New Roman" w:hAnsi="Arial" w:cs="Arial"/>
          <w:bCs/>
          <w:sz w:val="24"/>
          <w:szCs w:val="24"/>
        </w:rPr>
      </w:pP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i/>
          <w:sz w:val="24"/>
          <w:szCs w:val="24"/>
        </w:rPr>
        <w:t>Вспомогательный участок</w:t>
      </w:r>
      <w:r w:rsidRPr="00B30A4F">
        <w:rPr>
          <w:rFonts w:ascii="Arial" w:eastAsia="Times New Roman" w:hAnsi="Arial" w:cs="Arial"/>
          <w:bCs/>
          <w:sz w:val="24"/>
          <w:szCs w:val="24"/>
        </w:rPr>
        <w:t xml:space="preserve"> - линейный объект математической модели, имеющий два режима работы. Вспомогательный участок при использовании его с регуляторами давления «до себя» и «после себя» указывает место контролиру</w:t>
      </w:r>
      <w:r w:rsidRPr="00B30A4F">
        <w:rPr>
          <w:rFonts w:ascii="Arial" w:eastAsia="Times New Roman" w:hAnsi="Arial" w:cs="Arial"/>
          <w:bCs/>
          <w:sz w:val="24"/>
          <w:szCs w:val="24"/>
        </w:rPr>
        <w:t>е</w:t>
      </w:r>
      <w:r w:rsidRPr="00B30A4F">
        <w:rPr>
          <w:rFonts w:ascii="Arial" w:eastAsia="Times New Roman" w:hAnsi="Arial" w:cs="Arial"/>
          <w:bCs/>
          <w:sz w:val="24"/>
          <w:szCs w:val="24"/>
        </w:rPr>
        <w:t>мого параметра. Вспомогательный участок для ЦТП определяет начало труб</w:t>
      </w:r>
      <w:r w:rsidRPr="00B30A4F">
        <w:rPr>
          <w:rFonts w:ascii="Arial" w:eastAsia="Times New Roman" w:hAnsi="Arial" w:cs="Arial"/>
          <w:bCs/>
          <w:sz w:val="24"/>
          <w:szCs w:val="24"/>
        </w:rPr>
        <w:t>о</w:t>
      </w:r>
      <w:r w:rsidRPr="00B30A4F">
        <w:rPr>
          <w:rFonts w:ascii="Arial" w:eastAsia="Times New Roman" w:hAnsi="Arial" w:cs="Arial"/>
          <w:bCs/>
          <w:sz w:val="24"/>
          <w:szCs w:val="24"/>
        </w:rPr>
        <w:t>проводов горячего водоснабжения при четырёхтрубной тепловой сети после ЦТП. Графический тип объекта - линейный, относится к объектам инженерных сетей и классифицируется как участок отсекающий. Уникальный номер (ID) в структуре слоя тепловой сети - ID 13.</w:t>
      </w:r>
    </w:p>
    <w:p w:rsidR="002A058C" w:rsidRPr="00B30A4F" w:rsidRDefault="002A058C" w:rsidP="002A058C">
      <w:pPr>
        <w:spacing w:after="0" w:line="360" w:lineRule="auto"/>
        <w:ind w:firstLine="567"/>
        <w:jc w:val="both"/>
        <w:rPr>
          <w:rFonts w:ascii="Arial" w:eastAsia="Times New Roman" w:hAnsi="Arial" w:cs="Arial"/>
          <w:bCs/>
          <w:sz w:val="24"/>
          <w:szCs w:val="24"/>
        </w:rPr>
      </w:pPr>
      <w:bookmarkStart w:id="22" w:name="bookmark14"/>
      <w:r w:rsidRPr="00B30A4F">
        <w:rPr>
          <w:rFonts w:ascii="Arial" w:eastAsia="Times New Roman" w:hAnsi="Arial" w:cs="Arial"/>
          <w:bCs/>
          <w:i/>
          <w:sz w:val="24"/>
          <w:szCs w:val="24"/>
        </w:rPr>
        <w:t>П</w:t>
      </w:r>
      <w:bookmarkEnd w:id="22"/>
      <w:r w:rsidRPr="00B30A4F">
        <w:rPr>
          <w:rFonts w:ascii="Arial" w:eastAsia="Times New Roman" w:hAnsi="Arial" w:cs="Arial"/>
          <w:bCs/>
          <w:i/>
          <w:sz w:val="24"/>
          <w:szCs w:val="24"/>
        </w:rPr>
        <w:t>отребитель</w:t>
      </w:r>
      <w:r w:rsidRPr="00B30A4F">
        <w:rPr>
          <w:rFonts w:ascii="Arial" w:eastAsia="Times New Roman" w:hAnsi="Arial" w:cs="Arial"/>
          <w:bCs/>
          <w:sz w:val="24"/>
          <w:szCs w:val="24"/>
        </w:rPr>
        <w:t xml:space="preserve"> - символьный объект тепловой сети, характеризующийся п</w:t>
      </w:r>
      <w:r w:rsidRPr="00B30A4F">
        <w:rPr>
          <w:rFonts w:ascii="Arial" w:eastAsia="Times New Roman" w:hAnsi="Arial" w:cs="Arial"/>
          <w:bCs/>
          <w:sz w:val="24"/>
          <w:szCs w:val="24"/>
        </w:rPr>
        <w:t>о</w:t>
      </w:r>
      <w:r w:rsidRPr="00B30A4F">
        <w:rPr>
          <w:rFonts w:ascii="Arial" w:eastAsia="Times New Roman" w:hAnsi="Arial" w:cs="Arial"/>
          <w:bCs/>
          <w:sz w:val="24"/>
          <w:szCs w:val="24"/>
        </w:rPr>
        <w:t>треблением тепловой энергии и сетевой воды. В модели существует два вида п</w:t>
      </w:r>
      <w:r w:rsidRPr="00B30A4F">
        <w:rPr>
          <w:rFonts w:ascii="Arial" w:eastAsia="Times New Roman" w:hAnsi="Arial" w:cs="Arial"/>
          <w:bCs/>
          <w:sz w:val="24"/>
          <w:szCs w:val="24"/>
        </w:rPr>
        <w:t>о</w:t>
      </w:r>
      <w:r w:rsidRPr="00B30A4F">
        <w:rPr>
          <w:rFonts w:ascii="Arial" w:eastAsia="Times New Roman" w:hAnsi="Arial" w:cs="Arial"/>
          <w:bCs/>
          <w:sz w:val="24"/>
          <w:szCs w:val="24"/>
        </w:rPr>
        <w:t xml:space="preserve">требителей: «потребитель» </w:t>
      </w:r>
      <w:hyperlink w:anchor="bookmark17" w:history="1">
        <w:r w:rsidRPr="00B30A4F">
          <w:rPr>
            <w:rFonts w:ascii="Arial" w:eastAsia="Times New Roman" w:hAnsi="Arial" w:cs="Arial"/>
            <w:bCs/>
            <w:sz w:val="24"/>
            <w:szCs w:val="24"/>
          </w:rPr>
          <w:t>и «обобщенный потребитель»</w:t>
        </w:r>
      </w:hyperlink>
      <w:r w:rsidRPr="00B30A4F">
        <w:rPr>
          <w:rFonts w:ascii="Arial" w:eastAsia="Times New Roman" w:hAnsi="Arial" w:cs="Arial"/>
          <w:bCs/>
          <w:sz w:val="24"/>
          <w:szCs w:val="24"/>
        </w:rPr>
        <w:t>.</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«Потребитель» - это конечный объект участка, в который входит один под</w:t>
      </w:r>
      <w:r w:rsidRPr="00B30A4F">
        <w:rPr>
          <w:rFonts w:ascii="Arial" w:eastAsia="Times New Roman" w:hAnsi="Arial" w:cs="Arial"/>
          <w:bCs/>
          <w:sz w:val="24"/>
          <w:szCs w:val="24"/>
        </w:rPr>
        <w:t>а</w:t>
      </w:r>
      <w:r w:rsidRPr="00B30A4F">
        <w:rPr>
          <w:rFonts w:ascii="Arial" w:eastAsia="Times New Roman" w:hAnsi="Arial" w:cs="Arial"/>
          <w:bCs/>
          <w:sz w:val="24"/>
          <w:szCs w:val="24"/>
        </w:rPr>
        <w:t>ющий и выходит один обратный трубопровод тепловой сети. Под потребителем понимается абонентский ввод в здание.</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Условное обозначение потребителя в зависимости от режима работы:</w:t>
      </w:r>
    </w:p>
    <w:p w:rsidR="002A058C" w:rsidRPr="00B30A4F" w:rsidRDefault="002A058C" w:rsidP="002A058C">
      <w:pPr>
        <w:spacing w:after="0" w:line="360" w:lineRule="auto"/>
        <w:jc w:val="center"/>
        <w:rPr>
          <w:rFonts w:ascii="Arial" w:eastAsia="Times New Roman" w:hAnsi="Arial" w:cs="Arial"/>
          <w:bCs/>
          <w:sz w:val="24"/>
          <w:szCs w:val="24"/>
        </w:rPr>
      </w:pPr>
      <w:r w:rsidRPr="00B30A4F">
        <w:rPr>
          <w:rFonts w:ascii="Arial" w:eastAsia="Times New Roman" w:hAnsi="Arial" w:cs="Arial"/>
          <w:bCs/>
          <w:noProof/>
          <w:sz w:val="24"/>
          <w:szCs w:val="24"/>
        </w:rPr>
        <w:drawing>
          <wp:inline distT="0" distB="0" distL="0" distR="0" wp14:anchorId="1E3B518D" wp14:editId="64B4497D">
            <wp:extent cx="767715" cy="638175"/>
            <wp:effectExtent l="19050" t="0" r="0" b="0"/>
            <wp:docPr id="54"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a:srcRect/>
                    <a:stretch>
                      <a:fillRect/>
                    </a:stretch>
                  </pic:blipFill>
                  <pic:spPr bwMode="auto">
                    <a:xfrm>
                      <a:off x="0" y="0"/>
                      <a:ext cx="767715" cy="638175"/>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Присоединение потребителя к тепловой сети и его внутреннее представл</w:t>
      </w:r>
      <w:r w:rsidRPr="00B30A4F">
        <w:rPr>
          <w:rFonts w:ascii="Arial" w:eastAsia="Times New Roman" w:hAnsi="Arial" w:cs="Arial"/>
          <w:bCs/>
          <w:sz w:val="24"/>
          <w:szCs w:val="24"/>
        </w:rPr>
        <w:t>е</w:t>
      </w:r>
      <w:r w:rsidRPr="00B30A4F">
        <w:rPr>
          <w:rFonts w:ascii="Arial" w:eastAsia="Times New Roman" w:hAnsi="Arial" w:cs="Arial"/>
          <w:bCs/>
          <w:sz w:val="24"/>
          <w:szCs w:val="24"/>
        </w:rPr>
        <w:t>ние изображено на</w:t>
      </w:r>
      <w:r w:rsidR="00D80587" w:rsidRPr="00B30A4F">
        <w:rPr>
          <w:rFonts w:ascii="Arial" w:eastAsia="Times New Roman" w:hAnsi="Arial" w:cs="Arial"/>
          <w:sz w:val="24"/>
          <w:szCs w:val="24"/>
        </w:rPr>
        <w:t xml:space="preserve"> </w:t>
      </w:r>
      <w:r w:rsidR="00D80587" w:rsidRPr="00B30A4F">
        <w:rPr>
          <w:rFonts w:ascii="Arial" w:eastAsia="Times New Roman" w:hAnsi="Arial" w:cs="Arial"/>
          <w:bCs/>
          <w:sz w:val="24"/>
          <w:szCs w:val="24"/>
        </w:rPr>
        <w:t xml:space="preserve">рисунке </w:t>
      </w:r>
      <w:r w:rsidR="00D80587" w:rsidRPr="00B30A4F">
        <w:rPr>
          <w:rFonts w:ascii="Arial" w:eastAsia="Times New Roman" w:hAnsi="Arial" w:cs="Arial"/>
          <w:bCs/>
          <w:sz w:val="24"/>
          <w:szCs w:val="24"/>
        </w:rPr>
        <w:fldChar w:fldCharType="begin"/>
      </w:r>
      <w:r w:rsidR="00D80587" w:rsidRPr="00B30A4F">
        <w:rPr>
          <w:rFonts w:ascii="Arial" w:eastAsia="Times New Roman" w:hAnsi="Arial" w:cs="Arial"/>
          <w:bCs/>
          <w:sz w:val="24"/>
          <w:szCs w:val="24"/>
        </w:rPr>
        <w:instrText xml:space="preserve"> REF _Ref428956489 \h  \* MERGEFORMAT </w:instrText>
      </w:r>
      <w:r w:rsidR="00D80587" w:rsidRPr="00B30A4F">
        <w:rPr>
          <w:rFonts w:ascii="Arial" w:eastAsia="Times New Roman" w:hAnsi="Arial" w:cs="Arial"/>
          <w:bCs/>
          <w:sz w:val="24"/>
          <w:szCs w:val="24"/>
        </w:rPr>
      </w:r>
      <w:r w:rsidR="00D80587" w:rsidRPr="00B30A4F">
        <w:rPr>
          <w:rFonts w:ascii="Arial" w:eastAsia="Times New Roman" w:hAnsi="Arial" w:cs="Arial"/>
          <w:bCs/>
          <w:sz w:val="24"/>
          <w:szCs w:val="24"/>
        </w:rPr>
        <w:fldChar w:fldCharType="separate"/>
      </w:r>
      <w:r w:rsidR="00B9201C" w:rsidRPr="00B9201C">
        <w:rPr>
          <w:rFonts w:ascii="Arial" w:eastAsia="Times New Roman" w:hAnsi="Arial" w:cs="Arial"/>
          <w:bCs/>
          <w:sz w:val="24"/>
          <w:szCs w:val="24"/>
        </w:rPr>
        <w:t>8</w:t>
      </w:r>
      <w:r w:rsidR="00D80587" w:rsidRPr="00B30A4F">
        <w:rPr>
          <w:rFonts w:ascii="Arial" w:eastAsia="Times New Roman" w:hAnsi="Arial" w:cs="Arial"/>
          <w:bCs/>
          <w:sz w:val="24"/>
          <w:szCs w:val="24"/>
        </w:rPr>
        <w:fldChar w:fldCharType="end"/>
      </w:r>
      <w:r w:rsidRPr="00B30A4F">
        <w:rPr>
          <w:rFonts w:ascii="Arial" w:eastAsia="Times New Roman" w:hAnsi="Arial" w:cs="Arial"/>
          <w:bCs/>
          <w:sz w:val="24"/>
          <w:szCs w:val="24"/>
        </w:rPr>
        <w:t>.</w:t>
      </w:r>
    </w:p>
    <w:p w:rsidR="002A058C" w:rsidRPr="00B30A4F" w:rsidRDefault="002A058C" w:rsidP="002A058C">
      <w:pPr>
        <w:spacing w:after="0" w:line="360" w:lineRule="auto"/>
        <w:jc w:val="center"/>
        <w:rPr>
          <w:rFonts w:ascii="Arial" w:eastAsia="Times New Roman" w:hAnsi="Arial" w:cs="Arial"/>
          <w:bCs/>
          <w:sz w:val="24"/>
          <w:szCs w:val="24"/>
        </w:rPr>
      </w:pPr>
      <w:r w:rsidRPr="00B30A4F">
        <w:rPr>
          <w:rFonts w:ascii="Arial" w:hAnsi="Arial" w:cs="Arial"/>
          <w:noProof/>
          <w:sz w:val="24"/>
          <w:szCs w:val="24"/>
        </w:rPr>
        <w:drawing>
          <wp:inline distT="0" distB="0" distL="0" distR="0" wp14:anchorId="2654B560" wp14:editId="1ABEF58D">
            <wp:extent cx="3898900" cy="1061085"/>
            <wp:effectExtent l="19050" t="0" r="6350" b="0"/>
            <wp:docPr id="55"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a:srcRect/>
                    <a:stretch>
                      <a:fillRect/>
                    </a:stretch>
                  </pic:blipFill>
                  <pic:spPr bwMode="auto">
                    <a:xfrm>
                      <a:off x="0" y="0"/>
                      <a:ext cx="3898900" cy="1061085"/>
                    </a:xfrm>
                    <a:prstGeom prst="rect">
                      <a:avLst/>
                    </a:prstGeom>
                    <a:noFill/>
                    <a:ln w="9525">
                      <a:noFill/>
                      <a:miter lim="800000"/>
                      <a:headEnd/>
                      <a:tailEnd/>
                    </a:ln>
                  </pic:spPr>
                </pic:pic>
              </a:graphicData>
            </a:graphic>
          </wp:inline>
        </w:drawing>
      </w:r>
    </w:p>
    <w:p w:rsidR="002A058C" w:rsidRPr="00B30A4F" w:rsidRDefault="00D80587" w:rsidP="00D80587">
      <w:pPr>
        <w:pStyle w:val="af7"/>
        <w:rPr>
          <w:rFonts w:ascii="Arial" w:hAnsi="Arial" w:cs="Arial"/>
          <w:b w:val="0"/>
          <w:sz w:val="24"/>
        </w:rPr>
      </w:pPr>
      <w:bookmarkStart w:id="23" w:name="_Ref354058148"/>
      <w:r w:rsidRPr="00B30A4F">
        <w:rPr>
          <w:rFonts w:ascii="Arial" w:hAnsi="Arial" w:cs="Arial"/>
          <w:b w:val="0"/>
          <w:sz w:val="24"/>
        </w:rPr>
        <w:t xml:space="preserve">Рисунок </w:t>
      </w:r>
      <w:r w:rsidRPr="00B30A4F">
        <w:rPr>
          <w:rFonts w:ascii="Arial" w:hAnsi="Arial" w:cs="Arial"/>
          <w:b w:val="0"/>
          <w:sz w:val="24"/>
        </w:rPr>
        <w:fldChar w:fldCharType="begin"/>
      </w:r>
      <w:r w:rsidRPr="00B30A4F">
        <w:rPr>
          <w:rFonts w:ascii="Arial" w:hAnsi="Arial" w:cs="Arial"/>
          <w:b w:val="0"/>
          <w:sz w:val="24"/>
        </w:rPr>
        <w:instrText xml:space="preserve"> SEQ Рисунок \* ARABIC </w:instrText>
      </w:r>
      <w:r w:rsidRPr="00B30A4F">
        <w:rPr>
          <w:rFonts w:ascii="Arial" w:hAnsi="Arial" w:cs="Arial"/>
          <w:b w:val="0"/>
          <w:sz w:val="24"/>
        </w:rPr>
        <w:fldChar w:fldCharType="separate"/>
      </w:r>
      <w:bookmarkStart w:id="24" w:name="_Ref428956489"/>
      <w:r w:rsidR="00B9201C">
        <w:rPr>
          <w:rFonts w:ascii="Arial" w:hAnsi="Arial" w:cs="Arial"/>
          <w:b w:val="0"/>
          <w:noProof/>
          <w:sz w:val="24"/>
        </w:rPr>
        <w:t>8</w:t>
      </w:r>
      <w:bookmarkEnd w:id="24"/>
      <w:r w:rsidRPr="00B30A4F">
        <w:rPr>
          <w:rFonts w:ascii="Arial" w:hAnsi="Arial" w:cs="Arial"/>
          <w:b w:val="0"/>
          <w:sz w:val="24"/>
        </w:rPr>
        <w:fldChar w:fldCharType="end"/>
      </w:r>
      <w:bookmarkEnd w:id="23"/>
      <w:r w:rsidR="002A058C" w:rsidRPr="00B30A4F">
        <w:rPr>
          <w:rFonts w:ascii="Arial" w:hAnsi="Arial" w:cs="Arial"/>
          <w:b w:val="0"/>
          <w:sz w:val="24"/>
        </w:rPr>
        <w:t xml:space="preserve"> - Присоединение потребителя к тепловой сети (слева) и его внутреннее представление (справа)</w:t>
      </w:r>
    </w:p>
    <w:p w:rsidR="002A058C" w:rsidRPr="00B30A4F" w:rsidRDefault="002A058C" w:rsidP="00175A91">
      <w:pPr>
        <w:pStyle w:val="af7"/>
        <w:rPr>
          <w:rFonts w:ascii="Arial" w:hAnsi="Arial" w:cs="Arial"/>
          <w:b w:val="0"/>
          <w:sz w:val="24"/>
        </w:rPr>
      </w:pP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Внутренняя кодировка потребителя зависит от схемы присоединения тепл</w:t>
      </w:r>
      <w:r w:rsidRPr="00B30A4F">
        <w:rPr>
          <w:rFonts w:ascii="Arial" w:eastAsia="Times New Roman" w:hAnsi="Arial" w:cs="Arial"/>
          <w:bCs/>
          <w:sz w:val="24"/>
          <w:szCs w:val="24"/>
        </w:rPr>
        <w:t>о</w:t>
      </w:r>
      <w:r w:rsidRPr="00B30A4F">
        <w:rPr>
          <w:rFonts w:ascii="Arial" w:eastAsia="Times New Roman" w:hAnsi="Arial" w:cs="Arial"/>
          <w:bCs/>
          <w:sz w:val="24"/>
          <w:szCs w:val="24"/>
        </w:rPr>
        <w:t xml:space="preserve">вых нагрузок к тепловой сети. Используются схемы элеваторные, с насосным смешением, с независимым присоединением, с открытым или закрытым отбором </w:t>
      </w:r>
      <w:r w:rsidRPr="00B30A4F">
        <w:rPr>
          <w:rFonts w:ascii="Arial" w:eastAsia="Times New Roman" w:hAnsi="Arial" w:cs="Arial"/>
          <w:bCs/>
          <w:sz w:val="24"/>
          <w:szCs w:val="24"/>
        </w:rPr>
        <w:lastRenderedPageBreak/>
        <w:t>воды на ГВС. Схемы присоединения имеют разную степень автоматизации по</w:t>
      </w:r>
      <w:r w:rsidRPr="00B30A4F">
        <w:rPr>
          <w:rFonts w:ascii="Arial" w:eastAsia="Times New Roman" w:hAnsi="Arial" w:cs="Arial"/>
          <w:bCs/>
          <w:sz w:val="24"/>
          <w:szCs w:val="24"/>
        </w:rPr>
        <w:t>д</w:t>
      </w:r>
      <w:r w:rsidRPr="00B30A4F">
        <w:rPr>
          <w:rFonts w:ascii="Arial" w:eastAsia="Times New Roman" w:hAnsi="Arial" w:cs="Arial"/>
          <w:bCs/>
          <w:sz w:val="24"/>
          <w:szCs w:val="24"/>
        </w:rPr>
        <w:t>ключенной нагрузки, которая определяется наличием регулятора температуры, например, на ГВС, регулятором расхода или нагрузки на систему отопления, рег</w:t>
      </w:r>
      <w:r w:rsidRPr="00B30A4F">
        <w:rPr>
          <w:rFonts w:ascii="Arial" w:eastAsia="Times New Roman" w:hAnsi="Arial" w:cs="Arial"/>
          <w:bCs/>
          <w:sz w:val="24"/>
          <w:szCs w:val="24"/>
        </w:rPr>
        <w:t>у</w:t>
      </w:r>
      <w:r w:rsidRPr="00B30A4F">
        <w:rPr>
          <w:rFonts w:ascii="Arial" w:eastAsia="Times New Roman" w:hAnsi="Arial" w:cs="Arial"/>
          <w:bCs/>
          <w:sz w:val="24"/>
          <w:szCs w:val="24"/>
        </w:rPr>
        <w:t>лирующим клапаном на систему вентиляции.</w:t>
      </w:r>
    </w:p>
    <w:p w:rsidR="002A058C" w:rsidRPr="00B30A4F" w:rsidRDefault="002A058C" w:rsidP="002A058C">
      <w:pPr>
        <w:spacing w:after="0" w:line="360" w:lineRule="auto"/>
        <w:ind w:firstLine="567"/>
        <w:jc w:val="both"/>
        <w:rPr>
          <w:rFonts w:ascii="Arial" w:eastAsia="Times New Roman" w:hAnsi="Arial" w:cs="Arial"/>
          <w:bCs/>
          <w:sz w:val="24"/>
          <w:szCs w:val="24"/>
        </w:rPr>
      </w:pPr>
      <w:bookmarkStart w:id="25" w:name="bookmark17"/>
      <w:r w:rsidRPr="00B30A4F">
        <w:rPr>
          <w:rFonts w:ascii="Arial" w:eastAsia="Times New Roman" w:hAnsi="Arial" w:cs="Arial"/>
          <w:bCs/>
          <w:sz w:val="24"/>
          <w:szCs w:val="24"/>
        </w:rPr>
        <w:t>Н</w:t>
      </w:r>
      <w:bookmarkEnd w:id="25"/>
      <w:r w:rsidRPr="00B30A4F">
        <w:rPr>
          <w:rFonts w:ascii="Arial" w:eastAsia="Times New Roman" w:hAnsi="Arial" w:cs="Arial"/>
          <w:bCs/>
          <w:sz w:val="24"/>
          <w:szCs w:val="24"/>
        </w:rPr>
        <w:t>а данный момент в модуле предусмотрено использование 32-х схем прис</w:t>
      </w:r>
      <w:r w:rsidRPr="00B30A4F">
        <w:rPr>
          <w:rFonts w:ascii="Arial" w:eastAsia="Times New Roman" w:hAnsi="Arial" w:cs="Arial"/>
          <w:bCs/>
          <w:sz w:val="24"/>
          <w:szCs w:val="24"/>
        </w:rPr>
        <w:t>о</w:t>
      </w:r>
      <w:r w:rsidRPr="00B30A4F">
        <w:rPr>
          <w:rFonts w:ascii="Arial" w:eastAsia="Times New Roman" w:hAnsi="Arial" w:cs="Arial"/>
          <w:bCs/>
          <w:sz w:val="24"/>
          <w:szCs w:val="24"/>
        </w:rPr>
        <w:t>единения потребителей. Графический тип объекта - символьный, относится к объектам инженерных сетей и классифицируется как потребитель. Уникальный номер (ID) в структуре слоя тепловой сети - ID 3.</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«Обобщенный потребитель» - символьный объект тепловой сети, характер</w:t>
      </w:r>
      <w:r w:rsidRPr="00B30A4F">
        <w:rPr>
          <w:rFonts w:ascii="Arial" w:eastAsia="Times New Roman" w:hAnsi="Arial" w:cs="Arial"/>
          <w:bCs/>
          <w:sz w:val="24"/>
          <w:szCs w:val="24"/>
        </w:rPr>
        <w:t>и</w:t>
      </w:r>
      <w:r w:rsidRPr="00B30A4F">
        <w:rPr>
          <w:rFonts w:ascii="Arial" w:eastAsia="Times New Roman" w:hAnsi="Arial" w:cs="Arial"/>
          <w:bCs/>
          <w:sz w:val="24"/>
          <w:szCs w:val="24"/>
        </w:rPr>
        <w:t>зующийся потребляемым расходом сетевой воды или заданным сопротивлением. Таким потребителем моделируется общая нагрузка квартала (</w:t>
      </w:r>
      <w:r w:rsidR="00D80587" w:rsidRPr="00B30A4F">
        <w:rPr>
          <w:rFonts w:ascii="Arial" w:eastAsia="Times New Roman" w:hAnsi="Arial" w:cs="Arial"/>
          <w:bCs/>
          <w:sz w:val="24"/>
          <w:szCs w:val="24"/>
        </w:rPr>
        <w:t xml:space="preserve">рисунок </w:t>
      </w:r>
      <w:r w:rsidR="00D80587" w:rsidRPr="00B30A4F">
        <w:rPr>
          <w:rFonts w:ascii="Arial" w:eastAsia="Times New Roman" w:hAnsi="Arial" w:cs="Arial"/>
          <w:bCs/>
          <w:sz w:val="24"/>
          <w:szCs w:val="24"/>
        </w:rPr>
        <w:fldChar w:fldCharType="begin"/>
      </w:r>
      <w:r w:rsidR="00D80587" w:rsidRPr="00B30A4F">
        <w:rPr>
          <w:rFonts w:ascii="Arial" w:eastAsia="Times New Roman" w:hAnsi="Arial" w:cs="Arial"/>
          <w:bCs/>
          <w:sz w:val="24"/>
          <w:szCs w:val="24"/>
        </w:rPr>
        <w:instrText xml:space="preserve"> REF _Ref428956563 \h  \* MERGEFORMAT </w:instrText>
      </w:r>
      <w:r w:rsidR="00D80587" w:rsidRPr="00B30A4F">
        <w:rPr>
          <w:rFonts w:ascii="Arial" w:eastAsia="Times New Roman" w:hAnsi="Arial" w:cs="Arial"/>
          <w:bCs/>
          <w:sz w:val="24"/>
          <w:szCs w:val="24"/>
        </w:rPr>
      </w:r>
      <w:r w:rsidR="00D80587" w:rsidRPr="00B30A4F">
        <w:rPr>
          <w:rFonts w:ascii="Arial" w:eastAsia="Times New Roman" w:hAnsi="Arial" w:cs="Arial"/>
          <w:bCs/>
          <w:sz w:val="24"/>
          <w:szCs w:val="24"/>
        </w:rPr>
        <w:fldChar w:fldCharType="separate"/>
      </w:r>
      <w:r w:rsidR="00B9201C" w:rsidRPr="00B9201C">
        <w:rPr>
          <w:rFonts w:ascii="Arial" w:eastAsia="Times New Roman" w:hAnsi="Arial" w:cs="Arial"/>
          <w:bCs/>
          <w:sz w:val="24"/>
          <w:szCs w:val="24"/>
        </w:rPr>
        <w:t>9</w:t>
      </w:r>
      <w:r w:rsidR="00D80587" w:rsidRPr="00B30A4F">
        <w:rPr>
          <w:rFonts w:ascii="Arial" w:eastAsia="Times New Roman" w:hAnsi="Arial" w:cs="Arial"/>
          <w:bCs/>
          <w:sz w:val="24"/>
          <w:szCs w:val="24"/>
        </w:rPr>
        <w:fldChar w:fldCharType="end"/>
      </w:r>
      <w:r w:rsidRPr="00B30A4F">
        <w:rPr>
          <w:rFonts w:ascii="Arial" w:eastAsia="Times New Roman" w:hAnsi="Arial" w:cs="Arial"/>
          <w:bCs/>
          <w:sz w:val="24"/>
          <w:szCs w:val="24"/>
        </w:rPr>
        <w:t>).</w:t>
      </w:r>
    </w:p>
    <w:p w:rsidR="002A058C" w:rsidRPr="00B30A4F" w:rsidRDefault="002A058C" w:rsidP="002A058C">
      <w:pPr>
        <w:spacing w:after="0" w:line="360" w:lineRule="auto"/>
        <w:jc w:val="center"/>
        <w:rPr>
          <w:rFonts w:ascii="Arial" w:eastAsia="Times New Roman" w:hAnsi="Arial" w:cs="Arial"/>
          <w:bCs/>
          <w:sz w:val="24"/>
          <w:szCs w:val="24"/>
        </w:rPr>
      </w:pPr>
      <w:r w:rsidRPr="00B30A4F">
        <w:rPr>
          <w:rFonts w:ascii="Arial" w:eastAsia="Times New Roman" w:hAnsi="Arial" w:cs="Arial"/>
          <w:bCs/>
          <w:noProof/>
          <w:sz w:val="24"/>
          <w:szCs w:val="24"/>
        </w:rPr>
        <w:drawing>
          <wp:inline distT="0" distB="0" distL="0" distR="0" wp14:anchorId="028FF143" wp14:editId="67275514">
            <wp:extent cx="3303905" cy="1923415"/>
            <wp:effectExtent l="19050" t="0" r="0" b="0"/>
            <wp:docPr id="17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srcRect/>
                    <a:stretch>
                      <a:fillRect/>
                    </a:stretch>
                  </pic:blipFill>
                  <pic:spPr bwMode="auto">
                    <a:xfrm>
                      <a:off x="0" y="0"/>
                      <a:ext cx="3303905" cy="1923415"/>
                    </a:xfrm>
                    <a:prstGeom prst="rect">
                      <a:avLst/>
                    </a:prstGeom>
                    <a:noFill/>
                    <a:ln w="9525">
                      <a:noFill/>
                      <a:miter lim="800000"/>
                      <a:headEnd/>
                      <a:tailEnd/>
                    </a:ln>
                  </pic:spPr>
                </pic:pic>
              </a:graphicData>
            </a:graphic>
          </wp:inline>
        </w:drawing>
      </w:r>
    </w:p>
    <w:p w:rsidR="002A058C" w:rsidRPr="00B30A4F" w:rsidRDefault="00D80587" w:rsidP="00D80587">
      <w:pPr>
        <w:pStyle w:val="af7"/>
        <w:rPr>
          <w:rFonts w:ascii="Arial" w:hAnsi="Arial" w:cs="Arial"/>
          <w:b w:val="0"/>
          <w:sz w:val="24"/>
        </w:rPr>
      </w:pPr>
      <w:bookmarkStart w:id="26" w:name="_Ref354058221"/>
      <w:r w:rsidRPr="00B30A4F">
        <w:rPr>
          <w:rFonts w:ascii="Arial" w:hAnsi="Arial" w:cs="Arial"/>
          <w:b w:val="0"/>
          <w:sz w:val="24"/>
        </w:rPr>
        <w:t xml:space="preserve">Рисунок </w:t>
      </w:r>
      <w:r w:rsidRPr="00B30A4F">
        <w:rPr>
          <w:rFonts w:ascii="Arial" w:hAnsi="Arial" w:cs="Arial"/>
          <w:b w:val="0"/>
          <w:sz w:val="24"/>
        </w:rPr>
        <w:fldChar w:fldCharType="begin"/>
      </w:r>
      <w:r w:rsidRPr="00B30A4F">
        <w:rPr>
          <w:rFonts w:ascii="Arial" w:hAnsi="Arial" w:cs="Arial"/>
          <w:b w:val="0"/>
          <w:sz w:val="24"/>
        </w:rPr>
        <w:instrText xml:space="preserve"> SEQ Рисунок \* ARABIC </w:instrText>
      </w:r>
      <w:r w:rsidRPr="00B30A4F">
        <w:rPr>
          <w:rFonts w:ascii="Arial" w:hAnsi="Arial" w:cs="Arial"/>
          <w:b w:val="0"/>
          <w:sz w:val="24"/>
        </w:rPr>
        <w:fldChar w:fldCharType="separate"/>
      </w:r>
      <w:bookmarkStart w:id="27" w:name="_Ref428956563"/>
      <w:r w:rsidR="00B9201C">
        <w:rPr>
          <w:rFonts w:ascii="Arial" w:hAnsi="Arial" w:cs="Arial"/>
          <w:b w:val="0"/>
          <w:noProof/>
          <w:sz w:val="24"/>
        </w:rPr>
        <w:t>9</w:t>
      </w:r>
      <w:bookmarkEnd w:id="27"/>
      <w:r w:rsidRPr="00B30A4F">
        <w:rPr>
          <w:rFonts w:ascii="Arial" w:hAnsi="Arial" w:cs="Arial"/>
          <w:b w:val="0"/>
          <w:sz w:val="24"/>
        </w:rPr>
        <w:fldChar w:fldCharType="end"/>
      </w:r>
      <w:bookmarkEnd w:id="26"/>
      <w:r w:rsidR="002A058C" w:rsidRPr="00B30A4F">
        <w:rPr>
          <w:rFonts w:ascii="Arial" w:hAnsi="Arial" w:cs="Arial"/>
          <w:b w:val="0"/>
          <w:sz w:val="24"/>
        </w:rPr>
        <w:t xml:space="preserve"> - Пример обобщенного потребителя</w:t>
      </w:r>
    </w:p>
    <w:p w:rsidR="002A058C" w:rsidRPr="00B30A4F" w:rsidRDefault="002A058C" w:rsidP="00D7165E">
      <w:pPr>
        <w:pStyle w:val="af7"/>
        <w:rPr>
          <w:rFonts w:ascii="Arial" w:hAnsi="Arial" w:cs="Arial"/>
          <w:b w:val="0"/>
          <w:sz w:val="24"/>
        </w:rPr>
      </w:pP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Объект используется, когда возникает необходимость рассчитать гидравлику сети без информации о тепловых нагрузках и конкретных схемах присоединения потребителей к тепловой сети (например, при расчете магистральных сетей без информации о квартальных сетях для оценки потерь напора в магистралях при задании обобщенных расходов в точках присоединения кварталов к магистрал</w:t>
      </w:r>
      <w:r w:rsidRPr="00B30A4F">
        <w:rPr>
          <w:rFonts w:ascii="Arial" w:eastAsia="Times New Roman" w:hAnsi="Arial" w:cs="Arial"/>
          <w:bCs/>
          <w:sz w:val="24"/>
          <w:szCs w:val="24"/>
        </w:rPr>
        <w:t>ь</w:t>
      </w:r>
      <w:r w:rsidRPr="00B30A4F">
        <w:rPr>
          <w:rFonts w:ascii="Arial" w:eastAsia="Times New Roman" w:hAnsi="Arial" w:cs="Arial"/>
          <w:bCs/>
          <w:sz w:val="24"/>
          <w:szCs w:val="24"/>
        </w:rPr>
        <w:t>ной сети). Условное обозначение обобщенного потребителя в зависимости от р</w:t>
      </w:r>
      <w:r w:rsidRPr="00B30A4F">
        <w:rPr>
          <w:rFonts w:ascii="Arial" w:eastAsia="Times New Roman" w:hAnsi="Arial" w:cs="Arial"/>
          <w:bCs/>
          <w:sz w:val="24"/>
          <w:szCs w:val="24"/>
        </w:rPr>
        <w:t>е</w:t>
      </w:r>
      <w:r w:rsidRPr="00B30A4F">
        <w:rPr>
          <w:rFonts w:ascii="Arial" w:eastAsia="Times New Roman" w:hAnsi="Arial" w:cs="Arial"/>
          <w:bCs/>
          <w:sz w:val="24"/>
          <w:szCs w:val="24"/>
        </w:rPr>
        <w:t>жима работы:</w:t>
      </w:r>
    </w:p>
    <w:p w:rsidR="002A058C" w:rsidRPr="00B30A4F" w:rsidRDefault="002A058C" w:rsidP="002A058C">
      <w:pPr>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6AF7D3E1" wp14:editId="408859FF">
            <wp:extent cx="773096" cy="759125"/>
            <wp:effectExtent l="19050" t="0" r="7954" b="0"/>
            <wp:docPr id="174"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1"/>
                    <a:srcRect/>
                    <a:stretch>
                      <a:fillRect/>
                    </a:stretch>
                  </pic:blipFill>
                  <pic:spPr bwMode="auto">
                    <a:xfrm>
                      <a:off x="0" y="0"/>
                      <a:ext cx="773006" cy="759037"/>
                    </a:xfrm>
                    <a:prstGeom prst="rect">
                      <a:avLst/>
                    </a:prstGeom>
                    <a:noFill/>
                    <a:ln w="9525">
                      <a:noFill/>
                      <a:miter lim="800000"/>
                      <a:headEnd/>
                      <a:tailEnd/>
                    </a:ln>
                  </pic:spPr>
                </pic:pic>
              </a:graphicData>
            </a:graphic>
          </wp:inline>
        </w:drawing>
      </w:r>
    </w:p>
    <w:p w:rsidR="002A058C" w:rsidRPr="00B30A4F" w:rsidRDefault="00AD4D8F" w:rsidP="002A058C">
      <w:pPr>
        <w:spacing w:after="0" w:line="360" w:lineRule="auto"/>
        <w:ind w:firstLine="567"/>
        <w:jc w:val="both"/>
        <w:rPr>
          <w:rFonts w:ascii="Arial" w:eastAsia="Times New Roman" w:hAnsi="Arial" w:cs="Arial"/>
          <w:bCs/>
          <w:sz w:val="24"/>
          <w:szCs w:val="24"/>
        </w:rPr>
      </w:pPr>
      <w:hyperlink w:anchor="bookmark18" w:history="1">
        <w:proofErr w:type="gramStart"/>
        <w:r w:rsidR="002A058C" w:rsidRPr="00B30A4F">
          <w:rPr>
            <w:rFonts w:ascii="Arial" w:eastAsia="Times New Roman" w:hAnsi="Arial" w:cs="Arial"/>
            <w:bCs/>
            <w:sz w:val="24"/>
            <w:szCs w:val="24"/>
          </w:rPr>
          <w:t>О</w:t>
        </w:r>
      </w:hyperlink>
      <w:r w:rsidR="002A058C" w:rsidRPr="00B30A4F">
        <w:rPr>
          <w:rFonts w:ascii="Arial" w:eastAsia="Times New Roman" w:hAnsi="Arial" w:cs="Arial"/>
          <w:bCs/>
          <w:sz w:val="24"/>
          <w:szCs w:val="24"/>
        </w:rPr>
        <w:t>бобщенный</w:t>
      </w:r>
      <w:proofErr w:type="gramEnd"/>
      <w:r w:rsidR="002A058C" w:rsidRPr="00B30A4F">
        <w:rPr>
          <w:rFonts w:ascii="Arial" w:eastAsia="Times New Roman" w:hAnsi="Arial" w:cs="Arial"/>
          <w:bCs/>
          <w:sz w:val="24"/>
          <w:szCs w:val="24"/>
        </w:rPr>
        <w:t xml:space="preserve"> потребитель не всегда является конечным объектом сети. В связи с этим, обобщенный потребитель может быть установлен на транзитном </w:t>
      </w:r>
      <w:r w:rsidR="002A058C" w:rsidRPr="00B30A4F">
        <w:rPr>
          <w:rFonts w:ascii="Arial" w:eastAsia="Times New Roman" w:hAnsi="Arial" w:cs="Arial"/>
          <w:bCs/>
          <w:sz w:val="24"/>
          <w:szCs w:val="24"/>
        </w:rPr>
        <w:lastRenderedPageBreak/>
        <w:t>участке. Схема подключения обобщенных потребителей к тепловой сети пре</w:t>
      </w:r>
      <w:r w:rsidR="002A058C" w:rsidRPr="00B30A4F">
        <w:rPr>
          <w:rFonts w:ascii="Arial" w:eastAsia="Times New Roman" w:hAnsi="Arial" w:cs="Arial"/>
          <w:bCs/>
          <w:sz w:val="24"/>
          <w:szCs w:val="24"/>
        </w:rPr>
        <w:t>д</w:t>
      </w:r>
      <w:r w:rsidR="002A058C" w:rsidRPr="00B30A4F">
        <w:rPr>
          <w:rFonts w:ascii="Arial" w:eastAsia="Times New Roman" w:hAnsi="Arial" w:cs="Arial"/>
          <w:bCs/>
          <w:sz w:val="24"/>
          <w:szCs w:val="24"/>
        </w:rPr>
        <w:t>ставлена на</w:t>
      </w:r>
      <w:r w:rsidR="00D80587" w:rsidRPr="00B30A4F">
        <w:rPr>
          <w:rFonts w:ascii="Arial" w:eastAsia="Times New Roman" w:hAnsi="Arial" w:cs="Arial"/>
          <w:sz w:val="24"/>
          <w:szCs w:val="24"/>
        </w:rPr>
        <w:t xml:space="preserve"> </w:t>
      </w:r>
      <w:r w:rsidR="00D80587" w:rsidRPr="00B30A4F">
        <w:rPr>
          <w:rFonts w:ascii="Arial" w:eastAsia="Times New Roman" w:hAnsi="Arial" w:cs="Arial"/>
          <w:bCs/>
          <w:sz w:val="24"/>
          <w:szCs w:val="24"/>
        </w:rPr>
        <w:t xml:space="preserve">рисунке </w:t>
      </w:r>
      <w:r w:rsidR="00D80587" w:rsidRPr="00B30A4F">
        <w:rPr>
          <w:rFonts w:ascii="Arial" w:eastAsia="Times New Roman" w:hAnsi="Arial" w:cs="Arial"/>
          <w:bCs/>
          <w:sz w:val="24"/>
          <w:szCs w:val="24"/>
        </w:rPr>
        <w:fldChar w:fldCharType="begin"/>
      </w:r>
      <w:r w:rsidR="00D80587" w:rsidRPr="00B30A4F">
        <w:rPr>
          <w:rFonts w:ascii="Arial" w:eastAsia="Times New Roman" w:hAnsi="Arial" w:cs="Arial"/>
          <w:bCs/>
          <w:sz w:val="24"/>
          <w:szCs w:val="24"/>
        </w:rPr>
        <w:instrText xml:space="preserve"> REF _Ref428956639 \h  \* MERGEFORMAT </w:instrText>
      </w:r>
      <w:r w:rsidR="00D80587" w:rsidRPr="00B30A4F">
        <w:rPr>
          <w:rFonts w:ascii="Arial" w:eastAsia="Times New Roman" w:hAnsi="Arial" w:cs="Arial"/>
          <w:bCs/>
          <w:sz w:val="24"/>
          <w:szCs w:val="24"/>
        </w:rPr>
      </w:r>
      <w:r w:rsidR="00D80587" w:rsidRPr="00B30A4F">
        <w:rPr>
          <w:rFonts w:ascii="Arial" w:eastAsia="Times New Roman" w:hAnsi="Arial" w:cs="Arial"/>
          <w:bCs/>
          <w:sz w:val="24"/>
          <w:szCs w:val="24"/>
        </w:rPr>
        <w:fldChar w:fldCharType="separate"/>
      </w:r>
      <w:r w:rsidR="00B9201C" w:rsidRPr="00B9201C">
        <w:rPr>
          <w:rFonts w:ascii="Arial" w:eastAsia="Times New Roman" w:hAnsi="Arial" w:cs="Arial"/>
          <w:bCs/>
          <w:sz w:val="24"/>
          <w:szCs w:val="24"/>
        </w:rPr>
        <w:t>10</w:t>
      </w:r>
      <w:r w:rsidR="00D80587" w:rsidRPr="00B30A4F">
        <w:rPr>
          <w:rFonts w:ascii="Arial" w:eastAsia="Times New Roman" w:hAnsi="Arial" w:cs="Arial"/>
          <w:bCs/>
          <w:sz w:val="24"/>
          <w:szCs w:val="24"/>
        </w:rPr>
        <w:fldChar w:fldCharType="end"/>
      </w:r>
      <w:r w:rsidR="00D80587" w:rsidRPr="00B30A4F">
        <w:rPr>
          <w:rFonts w:ascii="Arial" w:eastAsia="Times New Roman" w:hAnsi="Arial" w:cs="Arial"/>
          <w:bCs/>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49F15DD5" wp14:editId="4BA9982F">
            <wp:extent cx="2665730" cy="758825"/>
            <wp:effectExtent l="19050" t="0" r="1270" b="0"/>
            <wp:docPr id="170"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srcRect/>
                    <a:stretch>
                      <a:fillRect/>
                    </a:stretch>
                  </pic:blipFill>
                  <pic:spPr bwMode="auto">
                    <a:xfrm>
                      <a:off x="0" y="0"/>
                      <a:ext cx="2665730" cy="758825"/>
                    </a:xfrm>
                    <a:prstGeom prst="rect">
                      <a:avLst/>
                    </a:prstGeom>
                    <a:noFill/>
                    <a:ln w="9525">
                      <a:noFill/>
                      <a:miter lim="800000"/>
                      <a:headEnd/>
                      <a:tailEnd/>
                    </a:ln>
                  </pic:spPr>
                </pic:pic>
              </a:graphicData>
            </a:graphic>
          </wp:inline>
        </w:drawing>
      </w:r>
    </w:p>
    <w:p w:rsidR="002A058C" w:rsidRPr="00B30A4F" w:rsidRDefault="00D80587" w:rsidP="00D80587">
      <w:pPr>
        <w:pStyle w:val="af7"/>
        <w:rPr>
          <w:rFonts w:ascii="Arial" w:hAnsi="Arial" w:cs="Arial"/>
          <w:b w:val="0"/>
          <w:sz w:val="24"/>
        </w:rPr>
      </w:pPr>
      <w:bookmarkStart w:id="28" w:name="_Ref354058286"/>
      <w:r w:rsidRPr="00B30A4F">
        <w:rPr>
          <w:rFonts w:ascii="Arial" w:hAnsi="Arial" w:cs="Arial"/>
          <w:b w:val="0"/>
          <w:sz w:val="24"/>
        </w:rPr>
        <w:t xml:space="preserve">Рисунок </w:t>
      </w:r>
      <w:r w:rsidRPr="00B30A4F">
        <w:rPr>
          <w:rFonts w:ascii="Arial" w:hAnsi="Arial" w:cs="Arial"/>
          <w:b w:val="0"/>
          <w:sz w:val="24"/>
        </w:rPr>
        <w:fldChar w:fldCharType="begin"/>
      </w:r>
      <w:r w:rsidRPr="00B30A4F">
        <w:rPr>
          <w:rFonts w:ascii="Arial" w:hAnsi="Arial" w:cs="Arial"/>
          <w:b w:val="0"/>
          <w:sz w:val="24"/>
        </w:rPr>
        <w:instrText xml:space="preserve"> SEQ Рисунок \* ARABIC </w:instrText>
      </w:r>
      <w:r w:rsidRPr="00B30A4F">
        <w:rPr>
          <w:rFonts w:ascii="Arial" w:hAnsi="Arial" w:cs="Arial"/>
          <w:b w:val="0"/>
          <w:sz w:val="24"/>
        </w:rPr>
        <w:fldChar w:fldCharType="separate"/>
      </w:r>
      <w:bookmarkStart w:id="29" w:name="_Ref428956639"/>
      <w:r w:rsidR="00B9201C">
        <w:rPr>
          <w:rFonts w:ascii="Arial" w:hAnsi="Arial" w:cs="Arial"/>
          <w:b w:val="0"/>
          <w:noProof/>
          <w:sz w:val="24"/>
        </w:rPr>
        <w:t>10</w:t>
      </w:r>
      <w:bookmarkEnd w:id="29"/>
      <w:r w:rsidRPr="00B30A4F">
        <w:rPr>
          <w:rFonts w:ascii="Arial" w:hAnsi="Arial" w:cs="Arial"/>
          <w:b w:val="0"/>
          <w:sz w:val="24"/>
        </w:rPr>
        <w:fldChar w:fldCharType="end"/>
      </w:r>
      <w:bookmarkEnd w:id="28"/>
      <w:r w:rsidR="002A058C" w:rsidRPr="00B30A4F">
        <w:rPr>
          <w:rFonts w:ascii="Arial" w:hAnsi="Arial" w:cs="Arial"/>
          <w:b w:val="0"/>
          <w:sz w:val="24"/>
        </w:rPr>
        <w:t xml:space="preserve"> - Сеть с обобщенными потребителями</w:t>
      </w:r>
    </w:p>
    <w:p w:rsidR="002A058C" w:rsidRPr="00B30A4F" w:rsidRDefault="002A058C" w:rsidP="002A058C">
      <w:pPr>
        <w:spacing w:after="0" w:line="360" w:lineRule="auto"/>
        <w:ind w:firstLine="567"/>
        <w:jc w:val="both"/>
        <w:rPr>
          <w:rFonts w:ascii="Arial" w:eastAsia="Times New Roman" w:hAnsi="Arial" w:cs="Arial"/>
          <w:bCs/>
          <w:sz w:val="24"/>
          <w:szCs w:val="24"/>
        </w:rPr>
      </w:pPr>
      <w:bookmarkStart w:id="30" w:name="bookmark19"/>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Г</w:t>
      </w:r>
      <w:bookmarkStart w:id="31" w:name="bookmark18"/>
      <w:bookmarkEnd w:id="30"/>
      <w:r w:rsidRPr="00B30A4F">
        <w:rPr>
          <w:rFonts w:ascii="Arial" w:eastAsia="Times New Roman" w:hAnsi="Arial" w:cs="Arial"/>
          <w:bCs/>
          <w:sz w:val="24"/>
          <w:szCs w:val="24"/>
        </w:rPr>
        <w:t>р</w:t>
      </w:r>
      <w:bookmarkEnd w:id="31"/>
      <w:r w:rsidRPr="00B30A4F">
        <w:rPr>
          <w:rFonts w:ascii="Arial" w:eastAsia="Times New Roman" w:hAnsi="Arial" w:cs="Arial"/>
          <w:bCs/>
          <w:sz w:val="24"/>
          <w:szCs w:val="24"/>
        </w:rPr>
        <w:t>афический тип объекта - символьный, относится к объектам инженерных сетей и классифицируется как потребитель. Уникальный номер (ID) в структуре слоя тепловой сети - ID 12.</w:t>
      </w:r>
    </w:p>
    <w:p w:rsidR="002A058C" w:rsidRPr="00B30A4F" w:rsidRDefault="002A058C" w:rsidP="002A058C">
      <w:pPr>
        <w:spacing w:after="0" w:line="360" w:lineRule="auto"/>
        <w:ind w:firstLine="567"/>
        <w:jc w:val="both"/>
        <w:rPr>
          <w:rFonts w:ascii="Arial" w:eastAsia="Times New Roman" w:hAnsi="Arial" w:cs="Arial"/>
          <w:bCs/>
          <w:sz w:val="24"/>
          <w:szCs w:val="24"/>
        </w:rPr>
      </w:pPr>
      <w:bookmarkStart w:id="32" w:name="bookmark20"/>
      <w:r w:rsidRPr="00B30A4F">
        <w:rPr>
          <w:rFonts w:ascii="Arial" w:eastAsia="Times New Roman" w:hAnsi="Arial" w:cs="Arial"/>
          <w:bCs/>
          <w:i/>
          <w:sz w:val="24"/>
          <w:szCs w:val="24"/>
        </w:rPr>
        <w:t>У</w:t>
      </w:r>
      <w:bookmarkEnd w:id="32"/>
      <w:r w:rsidRPr="00B30A4F">
        <w:rPr>
          <w:rFonts w:ascii="Arial" w:eastAsia="Times New Roman" w:hAnsi="Arial" w:cs="Arial"/>
          <w:bCs/>
          <w:i/>
          <w:sz w:val="24"/>
          <w:szCs w:val="24"/>
        </w:rPr>
        <w:t>зел</w:t>
      </w:r>
      <w:r w:rsidRPr="00B30A4F">
        <w:rPr>
          <w:rFonts w:ascii="Arial" w:eastAsia="Times New Roman" w:hAnsi="Arial" w:cs="Arial"/>
          <w:bCs/>
          <w:sz w:val="24"/>
          <w:szCs w:val="24"/>
        </w:rPr>
        <w:t xml:space="preserve"> - символьный объект тепловой сети. В тепловой сети узлами являются все объекты сети, кроме источника, потребителя и участков. В математической модели внутреннее представление объектов (кроме источника, потребителя, п</w:t>
      </w:r>
      <w:r w:rsidRPr="00B30A4F">
        <w:rPr>
          <w:rFonts w:ascii="Arial" w:eastAsia="Times New Roman" w:hAnsi="Arial" w:cs="Arial"/>
          <w:bCs/>
          <w:sz w:val="24"/>
          <w:szCs w:val="24"/>
        </w:rPr>
        <w:t>е</w:t>
      </w:r>
      <w:r w:rsidRPr="00B30A4F">
        <w:rPr>
          <w:rFonts w:ascii="Arial" w:eastAsia="Times New Roman" w:hAnsi="Arial" w:cs="Arial"/>
          <w:bCs/>
          <w:sz w:val="24"/>
          <w:szCs w:val="24"/>
        </w:rPr>
        <w:t>ремычки, ЦТП и регуляторов) моделируется двумя узлами, установленными на подающем и обратном трубопроводах.</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i/>
          <w:sz w:val="24"/>
          <w:szCs w:val="24"/>
        </w:rPr>
        <w:t xml:space="preserve">Простой узел </w:t>
      </w:r>
      <w:r w:rsidRPr="00B30A4F">
        <w:rPr>
          <w:rFonts w:ascii="Arial" w:eastAsia="Times New Roman" w:hAnsi="Arial" w:cs="Arial"/>
          <w:bCs/>
          <w:sz w:val="24"/>
          <w:szCs w:val="24"/>
        </w:rPr>
        <w:t>- символьный объект тепловой сети, например, разветвление трубопровода, смена прокладки, вида изоляции или точка контроля для регулят</w:t>
      </w:r>
      <w:r w:rsidRPr="00B30A4F">
        <w:rPr>
          <w:rFonts w:ascii="Arial" w:eastAsia="Times New Roman" w:hAnsi="Arial" w:cs="Arial"/>
          <w:bCs/>
          <w:sz w:val="24"/>
          <w:szCs w:val="24"/>
        </w:rPr>
        <w:t>о</w:t>
      </w:r>
      <w:r w:rsidRPr="00B30A4F">
        <w:rPr>
          <w:rFonts w:ascii="Arial" w:eastAsia="Times New Roman" w:hAnsi="Arial" w:cs="Arial"/>
          <w:bCs/>
          <w:sz w:val="24"/>
          <w:szCs w:val="24"/>
        </w:rPr>
        <w:t>ра.</w:t>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Условное обозначение узловых объектов в зависимости от режима работы:</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44401AD1" wp14:editId="6A51924C">
            <wp:extent cx="1078230" cy="1138555"/>
            <wp:effectExtent l="19050" t="0" r="7620" b="0"/>
            <wp:docPr id="169"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3"/>
                    <a:srcRect/>
                    <a:stretch>
                      <a:fillRect/>
                    </a:stretch>
                  </pic:blipFill>
                  <pic:spPr bwMode="auto">
                    <a:xfrm>
                      <a:off x="0" y="0"/>
                      <a:ext cx="1078230" cy="1138555"/>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t xml:space="preserve">На </w:t>
      </w:r>
      <w:r w:rsidR="00D80587" w:rsidRPr="00B30A4F">
        <w:rPr>
          <w:rFonts w:ascii="Arial" w:eastAsia="Times New Roman" w:hAnsi="Arial" w:cs="Arial"/>
          <w:bCs/>
          <w:sz w:val="24"/>
          <w:szCs w:val="24"/>
        </w:rPr>
        <w:t xml:space="preserve">рисунке </w:t>
      </w:r>
      <w:r w:rsidR="006F00A7" w:rsidRPr="00B30A4F">
        <w:rPr>
          <w:rFonts w:ascii="Arial" w:eastAsia="Times New Roman" w:hAnsi="Arial" w:cs="Arial"/>
          <w:bCs/>
          <w:sz w:val="24"/>
          <w:szCs w:val="24"/>
        </w:rPr>
        <w:fldChar w:fldCharType="begin"/>
      </w:r>
      <w:r w:rsidR="006F00A7" w:rsidRPr="00B30A4F">
        <w:rPr>
          <w:rFonts w:ascii="Arial" w:eastAsia="Times New Roman" w:hAnsi="Arial" w:cs="Arial"/>
          <w:bCs/>
          <w:sz w:val="24"/>
          <w:szCs w:val="24"/>
        </w:rPr>
        <w:instrText xml:space="preserve"> REF _Ref428956719 \h  \* MERGEFORMAT </w:instrText>
      </w:r>
      <w:r w:rsidR="006F00A7" w:rsidRPr="00B30A4F">
        <w:rPr>
          <w:rFonts w:ascii="Arial" w:eastAsia="Times New Roman" w:hAnsi="Arial" w:cs="Arial"/>
          <w:bCs/>
          <w:sz w:val="24"/>
          <w:szCs w:val="24"/>
        </w:rPr>
      </w:r>
      <w:r w:rsidR="006F00A7" w:rsidRPr="00B30A4F">
        <w:rPr>
          <w:rFonts w:ascii="Arial" w:eastAsia="Times New Roman" w:hAnsi="Arial" w:cs="Arial"/>
          <w:bCs/>
          <w:sz w:val="24"/>
          <w:szCs w:val="24"/>
        </w:rPr>
        <w:fldChar w:fldCharType="separate"/>
      </w:r>
      <w:r w:rsidR="00B9201C" w:rsidRPr="00B9201C">
        <w:rPr>
          <w:rFonts w:ascii="Arial" w:eastAsia="Times New Roman" w:hAnsi="Arial" w:cs="Arial"/>
          <w:bCs/>
          <w:sz w:val="24"/>
          <w:szCs w:val="24"/>
        </w:rPr>
        <w:t>11</w:t>
      </w:r>
      <w:r w:rsidR="006F00A7" w:rsidRPr="00B30A4F">
        <w:rPr>
          <w:rFonts w:ascii="Arial" w:eastAsia="Times New Roman" w:hAnsi="Arial" w:cs="Arial"/>
          <w:bCs/>
          <w:sz w:val="24"/>
          <w:szCs w:val="24"/>
        </w:rPr>
        <w:fldChar w:fldCharType="end"/>
      </w:r>
      <w:r w:rsidR="00D80587" w:rsidRPr="00B30A4F">
        <w:rPr>
          <w:rFonts w:ascii="Arial" w:eastAsia="Times New Roman" w:hAnsi="Arial" w:cs="Arial"/>
          <w:bCs/>
          <w:sz w:val="24"/>
          <w:szCs w:val="24"/>
        </w:rPr>
        <w:t xml:space="preserve"> </w:t>
      </w:r>
      <w:r w:rsidRPr="00B30A4F">
        <w:rPr>
          <w:rFonts w:ascii="Arial" w:eastAsia="Times New Roman" w:hAnsi="Arial" w:cs="Arial"/>
          <w:bCs/>
          <w:sz w:val="24"/>
          <w:szCs w:val="24"/>
        </w:rPr>
        <w:t>показан внешний вид узла в однолинейном изображении и во внутреннем представлении в математической модели. В математической модели объект представляется двумя узлами, установленными на подающем и обратном трубопроводах.</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56666DA9" wp14:editId="3289D67E">
            <wp:extent cx="4173387" cy="439868"/>
            <wp:effectExtent l="19050" t="0" r="0" b="0"/>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4"/>
                    <a:srcRect/>
                    <a:stretch>
                      <a:fillRect/>
                    </a:stretch>
                  </pic:blipFill>
                  <pic:spPr bwMode="auto">
                    <a:xfrm>
                      <a:off x="0" y="0"/>
                      <a:ext cx="4175158" cy="440055"/>
                    </a:xfrm>
                    <a:prstGeom prst="rect">
                      <a:avLst/>
                    </a:prstGeom>
                    <a:noFill/>
                    <a:ln w="9525">
                      <a:noFill/>
                      <a:miter lim="800000"/>
                      <a:headEnd/>
                      <a:tailEnd/>
                    </a:ln>
                  </pic:spPr>
                </pic:pic>
              </a:graphicData>
            </a:graphic>
          </wp:inline>
        </w:drawing>
      </w:r>
    </w:p>
    <w:p w:rsidR="002A058C" w:rsidRPr="00B30A4F" w:rsidRDefault="00D80587" w:rsidP="00D80587">
      <w:pPr>
        <w:pStyle w:val="51"/>
        <w:rPr>
          <w:szCs w:val="24"/>
        </w:rPr>
      </w:pPr>
      <w:bookmarkStart w:id="33" w:name="bookmark21"/>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34" w:name="_Ref428956719"/>
      <w:r w:rsidR="00B9201C">
        <w:rPr>
          <w:noProof/>
          <w:szCs w:val="24"/>
        </w:rPr>
        <w:t>11</w:t>
      </w:r>
      <w:bookmarkEnd w:id="34"/>
      <w:r w:rsidR="008C5B81" w:rsidRPr="00B30A4F">
        <w:rPr>
          <w:noProof/>
          <w:szCs w:val="24"/>
        </w:rPr>
        <w:fldChar w:fldCharType="end"/>
      </w:r>
      <w:bookmarkEnd w:id="33"/>
      <w:r w:rsidR="002A058C" w:rsidRPr="00B30A4F">
        <w:rPr>
          <w:szCs w:val="24"/>
        </w:rPr>
        <w:t xml:space="preserve"> - Однолинейное изображение (слева) и внутреннее представление (справа) узла</w:t>
      </w:r>
    </w:p>
    <w:p w:rsidR="000405A0" w:rsidRPr="00B30A4F" w:rsidRDefault="000405A0" w:rsidP="00D80587">
      <w:pPr>
        <w:pStyle w:val="51"/>
        <w:rPr>
          <w:rFonts w:eastAsia="Times New Roman"/>
          <w:bCs/>
          <w:szCs w:val="24"/>
        </w:rPr>
      </w:pPr>
    </w:p>
    <w:p w:rsidR="002A058C" w:rsidRPr="00B30A4F" w:rsidRDefault="002A058C" w:rsidP="002A058C">
      <w:pPr>
        <w:spacing w:after="0" w:line="360" w:lineRule="auto"/>
        <w:ind w:firstLine="567"/>
        <w:jc w:val="both"/>
        <w:rPr>
          <w:rFonts w:ascii="Arial" w:eastAsia="Times New Roman" w:hAnsi="Arial" w:cs="Arial"/>
          <w:bCs/>
          <w:sz w:val="24"/>
          <w:szCs w:val="24"/>
        </w:rPr>
      </w:pPr>
      <w:r w:rsidRPr="00B30A4F">
        <w:rPr>
          <w:rFonts w:ascii="Arial" w:eastAsia="Times New Roman" w:hAnsi="Arial" w:cs="Arial"/>
          <w:bCs/>
          <w:sz w:val="24"/>
          <w:szCs w:val="24"/>
        </w:rPr>
        <w:lastRenderedPageBreak/>
        <w:t xml:space="preserve">На </w:t>
      </w:r>
      <w:r w:rsidR="006F00A7" w:rsidRPr="00B30A4F">
        <w:rPr>
          <w:rFonts w:ascii="Arial" w:eastAsia="Times New Roman" w:hAnsi="Arial" w:cs="Arial"/>
          <w:bCs/>
          <w:sz w:val="24"/>
          <w:szCs w:val="24"/>
        </w:rPr>
        <w:t xml:space="preserve">рисунке </w:t>
      </w:r>
      <w:r w:rsidR="006F00A7" w:rsidRPr="00B30A4F">
        <w:rPr>
          <w:rFonts w:ascii="Arial" w:eastAsia="Times New Roman" w:hAnsi="Arial" w:cs="Arial"/>
          <w:bCs/>
          <w:sz w:val="24"/>
          <w:szCs w:val="24"/>
        </w:rPr>
        <w:fldChar w:fldCharType="begin"/>
      </w:r>
      <w:r w:rsidR="006F00A7" w:rsidRPr="00B30A4F">
        <w:rPr>
          <w:rFonts w:ascii="Arial" w:eastAsia="Times New Roman" w:hAnsi="Arial" w:cs="Arial"/>
          <w:bCs/>
          <w:sz w:val="24"/>
          <w:szCs w:val="24"/>
        </w:rPr>
        <w:instrText xml:space="preserve"> REF _Ref428956841 \h  \* MERGEFORMAT </w:instrText>
      </w:r>
      <w:r w:rsidR="006F00A7" w:rsidRPr="00B30A4F">
        <w:rPr>
          <w:rFonts w:ascii="Arial" w:eastAsia="Times New Roman" w:hAnsi="Arial" w:cs="Arial"/>
          <w:bCs/>
          <w:sz w:val="24"/>
          <w:szCs w:val="24"/>
        </w:rPr>
      </w:r>
      <w:r w:rsidR="006F00A7" w:rsidRPr="00B30A4F">
        <w:rPr>
          <w:rFonts w:ascii="Arial" w:eastAsia="Times New Roman" w:hAnsi="Arial" w:cs="Arial"/>
          <w:bCs/>
          <w:sz w:val="24"/>
          <w:szCs w:val="24"/>
        </w:rPr>
        <w:fldChar w:fldCharType="separate"/>
      </w:r>
      <w:r w:rsidR="00B9201C" w:rsidRPr="00B9201C">
        <w:rPr>
          <w:rFonts w:ascii="Arial" w:eastAsia="Times New Roman" w:hAnsi="Arial" w:cs="Arial"/>
          <w:bCs/>
          <w:sz w:val="24"/>
          <w:szCs w:val="24"/>
        </w:rPr>
        <w:t>12</w:t>
      </w:r>
      <w:r w:rsidR="006F00A7" w:rsidRPr="00B30A4F">
        <w:rPr>
          <w:rFonts w:ascii="Arial" w:eastAsia="Times New Roman" w:hAnsi="Arial" w:cs="Arial"/>
          <w:bCs/>
          <w:sz w:val="24"/>
          <w:szCs w:val="24"/>
        </w:rPr>
        <w:fldChar w:fldCharType="end"/>
      </w:r>
      <w:r w:rsidR="006F00A7" w:rsidRPr="00B30A4F">
        <w:rPr>
          <w:rFonts w:ascii="Arial" w:eastAsia="Times New Roman" w:hAnsi="Arial" w:cs="Arial"/>
          <w:bCs/>
          <w:sz w:val="24"/>
          <w:szCs w:val="24"/>
        </w:rPr>
        <w:t xml:space="preserve"> </w:t>
      </w:r>
      <w:r w:rsidRPr="00B30A4F">
        <w:rPr>
          <w:rFonts w:ascii="Arial" w:eastAsia="Times New Roman" w:hAnsi="Arial" w:cs="Arial"/>
          <w:bCs/>
          <w:sz w:val="24"/>
          <w:szCs w:val="24"/>
        </w:rPr>
        <w:t>представлен вариант подключения одного трубопровода (п</w:t>
      </w:r>
      <w:r w:rsidRPr="00B30A4F">
        <w:rPr>
          <w:rFonts w:ascii="Arial" w:eastAsia="Times New Roman" w:hAnsi="Arial" w:cs="Arial"/>
          <w:bCs/>
          <w:sz w:val="24"/>
          <w:szCs w:val="24"/>
        </w:rPr>
        <w:t>о</w:t>
      </w:r>
      <w:r w:rsidRPr="00B30A4F">
        <w:rPr>
          <w:rFonts w:ascii="Arial" w:eastAsia="Times New Roman" w:hAnsi="Arial" w:cs="Arial"/>
          <w:bCs/>
          <w:sz w:val="24"/>
          <w:szCs w:val="24"/>
        </w:rPr>
        <w:t>дающего) к двухтрубной тепловой сети.</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6CF68167" wp14:editId="47CF4042">
            <wp:extent cx="4828732" cy="1664898"/>
            <wp:effectExtent l="19050" t="0" r="0" b="0"/>
            <wp:docPr id="167"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5"/>
                    <a:srcRect/>
                    <a:stretch>
                      <a:fillRect/>
                    </a:stretch>
                  </pic:blipFill>
                  <pic:spPr bwMode="auto">
                    <a:xfrm>
                      <a:off x="0" y="0"/>
                      <a:ext cx="4832679" cy="1666259"/>
                    </a:xfrm>
                    <a:prstGeom prst="rect">
                      <a:avLst/>
                    </a:prstGeom>
                    <a:noFill/>
                    <a:ln w="9525">
                      <a:noFill/>
                      <a:miter lim="800000"/>
                      <a:headEnd/>
                      <a:tailEnd/>
                    </a:ln>
                  </pic:spPr>
                </pic:pic>
              </a:graphicData>
            </a:graphic>
          </wp:inline>
        </w:drawing>
      </w:r>
    </w:p>
    <w:p w:rsidR="002A058C" w:rsidRPr="00B30A4F" w:rsidRDefault="006F00A7" w:rsidP="006F00A7">
      <w:pPr>
        <w:pStyle w:val="51"/>
        <w:rPr>
          <w:szCs w:val="24"/>
        </w:rPr>
      </w:pPr>
      <w:bookmarkStart w:id="35" w:name="bookmark23"/>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36" w:name="_Ref428956841"/>
      <w:r w:rsidR="00B9201C">
        <w:rPr>
          <w:noProof/>
          <w:szCs w:val="24"/>
        </w:rPr>
        <w:t>12</w:t>
      </w:r>
      <w:bookmarkEnd w:id="36"/>
      <w:r w:rsidR="008C5B81" w:rsidRPr="00B30A4F">
        <w:rPr>
          <w:noProof/>
          <w:szCs w:val="24"/>
        </w:rPr>
        <w:fldChar w:fldCharType="end"/>
      </w:r>
      <w:bookmarkEnd w:id="35"/>
      <w:r w:rsidR="002A058C" w:rsidRPr="00B30A4F">
        <w:rPr>
          <w:szCs w:val="24"/>
        </w:rPr>
        <w:t xml:space="preserve"> - Подключение подающего трубопровода к тепловой сети</w:t>
      </w:r>
    </w:p>
    <w:p w:rsidR="002A058C" w:rsidRPr="00B30A4F" w:rsidRDefault="002A058C" w:rsidP="002A058C">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Графический тип объекта - символьный, относится к объектам инженерных сетей и классифицируется как узел. Уникальный номер (ID) в структуре слоя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 ID 2.</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Центральный тепловой пункт</w:t>
      </w:r>
      <w:r w:rsidRPr="00B30A4F">
        <w:rPr>
          <w:rFonts w:ascii="Arial" w:eastAsia="Times New Roman" w:hAnsi="Arial" w:cs="Arial"/>
          <w:sz w:val="24"/>
          <w:szCs w:val="24"/>
        </w:rPr>
        <w:t xml:space="preserve"> (ЦТП) - символьный элемент тепловой сети, характеризующийся возможностью дополнительного регулирования и распред</w:t>
      </w:r>
      <w:r w:rsidRPr="00B30A4F">
        <w:rPr>
          <w:rFonts w:ascii="Arial" w:eastAsia="Times New Roman" w:hAnsi="Arial" w:cs="Arial"/>
          <w:sz w:val="24"/>
          <w:szCs w:val="24"/>
        </w:rPr>
        <w:t>е</w:t>
      </w:r>
      <w:r w:rsidRPr="00B30A4F">
        <w:rPr>
          <w:rFonts w:ascii="Arial" w:eastAsia="Times New Roman" w:hAnsi="Arial" w:cs="Arial"/>
          <w:sz w:val="24"/>
          <w:szCs w:val="24"/>
        </w:rPr>
        <w:t xml:space="preserve">ления тепловой энергии. </w:t>
      </w:r>
      <w:bookmarkStart w:id="37" w:name="bookmark24"/>
      <w:r w:rsidRPr="00B30A4F">
        <w:rPr>
          <w:rFonts w:ascii="Arial" w:eastAsia="Times New Roman" w:hAnsi="Arial" w:cs="Arial"/>
          <w:sz w:val="24"/>
          <w:szCs w:val="24"/>
        </w:rPr>
        <w:t>У</w:t>
      </w:r>
      <w:bookmarkEnd w:id="37"/>
      <w:r w:rsidRPr="00B30A4F">
        <w:rPr>
          <w:rFonts w:ascii="Arial" w:eastAsia="Times New Roman" w:hAnsi="Arial" w:cs="Arial"/>
          <w:sz w:val="24"/>
          <w:szCs w:val="24"/>
        </w:rPr>
        <w:t>словное обозначение ЦТП:</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74E0F6EB" wp14:editId="756D987E">
            <wp:extent cx="500380" cy="509270"/>
            <wp:effectExtent l="19050" t="0" r="0" b="0"/>
            <wp:docPr id="166"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6"/>
                    <a:srcRect/>
                    <a:stretch>
                      <a:fillRect/>
                    </a:stretch>
                  </pic:blipFill>
                  <pic:spPr bwMode="auto">
                    <a:xfrm>
                      <a:off x="0" y="0"/>
                      <a:ext cx="500380" cy="509270"/>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Наличие такого узла подразумевает, что за ним находится тупиковая сеть с индивидуальными потребителями (</w:t>
      </w:r>
      <w:r w:rsidR="006F00A7" w:rsidRPr="00B30A4F">
        <w:rPr>
          <w:rFonts w:ascii="Arial" w:eastAsia="Times New Roman" w:hAnsi="Arial" w:cs="Arial"/>
          <w:sz w:val="24"/>
          <w:szCs w:val="24"/>
        </w:rPr>
        <w:t xml:space="preserve">Рисунок </w:t>
      </w:r>
      <w:r w:rsidR="006F00A7" w:rsidRPr="00B30A4F">
        <w:rPr>
          <w:rFonts w:ascii="Arial" w:eastAsia="Times New Roman" w:hAnsi="Arial" w:cs="Arial"/>
          <w:sz w:val="24"/>
          <w:szCs w:val="24"/>
        </w:rPr>
        <w:fldChar w:fldCharType="begin"/>
      </w:r>
      <w:r w:rsidR="006F00A7" w:rsidRPr="00B30A4F">
        <w:rPr>
          <w:rFonts w:ascii="Arial" w:eastAsia="Times New Roman" w:hAnsi="Arial" w:cs="Arial"/>
          <w:sz w:val="24"/>
          <w:szCs w:val="24"/>
        </w:rPr>
        <w:instrText xml:space="preserve"> REF _Ref428956919 \h  \* MERGEFORMAT </w:instrText>
      </w:r>
      <w:r w:rsidR="006F00A7" w:rsidRPr="00B30A4F">
        <w:rPr>
          <w:rFonts w:ascii="Arial" w:eastAsia="Times New Roman" w:hAnsi="Arial" w:cs="Arial"/>
          <w:sz w:val="24"/>
          <w:szCs w:val="24"/>
        </w:rPr>
      </w:r>
      <w:r w:rsidR="006F00A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13</w:t>
      </w:r>
      <w:r w:rsidR="006F00A7"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0880152F" wp14:editId="34B965D8">
            <wp:extent cx="4951730" cy="1871980"/>
            <wp:effectExtent l="19050" t="0" r="1270" b="0"/>
            <wp:docPr id="165"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7"/>
                    <a:srcRect/>
                    <a:stretch>
                      <a:fillRect/>
                    </a:stretch>
                  </pic:blipFill>
                  <pic:spPr bwMode="auto">
                    <a:xfrm>
                      <a:off x="0" y="0"/>
                      <a:ext cx="4951730" cy="1871980"/>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38" w:name="_Ref354058462"/>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39" w:name="_Ref428956919"/>
      <w:r w:rsidR="00B9201C">
        <w:rPr>
          <w:rFonts w:ascii="Arial" w:hAnsi="Arial" w:cs="Arial"/>
          <w:b w:val="0"/>
          <w:bCs w:val="0"/>
          <w:noProof/>
          <w:sz w:val="24"/>
        </w:rPr>
        <w:t>13</w:t>
      </w:r>
      <w:bookmarkEnd w:id="39"/>
      <w:r w:rsidRPr="00B30A4F">
        <w:rPr>
          <w:rFonts w:ascii="Arial" w:hAnsi="Arial" w:cs="Arial"/>
          <w:b w:val="0"/>
          <w:bCs w:val="0"/>
          <w:sz w:val="24"/>
        </w:rPr>
        <w:fldChar w:fldCharType="end"/>
      </w:r>
      <w:bookmarkEnd w:id="38"/>
      <w:r w:rsidR="00D7165E" w:rsidRPr="00B30A4F">
        <w:rPr>
          <w:rFonts w:ascii="Arial" w:hAnsi="Arial" w:cs="Arial"/>
          <w:b w:val="0"/>
          <w:bCs w:val="0"/>
          <w:sz w:val="24"/>
        </w:rPr>
        <w:t xml:space="preserve"> </w:t>
      </w:r>
      <w:r w:rsidR="002A058C" w:rsidRPr="00B30A4F">
        <w:rPr>
          <w:rFonts w:ascii="Arial" w:hAnsi="Arial" w:cs="Arial"/>
          <w:b w:val="0"/>
          <w:bCs w:val="0"/>
          <w:sz w:val="24"/>
        </w:rPr>
        <w:t>- Двухтрубная сеть после ЦТП</w:t>
      </w:r>
    </w:p>
    <w:p w:rsidR="002A058C" w:rsidRPr="00B30A4F" w:rsidRDefault="002A058C" w:rsidP="002A058C">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Внутренняя кодировка ЦТП зависит от схемы присоединения тепловых нагрузок к тепловой сети. Это может быть, например, групповой элеватор или н</w:t>
      </w:r>
      <w:r w:rsidRPr="00B30A4F">
        <w:rPr>
          <w:rFonts w:ascii="Arial" w:eastAsia="Times New Roman" w:hAnsi="Arial" w:cs="Arial"/>
          <w:sz w:val="24"/>
          <w:szCs w:val="24"/>
        </w:rPr>
        <w:t>е</w:t>
      </w:r>
      <w:r w:rsidRPr="00B30A4F">
        <w:rPr>
          <w:rFonts w:ascii="Arial" w:eastAsia="Times New Roman" w:hAnsi="Arial" w:cs="Arial"/>
          <w:sz w:val="24"/>
          <w:szCs w:val="24"/>
        </w:rPr>
        <w:t>зависимое подключение группы потребителей. Данный расчетный модуль соде</w:t>
      </w:r>
      <w:r w:rsidRPr="00B30A4F">
        <w:rPr>
          <w:rFonts w:ascii="Arial" w:eastAsia="Times New Roman" w:hAnsi="Arial" w:cs="Arial"/>
          <w:sz w:val="24"/>
          <w:szCs w:val="24"/>
        </w:rPr>
        <w:t>р</w:t>
      </w:r>
      <w:r w:rsidRPr="00B30A4F">
        <w:rPr>
          <w:rFonts w:ascii="Arial" w:eastAsia="Times New Roman" w:hAnsi="Arial" w:cs="Arial"/>
          <w:sz w:val="24"/>
          <w:szCs w:val="24"/>
        </w:rPr>
        <w:t xml:space="preserve">жит 29 схем присоединения ЦТП. </w:t>
      </w:r>
      <w:hyperlink w:anchor="bookmark25" w:history="1">
        <w:bookmarkStart w:id="40" w:name="bookmark25"/>
        <w:r w:rsidRPr="00B30A4F">
          <w:rPr>
            <w:rFonts w:ascii="Arial" w:eastAsia="Times New Roman" w:hAnsi="Arial" w:cs="Arial"/>
            <w:sz w:val="24"/>
            <w:szCs w:val="24"/>
          </w:rPr>
          <w:t>В</w:t>
        </w:r>
        <w:bookmarkEnd w:id="40"/>
      </w:hyperlink>
      <w:r w:rsidRPr="00B30A4F">
        <w:rPr>
          <w:rFonts w:ascii="Arial" w:eastAsia="Times New Roman" w:hAnsi="Arial" w:cs="Arial"/>
          <w:sz w:val="24"/>
          <w:szCs w:val="24"/>
        </w:rPr>
        <w:t xml:space="preserve"> ЦТП может входить и выходить только один </w:t>
      </w:r>
      <w:r w:rsidRPr="00B30A4F">
        <w:rPr>
          <w:rFonts w:ascii="Arial" w:eastAsia="Times New Roman" w:hAnsi="Arial" w:cs="Arial"/>
          <w:sz w:val="24"/>
          <w:szCs w:val="24"/>
        </w:rPr>
        <w:lastRenderedPageBreak/>
        <w:t>участок тепловой сети (подающий и обратный трубопровод). При этом</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входящий участок направлен к ЦТП (направление стрелки), а выходящий - от ЦТП к след</w:t>
      </w:r>
      <w:r w:rsidRPr="00B30A4F">
        <w:rPr>
          <w:rFonts w:ascii="Arial" w:eastAsia="Times New Roman" w:hAnsi="Arial" w:cs="Arial"/>
          <w:sz w:val="24"/>
          <w:szCs w:val="24"/>
        </w:rPr>
        <w:t>у</w:t>
      </w:r>
      <w:r w:rsidRPr="00B30A4F">
        <w:rPr>
          <w:rFonts w:ascii="Arial" w:eastAsia="Times New Roman" w:hAnsi="Arial" w:cs="Arial"/>
          <w:sz w:val="24"/>
          <w:szCs w:val="24"/>
        </w:rPr>
        <w:t>ющему объекту. Исключением из данного правила является четырёхтрубная те</w:t>
      </w:r>
      <w:r w:rsidRPr="00B30A4F">
        <w:rPr>
          <w:rFonts w:ascii="Arial" w:eastAsia="Times New Roman" w:hAnsi="Arial" w:cs="Arial"/>
          <w:sz w:val="24"/>
          <w:szCs w:val="24"/>
        </w:rPr>
        <w:t>п</w:t>
      </w:r>
      <w:r w:rsidRPr="00B30A4F">
        <w:rPr>
          <w:rFonts w:ascii="Arial" w:eastAsia="Times New Roman" w:hAnsi="Arial" w:cs="Arial"/>
          <w:sz w:val="24"/>
          <w:szCs w:val="24"/>
        </w:rPr>
        <w:t xml:space="preserve">ловая сеть после ЦТП, в этом случае из ЦТП выходят два участка - один основной и один вспомогательный. </w:t>
      </w:r>
      <w:hyperlink w:anchor="bookmark26" w:history="1">
        <w:bookmarkStart w:id="41" w:name="bookmark26"/>
        <w:proofErr w:type="gramStart"/>
        <w:r w:rsidRPr="00B30A4F">
          <w:rPr>
            <w:rFonts w:ascii="Arial" w:eastAsia="Times New Roman" w:hAnsi="Arial" w:cs="Arial"/>
            <w:sz w:val="24"/>
            <w:szCs w:val="24"/>
          </w:rPr>
          <w:t>В</w:t>
        </w:r>
        <w:bookmarkEnd w:id="41"/>
      </w:hyperlink>
      <w:r w:rsidRPr="00B30A4F">
        <w:rPr>
          <w:rFonts w:ascii="Arial" w:eastAsia="Times New Roman" w:hAnsi="Arial" w:cs="Arial"/>
          <w:sz w:val="24"/>
          <w:szCs w:val="24"/>
        </w:rPr>
        <w:t>спомогательный</w:t>
      </w:r>
      <w:proofErr w:type="gramEnd"/>
      <w:r w:rsidRPr="00B30A4F">
        <w:rPr>
          <w:rFonts w:ascii="Arial" w:eastAsia="Times New Roman" w:hAnsi="Arial" w:cs="Arial"/>
          <w:sz w:val="24"/>
          <w:szCs w:val="24"/>
        </w:rPr>
        <w:t xml:space="preserve"> участок используется для подключ</w:t>
      </w:r>
      <w:r w:rsidRPr="00B30A4F">
        <w:rPr>
          <w:rFonts w:ascii="Arial" w:eastAsia="Times New Roman" w:hAnsi="Arial" w:cs="Arial"/>
          <w:sz w:val="24"/>
          <w:szCs w:val="24"/>
        </w:rPr>
        <w:t>е</w:t>
      </w:r>
      <w:r w:rsidRPr="00B30A4F">
        <w:rPr>
          <w:rFonts w:ascii="Arial" w:eastAsia="Times New Roman" w:hAnsi="Arial" w:cs="Arial"/>
          <w:sz w:val="24"/>
          <w:szCs w:val="24"/>
        </w:rPr>
        <w:t xml:space="preserve">ния трубопровода горячего водоснабжения. Пример однолинейного изображения четырехтрубной тепловой сети после ЦТП показан на </w:t>
      </w:r>
      <w:r w:rsidR="006F00A7" w:rsidRPr="00B30A4F">
        <w:rPr>
          <w:rFonts w:ascii="Arial" w:eastAsia="Times New Roman" w:hAnsi="Arial" w:cs="Arial"/>
          <w:sz w:val="24"/>
          <w:szCs w:val="24"/>
        </w:rPr>
        <w:t xml:space="preserve">рисунке </w:t>
      </w:r>
      <w:r w:rsidR="006F00A7" w:rsidRPr="00B30A4F">
        <w:rPr>
          <w:rFonts w:ascii="Arial" w:eastAsia="Times New Roman" w:hAnsi="Arial" w:cs="Arial"/>
          <w:sz w:val="24"/>
          <w:szCs w:val="24"/>
        </w:rPr>
        <w:fldChar w:fldCharType="begin"/>
      </w:r>
      <w:r w:rsidR="006F00A7" w:rsidRPr="00B30A4F">
        <w:rPr>
          <w:rFonts w:ascii="Arial" w:eastAsia="Times New Roman" w:hAnsi="Arial" w:cs="Arial"/>
          <w:sz w:val="24"/>
          <w:szCs w:val="24"/>
        </w:rPr>
        <w:instrText xml:space="preserve"> REF _Ref428956986 \h  \* MERGEFORMAT </w:instrText>
      </w:r>
      <w:r w:rsidR="006F00A7" w:rsidRPr="00B30A4F">
        <w:rPr>
          <w:rFonts w:ascii="Arial" w:eastAsia="Times New Roman" w:hAnsi="Arial" w:cs="Arial"/>
          <w:sz w:val="24"/>
          <w:szCs w:val="24"/>
        </w:rPr>
      </w:r>
      <w:r w:rsidR="006F00A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14</w:t>
      </w:r>
      <w:r w:rsidR="006F00A7" w:rsidRPr="00B30A4F">
        <w:rPr>
          <w:rFonts w:ascii="Arial" w:eastAsia="Times New Roman" w:hAnsi="Arial" w:cs="Arial"/>
          <w:sz w:val="24"/>
          <w:szCs w:val="24"/>
        </w:rPr>
        <w:fldChar w:fldCharType="end"/>
      </w:r>
      <w:r w:rsidR="00501E50" w:rsidRPr="00B30A4F">
        <w:rPr>
          <w:rFonts w:ascii="Arial" w:eastAsia="Times New Roman" w:hAnsi="Arial" w:cs="Arial"/>
          <w:sz w:val="24"/>
          <w:szCs w:val="24"/>
        </w:rPr>
        <w:t>.</w:t>
      </w:r>
      <w:r w:rsidRPr="00B30A4F">
        <w:rPr>
          <w:rFonts w:ascii="Arial" w:eastAsia="Times New Roman" w:hAnsi="Arial" w:cs="Arial"/>
          <w:sz w:val="24"/>
          <w:szCs w:val="24"/>
        </w:rPr>
        <w:t xml:space="preserve"> Графический тип объекта - символьный, относится к объектам инженерных сетей и классиф</w:t>
      </w:r>
      <w:r w:rsidRPr="00B30A4F">
        <w:rPr>
          <w:rFonts w:ascii="Arial" w:eastAsia="Times New Roman" w:hAnsi="Arial" w:cs="Arial"/>
          <w:sz w:val="24"/>
          <w:szCs w:val="24"/>
        </w:rPr>
        <w:t>и</w:t>
      </w:r>
      <w:r w:rsidRPr="00B30A4F">
        <w:rPr>
          <w:rFonts w:ascii="Arial" w:eastAsia="Times New Roman" w:hAnsi="Arial" w:cs="Arial"/>
          <w:sz w:val="24"/>
          <w:szCs w:val="24"/>
        </w:rPr>
        <w:t>цируется как узел. Уникальный номер (ID) в структуре слоя тепловой сети - ID 8.</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4784EB08" wp14:editId="51396A65">
            <wp:extent cx="3717925" cy="2389505"/>
            <wp:effectExtent l="19050" t="0" r="0" b="0"/>
            <wp:docPr id="163"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8"/>
                    <a:srcRect/>
                    <a:stretch>
                      <a:fillRect/>
                    </a:stretch>
                  </pic:blipFill>
                  <pic:spPr bwMode="auto">
                    <a:xfrm>
                      <a:off x="0" y="0"/>
                      <a:ext cx="3717925" cy="2389505"/>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42" w:name="_Ref354058525"/>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43" w:name="_Ref428956986"/>
      <w:r w:rsidR="00B9201C">
        <w:rPr>
          <w:rFonts w:ascii="Arial" w:hAnsi="Arial" w:cs="Arial"/>
          <w:b w:val="0"/>
          <w:bCs w:val="0"/>
          <w:noProof/>
          <w:sz w:val="24"/>
        </w:rPr>
        <w:t>14</w:t>
      </w:r>
      <w:bookmarkEnd w:id="43"/>
      <w:r w:rsidRPr="00B30A4F">
        <w:rPr>
          <w:rFonts w:ascii="Arial" w:hAnsi="Arial" w:cs="Arial"/>
          <w:b w:val="0"/>
          <w:bCs w:val="0"/>
          <w:sz w:val="24"/>
        </w:rPr>
        <w:fldChar w:fldCharType="end"/>
      </w:r>
      <w:bookmarkEnd w:id="42"/>
      <w:r w:rsidR="00D7165E" w:rsidRPr="00B30A4F">
        <w:rPr>
          <w:rFonts w:ascii="Arial" w:hAnsi="Arial" w:cs="Arial"/>
          <w:b w:val="0"/>
          <w:bCs w:val="0"/>
          <w:sz w:val="24"/>
        </w:rPr>
        <w:t xml:space="preserve"> </w:t>
      </w:r>
      <w:r w:rsidR="002A058C" w:rsidRPr="00B30A4F">
        <w:rPr>
          <w:rFonts w:ascii="Arial" w:hAnsi="Arial" w:cs="Arial"/>
          <w:b w:val="0"/>
          <w:bCs w:val="0"/>
          <w:sz w:val="24"/>
        </w:rPr>
        <w:t>- Однолинейное изображение четырехтрубной сети после ЦТП</w:t>
      </w:r>
    </w:p>
    <w:p w:rsidR="002A058C" w:rsidRPr="00B30A4F" w:rsidRDefault="002A058C" w:rsidP="002A058C">
      <w:pPr>
        <w:spacing w:after="0" w:line="360" w:lineRule="auto"/>
        <w:jc w:val="center"/>
        <w:rPr>
          <w:rFonts w:ascii="Arial" w:eastAsia="Times New Roman" w:hAnsi="Arial" w:cs="Arial"/>
          <w:sz w:val="24"/>
          <w:szCs w:val="24"/>
        </w:rPr>
      </w:pPr>
    </w:p>
    <w:p w:rsidR="002A058C" w:rsidRPr="00B30A4F" w:rsidRDefault="002A058C" w:rsidP="002A058C">
      <w:pPr>
        <w:spacing w:after="0" w:line="360" w:lineRule="auto"/>
        <w:ind w:firstLine="567"/>
        <w:jc w:val="both"/>
        <w:rPr>
          <w:rStyle w:val="FontStyle83"/>
          <w:rFonts w:ascii="Arial" w:hAnsi="Arial" w:cs="Arial"/>
          <w:sz w:val="24"/>
          <w:szCs w:val="24"/>
        </w:rPr>
      </w:pPr>
      <w:r w:rsidRPr="00B30A4F">
        <w:rPr>
          <w:rFonts w:ascii="Arial" w:eastAsia="Times New Roman" w:hAnsi="Arial" w:cs="Arial"/>
          <w:sz w:val="24"/>
          <w:szCs w:val="24"/>
        </w:rPr>
        <w:t>Вспомогательный участок указывает начало трубопроводов горячего вод</w:t>
      </w:r>
      <w:r w:rsidRPr="00B30A4F">
        <w:rPr>
          <w:rFonts w:ascii="Arial" w:eastAsia="Times New Roman" w:hAnsi="Arial" w:cs="Arial"/>
          <w:sz w:val="24"/>
          <w:szCs w:val="24"/>
        </w:rPr>
        <w:t>о</w:t>
      </w:r>
      <w:r w:rsidRPr="00B30A4F">
        <w:rPr>
          <w:rFonts w:ascii="Arial" w:eastAsia="Times New Roman" w:hAnsi="Arial" w:cs="Arial"/>
          <w:sz w:val="24"/>
          <w:szCs w:val="24"/>
        </w:rPr>
        <w:t>снабжения при четырёхтрубной тепловой сети после ЦТП. Этот небольшой уч</w:t>
      </w:r>
      <w:r w:rsidRPr="00B30A4F">
        <w:rPr>
          <w:rFonts w:ascii="Arial" w:eastAsia="Times New Roman" w:hAnsi="Arial" w:cs="Arial"/>
          <w:sz w:val="24"/>
          <w:szCs w:val="24"/>
        </w:rPr>
        <w:t>а</w:t>
      </w:r>
      <w:r w:rsidRPr="00B30A4F">
        <w:rPr>
          <w:rFonts w:ascii="Arial" w:eastAsia="Times New Roman" w:hAnsi="Arial" w:cs="Arial"/>
          <w:sz w:val="24"/>
          <w:szCs w:val="24"/>
        </w:rPr>
        <w:t>сток заканчивается простым узлом, к которому подключается трубопровод горяч</w:t>
      </w:r>
      <w:r w:rsidRPr="00B30A4F">
        <w:rPr>
          <w:rFonts w:ascii="Arial" w:eastAsia="Times New Roman" w:hAnsi="Arial" w:cs="Arial"/>
          <w:sz w:val="24"/>
          <w:szCs w:val="24"/>
        </w:rPr>
        <w:t>е</w:t>
      </w:r>
      <w:r w:rsidRPr="00B30A4F">
        <w:rPr>
          <w:rFonts w:ascii="Arial" w:eastAsia="Times New Roman" w:hAnsi="Arial" w:cs="Arial"/>
          <w:sz w:val="24"/>
          <w:szCs w:val="24"/>
        </w:rPr>
        <w:t>го водоснабжения (</w:t>
      </w:r>
      <w:r w:rsidR="006F00A7" w:rsidRPr="00B30A4F">
        <w:rPr>
          <w:rFonts w:ascii="Arial" w:eastAsia="Times New Roman" w:hAnsi="Arial" w:cs="Arial"/>
          <w:sz w:val="24"/>
          <w:szCs w:val="24"/>
        </w:rPr>
        <w:t xml:space="preserve">Рисунок </w:t>
      </w:r>
      <w:r w:rsidR="006F00A7" w:rsidRPr="00B30A4F">
        <w:rPr>
          <w:rFonts w:ascii="Arial" w:eastAsia="Times New Roman" w:hAnsi="Arial" w:cs="Arial"/>
          <w:sz w:val="24"/>
          <w:szCs w:val="24"/>
        </w:rPr>
        <w:fldChar w:fldCharType="begin"/>
      </w:r>
      <w:r w:rsidR="006F00A7" w:rsidRPr="00B30A4F">
        <w:rPr>
          <w:rFonts w:ascii="Arial" w:eastAsia="Times New Roman" w:hAnsi="Arial" w:cs="Arial"/>
          <w:sz w:val="24"/>
          <w:szCs w:val="24"/>
        </w:rPr>
        <w:instrText xml:space="preserve"> REF _Ref428957050 \h  \* MERGEFORMAT </w:instrText>
      </w:r>
      <w:r w:rsidR="006F00A7" w:rsidRPr="00B30A4F">
        <w:rPr>
          <w:rFonts w:ascii="Arial" w:eastAsia="Times New Roman" w:hAnsi="Arial" w:cs="Arial"/>
          <w:sz w:val="24"/>
          <w:szCs w:val="24"/>
        </w:rPr>
      </w:r>
      <w:r w:rsidR="006F00A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15</w:t>
      </w:r>
      <w:r w:rsidR="006F00A7"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22B39263" wp14:editId="5E03B6CE">
            <wp:extent cx="3717925" cy="1673225"/>
            <wp:effectExtent l="19050" t="0" r="0" b="0"/>
            <wp:docPr id="162"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9"/>
                    <a:srcRect/>
                    <a:stretch>
                      <a:fillRect/>
                    </a:stretch>
                  </pic:blipFill>
                  <pic:spPr bwMode="auto">
                    <a:xfrm>
                      <a:off x="0" y="0"/>
                      <a:ext cx="3717925" cy="1673225"/>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44" w:name="_Ref354058597"/>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45" w:name="_Ref428957050"/>
      <w:r w:rsidR="00B9201C">
        <w:rPr>
          <w:rFonts w:ascii="Arial" w:hAnsi="Arial" w:cs="Arial"/>
          <w:b w:val="0"/>
          <w:bCs w:val="0"/>
          <w:noProof/>
          <w:sz w:val="24"/>
        </w:rPr>
        <w:t>15</w:t>
      </w:r>
      <w:bookmarkEnd w:id="45"/>
      <w:r w:rsidRPr="00B30A4F">
        <w:rPr>
          <w:rFonts w:ascii="Arial" w:hAnsi="Arial" w:cs="Arial"/>
          <w:b w:val="0"/>
          <w:bCs w:val="0"/>
          <w:sz w:val="24"/>
        </w:rPr>
        <w:fldChar w:fldCharType="end"/>
      </w:r>
      <w:bookmarkEnd w:id="44"/>
      <w:r w:rsidR="00D7165E" w:rsidRPr="00B30A4F">
        <w:rPr>
          <w:rFonts w:ascii="Arial" w:hAnsi="Arial" w:cs="Arial"/>
          <w:b w:val="0"/>
          <w:bCs w:val="0"/>
          <w:sz w:val="24"/>
        </w:rPr>
        <w:t xml:space="preserve"> </w:t>
      </w:r>
      <w:r w:rsidR="002A058C" w:rsidRPr="00B30A4F">
        <w:rPr>
          <w:rFonts w:ascii="Arial" w:hAnsi="Arial" w:cs="Arial"/>
          <w:b w:val="0"/>
          <w:bCs w:val="0"/>
          <w:sz w:val="24"/>
        </w:rPr>
        <w:t>- Подключение трубопровода ГВС</w:t>
      </w:r>
    </w:p>
    <w:p w:rsidR="002A058C" w:rsidRPr="00B30A4F" w:rsidRDefault="002A058C" w:rsidP="002A058C">
      <w:pPr>
        <w:spacing w:after="0" w:line="360" w:lineRule="auto"/>
        <w:jc w:val="center"/>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lastRenderedPageBreak/>
        <w:t>Насосная станция</w:t>
      </w:r>
      <w:r w:rsidRPr="00B30A4F">
        <w:rPr>
          <w:rFonts w:ascii="Arial" w:eastAsia="Times New Roman" w:hAnsi="Arial" w:cs="Arial"/>
          <w:sz w:val="24"/>
          <w:szCs w:val="24"/>
        </w:rPr>
        <w:t xml:space="preserve"> - символьный объект тепловой сети, характеризующийся заданным напором или напорно-расходной характеристикой установленного насоса.</w:t>
      </w:r>
      <w:r w:rsidR="00E07B12" w:rsidRPr="00B30A4F">
        <w:rPr>
          <w:rFonts w:ascii="Arial" w:eastAsia="Times New Roman" w:hAnsi="Arial" w:cs="Arial"/>
          <w:sz w:val="24"/>
          <w:szCs w:val="24"/>
        </w:rPr>
        <w:t xml:space="preserve"> </w:t>
      </w:r>
      <w:bookmarkStart w:id="46" w:name="bookmark28"/>
      <w:r w:rsidRPr="00B30A4F">
        <w:rPr>
          <w:rFonts w:ascii="Arial" w:eastAsia="Times New Roman" w:hAnsi="Arial" w:cs="Arial"/>
          <w:sz w:val="24"/>
          <w:szCs w:val="24"/>
        </w:rPr>
        <w:t>У</w:t>
      </w:r>
      <w:bookmarkStart w:id="47" w:name="bookmark29"/>
      <w:bookmarkEnd w:id="46"/>
      <w:r w:rsidRPr="00B30A4F">
        <w:rPr>
          <w:rFonts w:ascii="Arial" w:eastAsia="Times New Roman" w:hAnsi="Arial" w:cs="Arial"/>
          <w:sz w:val="24"/>
          <w:szCs w:val="24"/>
        </w:rPr>
        <w:t>с</w:t>
      </w:r>
      <w:bookmarkEnd w:id="47"/>
      <w:r w:rsidRPr="00B30A4F">
        <w:rPr>
          <w:rFonts w:ascii="Arial" w:eastAsia="Times New Roman" w:hAnsi="Arial" w:cs="Arial"/>
          <w:sz w:val="24"/>
          <w:szCs w:val="24"/>
        </w:rPr>
        <w:t xml:space="preserve">ловное обозначение насосной станции: </w:t>
      </w:r>
    </w:p>
    <w:p w:rsidR="002A058C" w:rsidRPr="00B30A4F" w:rsidRDefault="002A058C" w:rsidP="002A058C">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10DDCF1B" wp14:editId="285F00AC">
            <wp:extent cx="362309" cy="345486"/>
            <wp:effectExtent l="19050" t="0" r="0" b="0"/>
            <wp:docPr id="176"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0"/>
                    <a:srcRect/>
                    <a:stretch>
                      <a:fillRect/>
                    </a:stretch>
                  </pic:blipFill>
                  <pic:spPr bwMode="auto">
                    <a:xfrm>
                      <a:off x="0" y="0"/>
                      <a:ext cx="363466" cy="346589"/>
                    </a:xfrm>
                    <a:prstGeom prst="rect">
                      <a:avLst/>
                    </a:prstGeom>
                    <a:noFill/>
                    <a:ln w="9525">
                      <a:noFill/>
                      <a:miter lim="800000"/>
                      <a:headEnd/>
                      <a:tailEnd/>
                    </a:ln>
                  </pic:spPr>
                </pic:pic>
              </a:graphicData>
            </a:graphic>
          </wp:inline>
        </w:drawing>
      </w:r>
    </w:p>
    <w:p w:rsidR="002A058C" w:rsidRPr="00B30A4F" w:rsidRDefault="00AD4D8F" w:rsidP="002A058C">
      <w:pPr>
        <w:spacing w:after="0" w:line="360" w:lineRule="auto"/>
        <w:ind w:firstLine="567"/>
        <w:jc w:val="both"/>
        <w:rPr>
          <w:rFonts w:ascii="Arial" w:eastAsia="Times New Roman" w:hAnsi="Arial" w:cs="Arial"/>
          <w:sz w:val="24"/>
          <w:szCs w:val="24"/>
        </w:rPr>
      </w:pPr>
      <w:hyperlink w:anchor="bookmark30" w:history="1">
        <w:bookmarkStart w:id="48" w:name="bookmark30"/>
        <w:proofErr w:type="gramStart"/>
        <w:r w:rsidR="002A058C" w:rsidRPr="00B30A4F">
          <w:rPr>
            <w:rFonts w:ascii="Arial" w:eastAsia="Times New Roman" w:hAnsi="Arial" w:cs="Arial"/>
            <w:sz w:val="24"/>
            <w:szCs w:val="24"/>
          </w:rPr>
          <w:t>Н</w:t>
        </w:r>
        <w:bookmarkEnd w:id="48"/>
        <w:r w:rsidR="002A058C" w:rsidRPr="00B30A4F">
          <w:rPr>
            <w:rFonts w:ascii="Arial" w:eastAsia="Times New Roman" w:hAnsi="Arial" w:cs="Arial"/>
            <w:sz w:val="24"/>
            <w:szCs w:val="24"/>
          </w:rPr>
          <w:t>а</w:t>
        </w:r>
      </w:hyperlink>
      <w:r w:rsidR="002A058C" w:rsidRPr="00B30A4F">
        <w:rPr>
          <w:rFonts w:ascii="Arial" w:eastAsia="Times New Roman" w:hAnsi="Arial" w:cs="Arial"/>
          <w:sz w:val="24"/>
          <w:szCs w:val="24"/>
        </w:rPr>
        <w:t>сосная</w:t>
      </w:r>
      <w:proofErr w:type="gramEnd"/>
      <w:r w:rsidR="002A058C" w:rsidRPr="00B30A4F">
        <w:rPr>
          <w:rFonts w:ascii="Arial" w:eastAsia="Times New Roman" w:hAnsi="Arial" w:cs="Arial"/>
          <w:sz w:val="24"/>
          <w:szCs w:val="24"/>
        </w:rPr>
        <w:t xml:space="preserve"> станция в однолинейном изображении представляется одним у</w:t>
      </w:r>
      <w:r w:rsidR="002A058C" w:rsidRPr="00B30A4F">
        <w:rPr>
          <w:rFonts w:ascii="Arial" w:eastAsia="Times New Roman" w:hAnsi="Arial" w:cs="Arial"/>
          <w:sz w:val="24"/>
          <w:szCs w:val="24"/>
        </w:rPr>
        <w:t>з</w:t>
      </w:r>
      <w:r w:rsidR="002A058C" w:rsidRPr="00B30A4F">
        <w:rPr>
          <w:rFonts w:ascii="Arial" w:eastAsia="Times New Roman" w:hAnsi="Arial" w:cs="Arial"/>
          <w:sz w:val="24"/>
          <w:szCs w:val="24"/>
        </w:rPr>
        <w:t>лом, но во внутреннем представлении, в зависимости от заданных параметров в семантической базе данных, может быть установлена на обоих трубопроводах (</w:t>
      </w:r>
      <w:r w:rsidR="006F00A7" w:rsidRPr="00B30A4F">
        <w:rPr>
          <w:rFonts w:ascii="Arial" w:eastAsia="Times New Roman" w:hAnsi="Arial" w:cs="Arial"/>
          <w:sz w:val="24"/>
          <w:szCs w:val="24"/>
        </w:rPr>
        <w:t xml:space="preserve">Рисунок </w:t>
      </w:r>
      <w:r w:rsidR="006F00A7" w:rsidRPr="00B30A4F">
        <w:rPr>
          <w:rFonts w:ascii="Arial" w:eastAsia="Times New Roman" w:hAnsi="Arial" w:cs="Arial"/>
          <w:sz w:val="24"/>
          <w:szCs w:val="24"/>
        </w:rPr>
        <w:fldChar w:fldCharType="begin"/>
      </w:r>
      <w:r w:rsidR="006F00A7" w:rsidRPr="00B30A4F">
        <w:rPr>
          <w:rFonts w:ascii="Arial" w:eastAsia="Times New Roman" w:hAnsi="Arial" w:cs="Arial"/>
          <w:sz w:val="24"/>
          <w:szCs w:val="24"/>
        </w:rPr>
        <w:instrText xml:space="preserve"> REF _Ref428957131 \h  \* MERGEFORMAT </w:instrText>
      </w:r>
      <w:r w:rsidR="006F00A7" w:rsidRPr="00B30A4F">
        <w:rPr>
          <w:rFonts w:ascii="Arial" w:eastAsia="Times New Roman" w:hAnsi="Arial" w:cs="Arial"/>
          <w:sz w:val="24"/>
          <w:szCs w:val="24"/>
        </w:rPr>
      </w:r>
      <w:r w:rsidR="006F00A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16</w:t>
      </w:r>
      <w:r w:rsidR="006F00A7" w:rsidRPr="00B30A4F">
        <w:rPr>
          <w:rFonts w:ascii="Arial" w:eastAsia="Times New Roman" w:hAnsi="Arial" w:cs="Arial"/>
          <w:sz w:val="24"/>
          <w:szCs w:val="24"/>
        </w:rPr>
        <w:fldChar w:fldCharType="end"/>
      </w:r>
      <w:r w:rsidR="002A058C"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5FA9935C" wp14:editId="07871834">
            <wp:extent cx="3188488" cy="1549890"/>
            <wp:effectExtent l="19050" t="0" r="0" b="0"/>
            <wp:docPr id="161"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1"/>
                    <a:srcRect/>
                    <a:stretch>
                      <a:fillRect/>
                    </a:stretch>
                  </pic:blipFill>
                  <pic:spPr bwMode="auto">
                    <a:xfrm>
                      <a:off x="0" y="0"/>
                      <a:ext cx="3198947" cy="1554974"/>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49" w:name="_Ref354058642"/>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50" w:name="_Ref428957131"/>
      <w:r w:rsidR="00B9201C">
        <w:rPr>
          <w:rFonts w:ascii="Arial" w:hAnsi="Arial" w:cs="Arial"/>
          <w:b w:val="0"/>
          <w:bCs w:val="0"/>
          <w:noProof/>
          <w:sz w:val="24"/>
        </w:rPr>
        <w:t>16</w:t>
      </w:r>
      <w:bookmarkEnd w:id="50"/>
      <w:r w:rsidRPr="00B30A4F">
        <w:rPr>
          <w:rFonts w:ascii="Arial" w:hAnsi="Arial" w:cs="Arial"/>
          <w:b w:val="0"/>
          <w:bCs w:val="0"/>
          <w:sz w:val="24"/>
        </w:rPr>
        <w:fldChar w:fldCharType="end"/>
      </w:r>
      <w:bookmarkEnd w:id="49"/>
      <w:r w:rsidR="00D7165E" w:rsidRPr="00B30A4F">
        <w:rPr>
          <w:rFonts w:ascii="Arial" w:hAnsi="Arial" w:cs="Arial"/>
          <w:b w:val="0"/>
          <w:bCs w:val="0"/>
          <w:sz w:val="24"/>
        </w:rPr>
        <w:t xml:space="preserve"> </w:t>
      </w:r>
      <w:r w:rsidR="002A058C" w:rsidRPr="00B30A4F">
        <w:rPr>
          <w:rFonts w:ascii="Arial" w:hAnsi="Arial" w:cs="Arial"/>
          <w:b w:val="0"/>
          <w:bCs w:val="0"/>
          <w:sz w:val="24"/>
        </w:rPr>
        <w:t>- Однолинейное изображение (вверху) и внутреннее представление (внизу) сети с насосными станциями</w:t>
      </w:r>
    </w:p>
    <w:p w:rsidR="002A058C" w:rsidRPr="00B30A4F" w:rsidRDefault="002A058C" w:rsidP="00D7165E">
      <w:pPr>
        <w:spacing w:after="0" w:line="360" w:lineRule="auto"/>
        <w:jc w:val="center"/>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Последовательная и параллельная установка насосов на станции в модели схематически изображаются так, как показано на </w:t>
      </w:r>
      <w:r w:rsidR="006F00A7" w:rsidRPr="00B30A4F">
        <w:rPr>
          <w:rFonts w:ascii="Arial" w:eastAsia="Times New Roman" w:hAnsi="Arial" w:cs="Arial"/>
          <w:sz w:val="24"/>
          <w:szCs w:val="24"/>
        </w:rPr>
        <w:t xml:space="preserve">рисунке </w:t>
      </w:r>
      <w:r w:rsidR="006F00A7" w:rsidRPr="00B30A4F">
        <w:rPr>
          <w:rFonts w:ascii="Arial" w:eastAsia="Times New Roman" w:hAnsi="Arial" w:cs="Arial"/>
          <w:sz w:val="24"/>
          <w:szCs w:val="24"/>
        </w:rPr>
        <w:fldChar w:fldCharType="begin"/>
      </w:r>
      <w:r w:rsidR="006F00A7" w:rsidRPr="00B30A4F">
        <w:rPr>
          <w:rFonts w:ascii="Arial" w:eastAsia="Times New Roman" w:hAnsi="Arial" w:cs="Arial"/>
          <w:sz w:val="24"/>
          <w:szCs w:val="24"/>
        </w:rPr>
        <w:instrText xml:space="preserve"> REF _Ref428957186 \h  \* MERGEFORMAT </w:instrText>
      </w:r>
      <w:r w:rsidR="006F00A7" w:rsidRPr="00B30A4F">
        <w:rPr>
          <w:rFonts w:ascii="Arial" w:eastAsia="Times New Roman" w:hAnsi="Arial" w:cs="Arial"/>
          <w:sz w:val="24"/>
          <w:szCs w:val="24"/>
        </w:rPr>
      </w:r>
      <w:r w:rsidR="006F00A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17</w:t>
      </w:r>
      <w:r w:rsidR="006F00A7" w:rsidRPr="00B30A4F">
        <w:rPr>
          <w:rFonts w:ascii="Arial" w:eastAsia="Times New Roman" w:hAnsi="Arial" w:cs="Arial"/>
          <w:sz w:val="24"/>
          <w:szCs w:val="24"/>
        </w:rPr>
        <w:fldChar w:fldCharType="end"/>
      </w:r>
      <w:r w:rsidRPr="00B30A4F">
        <w:rPr>
          <w:rFonts w:ascii="Arial" w:eastAsia="Times New Roman" w:hAnsi="Arial" w:cs="Arial"/>
          <w:sz w:val="24"/>
          <w:szCs w:val="24"/>
        </w:rPr>
        <w:t xml:space="preserve">. </w:t>
      </w:r>
      <w:bookmarkStart w:id="51" w:name="bookmark34"/>
      <w:r w:rsidRPr="00B30A4F">
        <w:rPr>
          <w:rFonts w:ascii="Arial" w:eastAsia="Times New Roman" w:hAnsi="Arial" w:cs="Arial"/>
          <w:sz w:val="24"/>
          <w:szCs w:val="24"/>
        </w:rPr>
        <w:t>Е</w:t>
      </w:r>
      <w:bookmarkEnd w:id="51"/>
      <w:r w:rsidRPr="00B30A4F">
        <w:rPr>
          <w:rFonts w:ascii="Arial" w:eastAsia="Times New Roman" w:hAnsi="Arial" w:cs="Arial"/>
          <w:sz w:val="24"/>
          <w:szCs w:val="24"/>
        </w:rPr>
        <w:t>сли установленные насосы имеют одинаковые характеристики, то на схеме они обозначаются одним объектом с указанием количества работающих насосов.</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Графический тип объекта - символьный, относится к объектам инженерных сетей и классифицируется как узел. Уникальный номер (ID) в структуре слоя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 ID 4.</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64B825F5" wp14:editId="07950225">
            <wp:extent cx="2771858" cy="1725433"/>
            <wp:effectExtent l="19050" t="0" r="9442" b="0"/>
            <wp:docPr id="157"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2"/>
                    <a:srcRect/>
                    <a:stretch>
                      <a:fillRect/>
                    </a:stretch>
                  </pic:blipFill>
                  <pic:spPr bwMode="auto">
                    <a:xfrm>
                      <a:off x="0" y="0"/>
                      <a:ext cx="2773591" cy="1726512"/>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52" w:name="_Ref354058736"/>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53" w:name="_Ref428957186"/>
      <w:r w:rsidR="00B9201C">
        <w:rPr>
          <w:rFonts w:ascii="Arial" w:hAnsi="Arial" w:cs="Arial"/>
          <w:b w:val="0"/>
          <w:bCs w:val="0"/>
          <w:noProof/>
          <w:sz w:val="24"/>
        </w:rPr>
        <w:t>17</w:t>
      </w:r>
      <w:bookmarkEnd w:id="53"/>
      <w:r w:rsidRPr="00B30A4F">
        <w:rPr>
          <w:rFonts w:ascii="Arial" w:hAnsi="Arial" w:cs="Arial"/>
          <w:b w:val="0"/>
          <w:bCs w:val="0"/>
          <w:sz w:val="24"/>
        </w:rPr>
        <w:fldChar w:fldCharType="end"/>
      </w:r>
      <w:bookmarkEnd w:id="52"/>
      <w:r w:rsidR="00D7165E" w:rsidRPr="00B30A4F">
        <w:rPr>
          <w:rFonts w:ascii="Arial" w:hAnsi="Arial" w:cs="Arial"/>
          <w:b w:val="0"/>
          <w:bCs w:val="0"/>
          <w:sz w:val="24"/>
        </w:rPr>
        <w:t xml:space="preserve"> </w:t>
      </w:r>
      <w:r w:rsidR="002A058C" w:rsidRPr="00B30A4F">
        <w:rPr>
          <w:rFonts w:ascii="Arial" w:hAnsi="Arial" w:cs="Arial"/>
          <w:b w:val="0"/>
          <w:bCs w:val="0"/>
          <w:sz w:val="24"/>
        </w:rPr>
        <w:t>- Насосы, работающие последовательно (слева) и параллельно, разных марок (справа)</w:t>
      </w:r>
    </w:p>
    <w:p w:rsidR="002A058C" w:rsidRPr="00B30A4F" w:rsidRDefault="002A058C" w:rsidP="002A058C">
      <w:pPr>
        <w:spacing w:after="0" w:line="360" w:lineRule="auto"/>
        <w:jc w:val="center"/>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lastRenderedPageBreak/>
        <w:t>Задвижка</w:t>
      </w:r>
      <w:r w:rsidRPr="00B30A4F">
        <w:rPr>
          <w:rFonts w:ascii="Arial" w:eastAsia="Times New Roman" w:hAnsi="Arial" w:cs="Arial"/>
          <w:sz w:val="24"/>
          <w:szCs w:val="24"/>
        </w:rPr>
        <w:t xml:space="preserve"> - символьный объект тепловой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её з</w:t>
      </w:r>
      <w:r w:rsidRPr="00B30A4F">
        <w:rPr>
          <w:rFonts w:ascii="Arial" w:eastAsia="Times New Roman" w:hAnsi="Arial" w:cs="Arial"/>
          <w:sz w:val="24"/>
          <w:szCs w:val="24"/>
        </w:rPr>
        <w:t>а</w:t>
      </w:r>
      <w:r w:rsidRPr="00B30A4F">
        <w:rPr>
          <w:rFonts w:ascii="Arial" w:eastAsia="Times New Roman" w:hAnsi="Arial" w:cs="Arial"/>
          <w:sz w:val="24"/>
          <w:szCs w:val="24"/>
        </w:rPr>
        <w:t>крытия. Промежуточное состояние задвижки должно определяться при её режиме работы «Открыто». Условное обозначение запорно-регулирующего устройства в зависимости от режима работы:</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7A800C9F" wp14:editId="1D711F08">
            <wp:extent cx="733425" cy="750570"/>
            <wp:effectExtent l="19050" t="0" r="9525" b="0"/>
            <wp:docPr id="156"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3"/>
                    <a:srcRect/>
                    <a:stretch>
                      <a:fillRect/>
                    </a:stretch>
                  </pic:blipFill>
                  <pic:spPr bwMode="auto">
                    <a:xfrm>
                      <a:off x="0" y="0"/>
                      <a:ext cx="733425" cy="750570"/>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Задвижка в однолинейном изображении представляется одним узлом, но во внутреннем представлении, в зависимости от заданных параметров в семантич</w:t>
      </w:r>
      <w:r w:rsidRPr="00B30A4F">
        <w:rPr>
          <w:rFonts w:ascii="Arial" w:eastAsia="Times New Roman" w:hAnsi="Arial" w:cs="Arial"/>
          <w:sz w:val="24"/>
          <w:szCs w:val="24"/>
        </w:rPr>
        <w:t>е</w:t>
      </w:r>
      <w:r w:rsidRPr="00B30A4F">
        <w:rPr>
          <w:rFonts w:ascii="Arial" w:eastAsia="Times New Roman" w:hAnsi="Arial" w:cs="Arial"/>
          <w:sz w:val="24"/>
          <w:szCs w:val="24"/>
        </w:rPr>
        <w:t>ской базе данных, может быть установлена на обоих трубопроводах (</w:t>
      </w:r>
      <w:r w:rsidR="006F00A7" w:rsidRPr="00B30A4F">
        <w:rPr>
          <w:rFonts w:ascii="Arial" w:eastAsia="Times New Roman" w:hAnsi="Arial" w:cs="Arial"/>
          <w:sz w:val="24"/>
          <w:szCs w:val="24"/>
        </w:rPr>
        <w:t xml:space="preserve">Рисунок </w:t>
      </w:r>
      <w:r w:rsidR="006F00A7" w:rsidRPr="00B30A4F">
        <w:rPr>
          <w:rFonts w:ascii="Arial" w:eastAsia="Times New Roman" w:hAnsi="Arial" w:cs="Arial"/>
          <w:sz w:val="24"/>
          <w:szCs w:val="24"/>
        </w:rPr>
        <w:fldChar w:fldCharType="begin"/>
      </w:r>
      <w:r w:rsidR="006F00A7" w:rsidRPr="00B30A4F">
        <w:rPr>
          <w:rFonts w:ascii="Arial" w:eastAsia="Times New Roman" w:hAnsi="Arial" w:cs="Arial"/>
          <w:sz w:val="24"/>
          <w:szCs w:val="24"/>
        </w:rPr>
        <w:instrText xml:space="preserve"> REF _Ref428957268 \h  \* MERGEFORMAT </w:instrText>
      </w:r>
      <w:r w:rsidR="006F00A7" w:rsidRPr="00B30A4F">
        <w:rPr>
          <w:rFonts w:ascii="Arial" w:eastAsia="Times New Roman" w:hAnsi="Arial" w:cs="Arial"/>
          <w:sz w:val="24"/>
          <w:szCs w:val="24"/>
        </w:rPr>
      </w:r>
      <w:r w:rsidR="006F00A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18</w:t>
      </w:r>
      <w:r w:rsidR="006F00A7"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17C045B5" wp14:editId="463EF563">
            <wp:extent cx="1587500" cy="1233805"/>
            <wp:effectExtent l="19050" t="0" r="0" b="0"/>
            <wp:docPr id="155"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4"/>
                    <a:srcRect/>
                    <a:stretch>
                      <a:fillRect/>
                    </a:stretch>
                  </pic:blipFill>
                  <pic:spPr bwMode="auto">
                    <a:xfrm>
                      <a:off x="0" y="0"/>
                      <a:ext cx="1587500" cy="1233805"/>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54" w:name="_Ref354058829"/>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55" w:name="_Ref428957268"/>
      <w:r w:rsidR="00B9201C">
        <w:rPr>
          <w:rFonts w:ascii="Arial" w:hAnsi="Arial" w:cs="Arial"/>
          <w:b w:val="0"/>
          <w:bCs w:val="0"/>
          <w:noProof/>
          <w:sz w:val="24"/>
        </w:rPr>
        <w:t>18</w:t>
      </w:r>
      <w:bookmarkEnd w:id="55"/>
      <w:r w:rsidRPr="00B30A4F">
        <w:rPr>
          <w:rFonts w:ascii="Arial" w:hAnsi="Arial" w:cs="Arial"/>
          <w:b w:val="0"/>
          <w:bCs w:val="0"/>
          <w:sz w:val="24"/>
        </w:rPr>
        <w:fldChar w:fldCharType="end"/>
      </w:r>
      <w:bookmarkEnd w:id="54"/>
      <w:r w:rsidR="00D7165E" w:rsidRPr="00B30A4F">
        <w:rPr>
          <w:rFonts w:ascii="Arial" w:hAnsi="Arial" w:cs="Arial"/>
          <w:b w:val="0"/>
          <w:bCs w:val="0"/>
          <w:sz w:val="24"/>
        </w:rPr>
        <w:t xml:space="preserve"> </w:t>
      </w:r>
      <w:r w:rsidR="002A058C" w:rsidRPr="00B30A4F">
        <w:rPr>
          <w:rFonts w:ascii="Arial" w:hAnsi="Arial" w:cs="Arial"/>
          <w:b w:val="0"/>
          <w:bCs w:val="0"/>
          <w:sz w:val="24"/>
        </w:rPr>
        <w:t>- Однолинейное изображение (вверху) и внутреннее представление (внизу) сети с задвижками</w:t>
      </w:r>
    </w:p>
    <w:p w:rsidR="002A058C" w:rsidRPr="00B30A4F" w:rsidRDefault="002A058C" w:rsidP="00D7165E">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Задвижка в режиме «Закрыто» во внутреннем представлении моделируется двумя закрытыми задвижками на обоих трубопроводах. </w:t>
      </w:r>
      <w:hyperlink w:anchor="bookmark37" w:history="1">
        <w:bookmarkStart w:id="56" w:name="bookmark37"/>
        <w:proofErr w:type="gramStart"/>
        <w:r w:rsidRPr="00B30A4F">
          <w:rPr>
            <w:rFonts w:ascii="Arial" w:eastAsia="Times New Roman" w:hAnsi="Arial" w:cs="Arial"/>
            <w:sz w:val="24"/>
            <w:szCs w:val="24"/>
          </w:rPr>
          <w:t>И</w:t>
        </w:r>
        <w:bookmarkEnd w:id="56"/>
      </w:hyperlink>
      <w:r w:rsidRPr="00B30A4F">
        <w:rPr>
          <w:rFonts w:ascii="Arial" w:eastAsia="Times New Roman" w:hAnsi="Arial" w:cs="Arial"/>
          <w:sz w:val="24"/>
          <w:szCs w:val="24"/>
        </w:rPr>
        <w:t>зображение</w:t>
      </w:r>
      <w:proofErr w:type="gramEnd"/>
      <w:r w:rsidRPr="00B30A4F">
        <w:rPr>
          <w:rFonts w:ascii="Arial" w:eastAsia="Times New Roman" w:hAnsi="Arial" w:cs="Arial"/>
          <w:sz w:val="24"/>
          <w:szCs w:val="24"/>
        </w:rPr>
        <w:t xml:space="preserve"> задвижек, расположенных внутри тепловой камеры, показано на </w:t>
      </w:r>
      <w:r w:rsidR="006F00A7" w:rsidRPr="00B30A4F">
        <w:rPr>
          <w:rFonts w:ascii="Arial" w:eastAsia="Times New Roman" w:hAnsi="Arial" w:cs="Arial"/>
          <w:sz w:val="24"/>
          <w:szCs w:val="24"/>
        </w:rPr>
        <w:t xml:space="preserve">рисунке </w:t>
      </w:r>
      <w:r w:rsidR="006F00A7" w:rsidRPr="00B30A4F">
        <w:rPr>
          <w:rFonts w:ascii="Arial" w:eastAsia="Times New Roman" w:hAnsi="Arial" w:cs="Arial"/>
          <w:sz w:val="24"/>
          <w:szCs w:val="24"/>
        </w:rPr>
        <w:fldChar w:fldCharType="begin"/>
      </w:r>
      <w:r w:rsidR="006F00A7" w:rsidRPr="00B30A4F">
        <w:rPr>
          <w:rFonts w:ascii="Arial" w:eastAsia="Times New Roman" w:hAnsi="Arial" w:cs="Arial"/>
          <w:sz w:val="24"/>
          <w:szCs w:val="24"/>
        </w:rPr>
        <w:instrText xml:space="preserve"> REF _Ref428957312 \h  \* MERGEFORMAT </w:instrText>
      </w:r>
      <w:r w:rsidR="006F00A7" w:rsidRPr="00B30A4F">
        <w:rPr>
          <w:rFonts w:ascii="Arial" w:eastAsia="Times New Roman" w:hAnsi="Arial" w:cs="Arial"/>
          <w:sz w:val="24"/>
          <w:szCs w:val="24"/>
        </w:rPr>
      </w:r>
      <w:r w:rsidR="006F00A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19</w:t>
      </w:r>
      <w:r w:rsidR="006F00A7"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7858BF7D" wp14:editId="7FB70728">
            <wp:extent cx="1414780" cy="673100"/>
            <wp:effectExtent l="19050" t="0" r="0" b="0"/>
            <wp:docPr id="154"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5"/>
                    <a:srcRect/>
                    <a:stretch>
                      <a:fillRect/>
                    </a:stretch>
                  </pic:blipFill>
                  <pic:spPr bwMode="auto">
                    <a:xfrm>
                      <a:off x="0" y="0"/>
                      <a:ext cx="1414780" cy="673100"/>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57" w:name="_Ref354058914"/>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58" w:name="_Ref428957312"/>
      <w:r w:rsidR="00B9201C">
        <w:rPr>
          <w:rFonts w:ascii="Arial" w:hAnsi="Arial" w:cs="Arial"/>
          <w:b w:val="0"/>
          <w:bCs w:val="0"/>
          <w:noProof/>
          <w:sz w:val="24"/>
        </w:rPr>
        <w:t>19</w:t>
      </w:r>
      <w:bookmarkEnd w:id="58"/>
      <w:r w:rsidRPr="00B30A4F">
        <w:rPr>
          <w:rFonts w:ascii="Arial" w:hAnsi="Arial" w:cs="Arial"/>
          <w:b w:val="0"/>
          <w:bCs w:val="0"/>
          <w:sz w:val="24"/>
        </w:rPr>
        <w:fldChar w:fldCharType="end"/>
      </w:r>
      <w:bookmarkEnd w:id="57"/>
      <w:r w:rsidR="00D7165E" w:rsidRPr="00B30A4F">
        <w:rPr>
          <w:rFonts w:ascii="Arial" w:hAnsi="Arial" w:cs="Arial"/>
          <w:b w:val="0"/>
          <w:bCs w:val="0"/>
          <w:sz w:val="24"/>
        </w:rPr>
        <w:t xml:space="preserve"> </w:t>
      </w:r>
      <w:r w:rsidR="002A058C" w:rsidRPr="00B30A4F">
        <w:rPr>
          <w:rFonts w:ascii="Arial" w:hAnsi="Arial" w:cs="Arial"/>
          <w:b w:val="0"/>
          <w:bCs w:val="0"/>
          <w:sz w:val="24"/>
        </w:rPr>
        <w:t>- Деталировка тепловой камеры</w:t>
      </w:r>
    </w:p>
    <w:p w:rsidR="002A058C" w:rsidRPr="00B30A4F" w:rsidRDefault="002A058C" w:rsidP="002A058C">
      <w:pPr>
        <w:spacing w:after="0" w:line="360" w:lineRule="auto"/>
        <w:ind w:firstLine="567"/>
        <w:jc w:val="both"/>
        <w:rPr>
          <w:rFonts w:ascii="Arial" w:eastAsia="Times New Roman" w:hAnsi="Arial" w:cs="Arial"/>
          <w:sz w:val="24"/>
          <w:szCs w:val="24"/>
        </w:rPr>
      </w:pPr>
      <w:bookmarkStart w:id="59" w:name="bookmark38"/>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Г</w:t>
      </w:r>
      <w:bookmarkEnd w:id="59"/>
      <w:r w:rsidRPr="00B30A4F">
        <w:rPr>
          <w:rFonts w:ascii="Arial" w:eastAsia="Times New Roman" w:hAnsi="Arial" w:cs="Arial"/>
          <w:sz w:val="24"/>
          <w:szCs w:val="24"/>
        </w:rPr>
        <w:t>рафический тип объекта - символьный, относится к объектам инженерных сетей и классифицируется как отсекающее устройство. Уникальный номер (ID) в структуре слоя тепловой сети - ID 5.</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Перемычка</w:t>
      </w:r>
      <w:r w:rsidRPr="00B30A4F">
        <w:rPr>
          <w:rFonts w:ascii="Arial" w:eastAsia="Times New Roman" w:hAnsi="Arial" w:cs="Arial"/>
          <w:sz w:val="24"/>
          <w:szCs w:val="24"/>
        </w:rPr>
        <w:t xml:space="preserve"> - символьный объект тепловой сети, моделирующий участок между подающим и обратным трубопроводами. Условное обозначение перемычки в зависимости от режима работы:</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lastRenderedPageBreak/>
        <w:drawing>
          <wp:inline distT="0" distB="0" distL="0" distR="0" wp14:anchorId="2B9A8756" wp14:editId="6246C72E">
            <wp:extent cx="577850" cy="948690"/>
            <wp:effectExtent l="19050" t="0" r="0" b="0"/>
            <wp:docPr id="153"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6"/>
                    <a:srcRect/>
                    <a:stretch>
                      <a:fillRect/>
                    </a:stretch>
                  </pic:blipFill>
                  <pic:spPr bwMode="auto">
                    <a:xfrm>
                      <a:off x="0" y="0"/>
                      <a:ext cx="577850" cy="948690"/>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Перемычка во внутреннем представлении является участком, соединяющим подающий и обратный трубопроводы, как показано на </w:t>
      </w:r>
      <w:r w:rsidR="006F00A7" w:rsidRPr="00B30A4F">
        <w:rPr>
          <w:rFonts w:ascii="Arial" w:eastAsia="Times New Roman" w:hAnsi="Arial" w:cs="Arial"/>
          <w:sz w:val="24"/>
          <w:szCs w:val="24"/>
        </w:rPr>
        <w:t xml:space="preserve">рисунке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_Ref428957361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20</w:t>
      </w:r>
      <w:r w:rsidR="00DC6014"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505420DA" wp14:editId="467D2FAD">
            <wp:extent cx="4005922" cy="836762"/>
            <wp:effectExtent l="19050" t="0" r="0" b="0"/>
            <wp:docPr id="151"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7"/>
                    <a:srcRect/>
                    <a:stretch>
                      <a:fillRect/>
                    </a:stretch>
                  </pic:blipFill>
                  <pic:spPr bwMode="auto">
                    <a:xfrm>
                      <a:off x="0" y="0"/>
                      <a:ext cx="4007794" cy="837153"/>
                    </a:xfrm>
                    <a:prstGeom prst="rect">
                      <a:avLst/>
                    </a:prstGeom>
                    <a:noFill/>
                    <a:ln w="9525">
                      <a:noFill/>
                      <a:miter lim="800000"/>
                      <a:headEnd/>
                      <a:tailEnd/>
                    </a:ln>
                  </pic:spPr>
                </pic:pic>
              </a:graphicData>
            </a:graphic>
          </wp:inline>
        </w:drawing>
      </w:r>
    </w:p>
    <w:p w:rsidR="002A058C" w:rsidRPr="00B30A4F" w:rsidRDefault="006F00A7" w:rsidP="006F00A7">
      <w:pPr>
        <w:pStyle w:val="af7"/>
        <w:rPr>
          <w:rFonts w:ascii="Arial" w:hAnsi="Arial" w:cs="Arial"/>
          <w:b w:val="0"/>
          <w:bCs w:val="0"/>
          <w:sz w:val="24"/>
        </w:rPr>
      </w:pPr>
      <w:bookmarkStart w:id="60" w:name="_Ref354059161"/>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61" w:name="_Ref428957361"/>
      <w:r w:rsidR="00B9201C">
        <w:rPr>
          <w:rFonts w:ascii="Arial" w:hAnsi="Arial" w:cs="Arial"/>
          <w:b w:val="0"/>
          <w:bCs w:val="0"/>
          <w:noProof/>
          <w:sz w:val="24"/>
        </w:rPr>
        <w:t>20</w:t>
      </w:r>
      <w:bookmarkEnd w:id="61"/>
      <w:r w:rsidRPr="00B30A4F">
        <w:rPr>
          <w:rFonts w:ascii="Arial" w:hAnsi="Arial" w:cs="Arial"/>
          <w:b w:val="0"/>
          <w:bCs w:val="0"/>
          <w:sz w:val="24"/>
        </w:rPr>
        <w:fldChar w:fldCharType="end"/>
      </w:r>
      <w:bookmarkEnd w:id="60"/>
      <w:r w:rsidR="0081001B" w:rsidRPr="00B30A4F">
        <w:rPr>
          <w:rFonts w:ascii="Arial" w:hAnsi="Arial" w:cs="Arial"/>
          <w:b w:val="0"/>
          <w:bCs w:val="0"/>
          <w:sz w:val="24"/>
        </w:rPr>
        <w:t xml:space="preserve"> </w:t>
      </w:r>
      <w:r w:rsidR="002A058C" w:rsidRPr="00B30A4F">
        <w:rPr>
          <w:rFonts w:ascii="Arial" w:hAnsi="Arial" w:cs="Arial"/>
          <w:b w:val="0"/>
          <w:bCs w:val="0"/>
          <w:sz w:val="24"/>
        </w:rPr>
        <w:t>- Однолинейное изображение (слева) и внутреннее представление (справа) сети с перемычкой</w:t>
      </w:r>
    </w:p>
    <w:p w:rsidR="002A058C" w:rsidRPr="00B30A4F" w:rsidRDefault="002A058C" w:rsidP="002A058C">
      <w:pPr>
        <w:spacing w:after="0" w:line="360" w:lineRule="auto"/>
        <w:jc w:val="center"/>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Так как перемычка в однолинейном изображении представлена узлом, то изображение соединения между подающим трубопроводом одного участка и о</w:t>
      </w:r>
      <w:r w:rsidRPr="00B30A4F">
        <w:rPr>
          <w:rFonts w:ascii="Arial" w:eastAsia="Times New Roman" w:hAnsi="Arial" w:cs="Arial"/>
          <w:sz w:val="24"/>
          <w:szCs w:val="24"/>
        </w:rPr>
        <w:t>б</w:t>
      </w:r>
      <w:r w:rsidRPr="00B30A4F">
        <w:rPr>
          <w:rFonts w:ascii="Arial" w:eastAsia="Times New Roman" w:hAnsi="Arial" w:cs="Arial"/>
          <w:sz w:val="24"/>
          <w:szCs w:val="24"/>
        </w:rPr>
        <w:t xml:space="preserve">ратным трубопроводом другого участка выполняется так, как представлено на </w:t>
      </w:r>
      <w:r w:rsidR="00DC6014" w:rsidRPr="00B30A4F">
        <w:rPr>
          <w:rFonts w:ascii="Arial" w:eastAsia="Times New Roman" w:hAnsi="Arial" w:cs="Arial"/>
          <w:sz w:val="24"/>
          <w:szCs w:val="24"/>
        </w:rPr>
        <w:t>р</w:t>
      </w:r>
      <w:r w:rsidR="00DC6014" w:rsidRPr="00B30A4F">
        <w:rPr>
          <w:rFonts w:ascii="Arial" w:eastAsia="Times New Roman" w:hAnsi="Arial" w:cs="Arial"/>
          <w:sz w:val="24"/>
          <w:szCs w:val="24"/>
        </w:rPr>
        <w:t>и</w:t>
      </w:r>
      <w:r w:rsidR="00DC6014" w:rsidRPr="00B30A4F">
        <w:rPr>
          <w:rFonts w:ascii="Arial" w:eastAsia="Times New Roman" w:hAnsi="Arial" w:cs="Arial"/>
          <w:sz w:val="24"/>
          <w:szCs w:val="24"/>
        </w:rPr>
        <w:t xml:space="preserve">сунке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_Ref428957415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21</w:t>
      </w:r>
      <w:r w:rsidR="00DC6014"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4B9AC994" wp14:editId="0C34026B">
            <wp:extent cx="4951730" cy="1164590"/>
            <wp:effectExtent l="19050" t="0" r="1270" b="0"/>
            <wp:docPr id="15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8"/>
                    <a:srcRect/>
                    <a:stretch>
                      <a:fillRect/>
                    </a:stretch>
                  </pic:blipFill>
                  <pic:spPr bwMode="auto">
                    <a:xfrm>
                      <a:off x="0" y="0"/>
                      <a:ext cx="4951730" cy="1164590"/>
                    </a:xfrm>
                    <a:prstGeom prst="rect">
                      <a:avLst/>
                    </a:prstGeom>
                    <a:noFill/>
                    <a:ln w="9525">
                      <a:noFill/>
                      <a:miter lim="800000"/>
                      <a:headEnd/>
                      <a:tailEnd/>
                    </a:ln>
                  </pic:spPr>
                </pic:pic>
              </a:graphicData>
            </a:graphic>
          </wp:inline>
        </w:drawing>
      </w:r>
    </w:p>
    <w:p w:rsidR="002A058C" w:rsidRPr="00B30A4F" w:rsidRDefault="00DC6014" w:rsidP="00DC6014">
      <w:pPr>
        <w:pStyle w:val="af7"/>
        <w:rPr>
          <w:rFonts w:ascii="Arial" w:hAnsi="Arial" w:cs="Arial"/>
          <w:b w:val="0"/>
          <w:bCs w:val="0"/>
          <w:sz w:val="24"/>
        </w:rPr>
      </w:pPr>
      <w:bookmarkStart w:id="62" w:name="bookmark41"/>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63" w:name="_Ref428957415"/>
      <w:r w:rsidR="00B9201C">
        <w:rPr>
          <w:rFonts w:ascii="Arial" w:hAnsi="Arial" w:cs="Arial"/>
          <w:b w:val="0"/>
          <w:bCs w:val="0"/>
          <w:noProof/>
          <w:sz w:val="24"/>
        </w:rPr>
        <w:t>21</w:t>
      </w:r>
      <w:bookmarkEnd w:id="63"/>
      <w:r w:rsidRPr="00B30A4F">
        <w:rPr>
          <w:rFonts w:ascii="Arial" w:hAnsi="Arial" w:cs="Arial"/>
          <w:b w:val="0"/>
          <w:bCs w:val="0"/>
          <w:sz w:val="24"/>
        </w:rPr>
        <w:fldChar w:fldCharType="end"/>
      </w:r>
      <w:bookmarkEnd w:id="62"/>
      <w:r w:rsidR="002A058C" w:rsidRPr="00B30A4F">
        <w:rPr>
          <w:rFonts w:ascii="Arial" w:hAnsi="Arial" w:cs="Arial"/>
          <w:b w:val="0"/>
          <w:bCs w:val="0"/>
          <w:sz w:val="24"/>
        </w:rPr>
        <w:t xml:space="preserve"> - Однолинейное изображение (слева) и внутреннее представление (справа) сети с перемычкой между подающим трубопроводом одного участка и обратным трубопроводом другого участка</w:t>
      </w:r>
    </w:p>
    <w:p w:rsidR="002A058C" w:rsidRPr="00B30A4F" w:rsidRDefault="002A058C" w:rsidP="002A058C">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С помощью перемычек можно моделировать летний режим работы открытых систем централизованного теплоснабжения в случаях, когда теплоноситель может подаваться к потребителям как по </w:t>
      </w:r>
      <w:proofErr w:type="gramStart"/>
      <w:r w:rsidRPr="00B30A4F">
        <w:rPr>
          <w:rFonts w:ascii="Arial" w:eastAsia="Times New Roman" w:hAnsi="Arial" w:cs="Arial"/>
          <w:sz w:val="24"/>
          <w:szCs w:val="24"/>
        </w:rPr>
        <w:t>подающему</w:t>
      </w:r>
      <w:proofErr w:type="gramEnd"/>
      <w:r w:rsidRPr="00B30A4F">
        <w:rPr>
          <w:rFonts w:ascii="Arial" w:eastAsia="Times New Roman" w:hAnsi="Arial" w:cs="Arial"/>
          <w:sz w:val="24"/>
          <w:szCs w:val="24"/>
        </w:rPr>
        <w:t>, так и по обратному трубопров</w:t>
      </w:r>
      <w:r w:rsidRPr="00B30A4F">
        <w:rPr>
          <w:rFonts w:ascii="Arial" w:eastAsia="Times New Roman" w:hAnsi="Arial" w:cs="Arial"/>
          <w:sz w:val="24"/>
          <w:szCs w:val="24"/>
        </w:rPr>
        <w:t>о</w:t>
      </w:r>
      <w:r w:rsidRPr="00B30A4F">
        <w:rPr>
          <w:rFonts w:ascii="Arial" w:eastAsia="Times New Roman" w:hAnsi="Arial" w:cs="Arial"/>
          <w:sz w:val="24"/>
          <w:szCs w:val="24"/>
        </w:rPr>
        <w:t xml:space="preserve">дам, без возврата воды на источник. Переходы между подающими и обратными трубопроводами осуществляются через перемычки. Изображение этой схемы и её внутреннее представление показаны на </w:t>
      </w:r>
      <w:r w:rsidR="00DC6014" w:rsidRPr="00B30A4F">
        <w:rPr>
          <w:rFonts w:ascii="Arial" w:eastAsia="Times New Roman" w:hAnsi="Arial" w:cs="Arial"/>
          <w:sz w:val="24"/>
          <w:szCs w:val="24"/>
        </w:rPr>
        <w:t xml:space="preserve">рисунке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_Ref428957468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22</w:t>
      </w:r>
      <w:r w:rsidR="00DC6014"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DC6014" w:rsidRPr="00B30A4F" w:rsidRDefault="00DC6014" w:rsidP="002A058C">
      <w:pPr>
        <w:spacing w:after="0" w:line="360" w:lineRule="auto"/>
        <w:ind w:firstLine="567"/>
        <w:jc w:val="both"/>
        <w:rPr>
          <w:rFonts w:ascii="Arial" w:eastAsia="Times New Roman" w:hAnsi="Arial" w:cs="Arial"/>
          <w:sz w:val="24"/>
          <w:szCs w:val="24"/>
        </w:rPr>
      </w:pPr>
    </w:p>
    <w:p w:rsidR="00DC6014" w:rsidRPr="00B30A4F" w:rsidRDefault="00DC6014" w:rsidP="002A058C">
      <w:pPr>
        <w:spacing w:after="0" w:line="360" w:lineRule="auto"/>
        <w:ind w:firstLine="567"/>
        <w:jc w:val="both"/>
        <w:rPr>
          <w:rFonts w:ascii="Arial" w:eastAsia="Times New Roman" w:hAnsi="Arial" w:cs="Arial"/>
          <w:sz w:val="24"/>
          <w:szCs w:val="24"/>
        </w:rPr>
      </w:pPr>
    </w:p>
    <w:p w:rsidR="00DC6014" w:rsidRPr="00B30A4F" w:rsidRDefault="00DC6014">
      <w:pPr>
        <w:rPr>
          <w:rFonts w:ascii="Arial" w:eastAsia="Times New Roman" w:hAnsi="Arial" w:cs="Arial"/>
          <w:sz w:val="24"/>
          <w:szCs w:val="24"/>
        </w:rPr>
      </w:pPr>
      <w:r w:rsidRPr="00B30A4F">
        <w:rPr>
          <w:rFonts w:ascii="Arial" w:eastAsia="Times New Roman" w:hAnsi="Arial" w:cs="Arial"/>
          <w:sz w:val="24"/>
          <w:szCs w:val="24"/>
        </w:rPr>
        <w:br w:type="page"/>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lastRenderedPageBreak/>
        <w:drawing>
          <wp:inline distT="0" distB="0" distL="0" distR="0" wp14:anchorId="424D7992" wp14:editId="313DA072">
            <wp:extent cx="3707561" cy="1710849"/>
            <wp:effectExtent l="19050" t="0" r="7189" b="0"/>
            <wp:docPr id="285" name="Рисунок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9"/>
                    <a:srcRect/>
                    <a:stretch>
                      <a:fillRect/>
                    </a:stretch>
                  </pic:blipFill>
                  <pic:spPr bwMode="auto">
                    <a:xfrm>
                      <a:off x="0" y="0"/>
                      <a:ext cx="3709601" cy="1711790"/>
                    </a:xfrm>
                    <a:prstGeom prst="rect">
                      <a:avLst/>
                    </a:prstGeom>
                    <a:noFill/>
                    <a:ln w="9525">
                      <a:noFill/>
                      <a:miter lim="800000"/>
                      <a:headEnd/>
                      <a:tailEnd/>
                    </a:ln>
                  </pic:spPr>
                </pic:pic>
              </a:graphicData>
            </a:graphic>
          </wp:inline>
        </w:drawing>
      </w:r>
    </w:p>
    <w:p w:rsidR="002A058C" w:rsidRPr="00B30A4F" w:rsidRDefault="00DC6014" w:rsidP="00DC6014">
      <w:pPr>
        <w:pStyle w:val="af7"/>
        <w:rPr>
          <w:rFonts w:ascii="Arial" w:hAnsi="Arial" w:cs="Arial"/>
          <w:b w:val="0"/>
          <w:bCs w:val="0"/>
          <w:sz w:val="24"/>
        </w:rPr>
      </w:pPr>
      <w:bookmarkStart w:id="64" w:name="_Ref354059410"/>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65" w:name="_Ref428957468"/>
      <w:r w:rsidR="00B9201C">
        <w:rPr>
          <w:rFonts w:ascii="Arial" w:hAnsi="Arial" w:cs="Arial"/>
          <w:b w:val="0"/>
          <w:bCs w:val="0"/>
          <w:noProof/>
          <w:sz w:val="24"/>
        </w:rPr>
        <w:t>22</w:t>
      </w:r>
      <w:bookmarkEnd w:id="65"/>
      <w:r w:rsidRPr="00B30A4F">
        <w:rPr>
          <w:rFonts w:ascii="Arial" w:hAnsi="Arial" w:cs="Arial"/>
          <w:b w:val="0"/>
          <w:bCs w:val="0"/>
          <w:sz w:val="24"/>
        </w:rPr>
        <w:fldChar w:fldCharType="end"/>
      </w:r>
      <w:bookmarkEnd w:id="64"/>
      <w:r w:rsidR="008049CB" w:rsidRPr="00B30A4F">
        <w:rPr>
          <w:rFonts w:ascii="Arial" w:hAnsi="Arial" w:cs="Arial"/>
          <w:b w:val="0"/>
          <w:bCs w:val="0"/>
          <w:sz w:val="24"/>
        </w:rPr>
        <w:t xml:space="preserve"> </w:t>
      </w:r>
      <w:r w:rsidR="002A058C" w:rsidRPr="00B30A4F">
        <w:rPr>
          <w:rFonts w:ascii="Arial" w:hAnsi="Arial" w:cs="Arial"/>
          <w:b w:val="0"/>
          <w:bCs w:val="0"/>
          <w:sz w:val="24"/>
        </w:rPr>
        <w:t xml:space="preserve">- Однолинейное изображение (вверху) и внутреннее </w:t>
      </w:r>
      <w:r w:rsidR="008049CB" w:rsidRPr="00B30A4F">
        <w:rPr>
          <w:rFonts w:ascii="Arial" w:hAnsi="Arial" w:cs="Arial"/>
          <w:b w:val="0"/>
          <w:bCs w:val="0"/>
          <w:sz w:val="24"/>
        </w:rPr>
        <w:t>п</w:t>
      </w:r>
      <w:r w:rsidR="002A058C" w:rsidRPr="00B30A4F">
        <w:rPr>
          <w:rFonts w:ascii="Arial" w:hAnsi="Arial" w:cs="Arial"/>
          <w:b w:val="0"/>
          <w:bCs w:val="0"/>
          <w:sz w:val="24"/>
        </w:rPr>
        <w:t>редставление (внизу) сети для летнего режима работы открытых систем централизованного теплоснабжения</w:t>
      </w:r>
    </w:p>
    <w:p w:rsidR="002A058C" w:rsidRPr="00B30A4F" w:rsidRDefault="002A058C" w:rsidP="002A058C">
      <w:pPr>
        <w:pStyle w:val="Style2"/>
        <w:widowControl/>
        <w:spacing w:line="360" w:lineRule="auto"/>
        <w:rPr>
          <w:rStyle w:val="FontStyle83"/>
          <w:rFonts w:ascii="Arial" w:hAnsi="Arial" w:cs="Arial"/>
          <w:sz w:val="24"/>
          <w:szCs w:val="24"/>
        </w:rPr>
      </w:pPr>
      <w:bookmarkStart w:id="66" w:name="bookmark43"/>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Г</w:t>
      </w:r>
      <w:bookmarkEnd w:id="66"/>
      <w:r w:rsidRPr="00B30A4F">
        <w:rPr>
          <w:rFonts w:ascii="Arial" w:eastAsia="Times New Roman" w:hAnsi="Arial" w:cs="Arial"/>
          <w:sz w:val="24"/>
          <w:szCs w:val="24"/>
        </w:rPr>
        <w:t>рафический тип объекта - символьный, относится к объектам инженерных сетей и классифицируется как узел. Уникальный номер (ID) в структуре слоя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 ID 11.</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Дроссельная шайба</w:t>
      </w:r>
      <w:r w:rsidRPr="00B30A4F">
        <w:rPr>
          <w:rFonts w:ascii="Arial" w:eastAsia="Times New Roman" w:hAnsi="Arial" w:cs="Arial"/>
          <w:sz w:val="24"/>
          <w:szCs w:val="24"/>
        </w:rPr>
        <w:t xml:space="preserve"> - символьный объект тепловой сети, характеризуемый фиксированным сопротивлением, зависящим от диаметра шайбы. Дроссельная шайба имеет два режима работы:</w:t>
      </w:r>
    </w:p>
    <w:p w:rsidR="002A058C" w:rsidRPr="00B30A4F" w:rsidRDefault="002A058C" w:rsidP="002A058C">
      <w:pPr>
        <w:spacing w:after="0" w:line="360" w:lineRule="auto"/>
        <w:ind w:firstLine="567"/>
        <w:jc w:val="center"/>
        <w:rPr>
          <w:rFonts w:ascii="Arial" w:eastAsia="Times New Roman" w:hAnsi="Arial" w:cs="Arial"/>
          <w:sz w:val="24"/>
          <w:szCs w:val="24"/>
        </w:rPr>
      </w:pPr>
      <w:r w:rsidRPr="00B30A4F">
        <w:rPr>
          <w:rFonts w:ascii="Arial" w:hAnsi="Arial" w:cs="Arial"/>
          <w:noProof/>
          <w:sz w:val="24"/>
          <w:szCs w:val="24"/>
        </w:rPr>
        <w:drawing>
          <wp:inline distT="0" distB="0" distL="0" distR="0" wp14:anchorId="2440F70E" wp14:editId="6B528C0E">
            <wp:extent cx="1923415" cy="784860"/>
            <wp:effectExtent l="19050" t="0" r="635" b="0"/>
            <wp:docPr id="17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a:srcRect/>
                    <a:stretch>
                      <a:fillRect/>
                    </a:stretch>
                  </pic:blipFill>
                  <pic:spPr bwMode="auto">
                    <a:xfrm>
                      <a:off x="0" y="0"/>
                      <a:ext cx="1923415" cy="784860"/>
                    </a:xfrm>
                    <a:prstGeom prst="rect">
                      <a:avLst/>
                    </a:prstGeom>
                    <a:noFill/>
                    <a:ln w="9525">
                      <a:noFill/>
                      <a:miter lim="800000"/>
                      <a:headEnd/>
                      <a:tailEnd/>
                    </a:ln>
                  </pic:spPr>
                </pic:pic>
              </a:graphicData>
            </a:graphic>
          </wp:inline>
        </w:drawing>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объекта «Вычисляемая шайба» в результате наладочного расчета опр</w:t>
      </w:r>
      <w:r w:rsidRPr="00B30A4F">
        <w:rPr>
          <w:rFonts w:ascii="Arial" w:eastAsia="Times New Roman" w:hAnsi="Arial" w:cs="Arial"/>
          <w:sz w:val="24"/>
          <w:szCs w:val="24"/>
        </w:rPr>
        <w:t>е</w:t>
      </w:r>
      <w:r w:rsidRPr="00B30A4F">
        <w:rPr>
          <w:rFonts w:ascii="Arial" w:eastAsia="Times New Roman" w:hAnsi="Arial" w:cs="Arial"/>
          <w:sz w:val="24"/>
          <w:szCs w:val="24"/>
        </w:rPr>
        <w:t>деляется количество шайб и их диаметр.</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объекта «Устанавливаемая шайба» заносится информация о количестве этих устройств и их диаметре.</w:t>
      </w:r>
    </w:p>
    <w:p w:rsidR="002A058C" w:rsidRPr="00B30A4F" w:rsidRDefault="00AD4D8F" w:rsidP="002A058C">
      <w:pPr>
        <w:spacing w:after="0" w:line="360" w:lineRule="auto"/>
        <w:ind w:firstLine="567"/>
        <w:jc w:val="both"/>
        <w:rPr>
          <w:rFonts w:ascii="Arial" w:eastAsia="Times New Roman" w:hAnsi="Arial" w:cs="Arial"/>
          <w:sz w:val="24"/>
          <w:szCs w:val="24"/>
        </w:rPr>
      </w:pPr>
      <w:hyperlink w:anchor="bookmark44" w:history="1">
        <w:proofErr w:type="gramStart"/>
        <w:r w:rsidR="002A058C" w:rsidRPr="00B30A4F">
          <w:rPr>
            <w:rFonts w:ascii="Arial" w:eastAsia="Times New Roman" w:hAnsi="Arial" w:cs="Arial"/>
            <w:sz w:val="24"/>
            <w:szCs w:val="24"/>
          </w:rPr>
          <w:t>Д</w:t>
        </w:r>
      </w:hyperlink>
      <w:r w:rsidR="002A058C" w:rsidRPr="00B30A4F">
        <w:rPr>
          <w:rFonts w:ascii="Arial" w:eastAsia="Times New Roman" w:hAnsi="Arial" w:cs="Arial"/>
          <w:sz w:val="24"/>
          <w:szCs w:val="24"/>
        </w:rPr>
        <w:t>россельная</w:t>
      </w:r>
      <w:proofErr w:type="gramEnd"/>
      <w:r w:rsidR="002A058C" w:rsidRPr="00B30A4F">
        <w:rPr>
          <w:rFonts w:ascii="Arial" w:eastAsia="Times New Roman" w:hAnsi="Arial" w:cs="Arial"/>
          <w:sz w:val="24"/>
          <w:szCs w:val="24"/>
        </w:rPr>
        <w:t xml:space="preserve"> шайба в однолинейном изображении представляется одним у</w:t>
      </w:r>
      <w:r w:rsidR="002A058C" w:rsidRPr="00B30A4F">
        <w:rPr>
          <w:rFonts w:ascii="Arial" w:eastAsia="Times New Roman" w:hAnsi="Arial" w:cs="Arial"/>
          <w:sz w:val="24"/>
          <w:szCs w:val="24"/>
        </w:rPr>
        <w:t>з</w:t>
      </w:r>
      <w:r w:rsidR="002A058C" w:rsidRPr="00B30A4F">
        <w:rPr>
          <w:rFonts w:ascii="Arial" w:eastAsia="Times New Roman" w:hAnsi="Arial" w:cs="Arial"/>
          <w:sz w:val="24"/>
          <w:szCs w:val="24"/>
        </w:rPr>
        <w:t>лом, но во внутреннем представлении, в зависимости от заданных параметров в семантической базе данных, может быть установлена на обоих трубопроводах (</w:t>
      </w:r>
      <w:r w:rsidR="00DC6014" w:rsidRPr="00B30A4F">
        <w:rPr>
          <w:rFonts w:ascii="Arial" w:eastAsia="Times New Roman" w:hAnsi="Arial" w:cs="Arial"/>
          <w:sz w:val="24"/>
          <w:szCs w:val="24"/>
        </w:rPr>
        <w:t xml:space="preserve">Рисунок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_Ref428957570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23</w:t>
      </w:r>
      <w:r w:rsidR="00DC6014" w:rsidRPr="00B30A4F">
        <w:rPr>
          <w:rFonts w:ascii="Arial" w:eastAsia="Times New Roman" w:hAnsi="Arial" w:cs="Arial"/>
          <w:sz w:val="24"/>
          <w:szCs w:val="24"/>
        </w:rPr>
        <w:fldChar w:fldCharType="end"/>
      </w:r>
      <w:r w:rsidR="002A058C"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58D3E939" wp14:editId="54A71E86">
            <wp:extent cx="4951730" cy="629920"/>
            <wp:effectExtent l="19050" t="0" r="127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1"/>
                    <a:srcRect/>
                    <a:stretch>
                      <a:fillRect/>
                    </a:stretch>
                  </pic:blipFill>
                  <pic:spPr bwMode="auto">
                    <a:xfrm>
                      <a:off x="0" y="0"/>
                      <a:ext cx="4951730" cy="629920"/>
                    </a:xfrm>
                    <a:prstGeom prst="rect">
                      <a:avLst/>
                    </a:prstGeom>
                    <a:noFill/>
                    <a:ln w="9525">
                      <a:noFill/>
                      <a:miter lim="800000"/>
                      <a:headEnd/>
                      <a:tailEnd/>
                    </a:ln>
                  </pic:spPr>
                </pic:pic>
              </a:graphicData>
            </a:graphic>
          </wp:inline>
        </w:drawing>
      </w:r>
    </w:p>
    <w:p w:rsidR="002A058C" w:rsidRPr="00B30A4F" w:rsidRDefault="00DC6014" w:rsidP="00DC6014">
      <w:pPr>
        <w:pStyle w:val="af7"/>
        <w:rPr>
          <w:rFonts w:ascii="Arial" w:hAnsi="Arial" w:cs="Arial"/>
          <w:b w:val="0"/>
          <w:bCs w:val="0"/>
          <w:sz w:val="24"/>
        </w:rPr>
      </w:pPr>
      <w:bookmarkStart w:id="67" w:name="_Ref354059460"/>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68" w:name="_Ref428957570"/>
      <w:r w:rsidR="00B9201C">
        <w:rPr>
          <w:rFonts w:ascii="Arial" w:hAnsi="Arial" w:cs="Arial"/>
          <w:b w:val="0"/>
          <w:bCs w:val="0"/>
          <w:noProof/>
          <w:sz w:val="24"/>
        </w:rPr>
        <w:t>23</w:t>
      </w:r>
      <w:bookmarkEnd w:id="68"/>
      <w:r w:rsidRPr="00B30A4F">
        <w:rPr>
          <w:rFonts w:ascii="Arial" w:hAnsi="Arial" w:cs="Arial"/>
          <w:b w:val="0"/>
          <w:bCs w:val="0"/>
          <w:sz w:val="24"/>
        </w:rPr>
        <w:fldChar w:fldCharType="end"/>
      </w:r>
      <w:bookmarkEnd w:id="67"/>
      <w:r w:rsidR="008049CB" w:rsidRPr="00B30A4F">
        <w:rPr>
          <w:rFonts w:ascii="Arial" w:hAnsi="Arial" w:cs="Arial"/>
          <w:b w:val="0"/>
          <w:bCs w:val="0"/>
          <w:sz w:val="24"/>
        </w:rPr>
        <w:t xml:space="preserve"> </w:t>
      </w:r>
      <w:r w:rsidR="002A058C" w:rsidRPr="00B30A4F">
        <w:rPr>
          <w:rFonts w:ascii="Arial" w:hAnsi="Arial" w:cs="Arial"/>
          <w:b w:val="0"/>
          <w:bCs w:val="0"/>
          <w:sz w:val="24"/>
        </w:rPr>
        <w:t>- Однолинейное изображение (слева) и внутреннее представление (справа) сети с дроссельными шайбами</w:t>
      </w:r>
    </w:p>
    <w:p w:rsidR="002A058C" w:rsidRPr="00B30A4F" w:rsidRDefault="002A058C" w:rsidP="008049CB">
      <w:pPr>
        <w:pStyle w:val="Style2"/>
        <w:widowControl/>
        <w:spacing w:line="360" w:lineRule="auto"/>
        <w:rPr>
          <w:rFonts w:eastAsia="Times New Roman"/>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lastRenderedPageBreak/>
        <w:t>Графический тип объекта - символьный, относится к объектам инженерных сетей и классифицируется как узел. Уникальный номер (ID) в структуре слоя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 ID 7.</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Регулятор располагаемого напора</w:t>
      </w:r>
      <w:r w:rsidRPr="00B30A4F">
        <w:rPr>
          <w:rFonts w:ascii="Arial" w:eastAsia="Times New Roman" w:hAnsi="Arial" w:cs="Arial"/>
          <w:sz w:val="24"/>
          <w:szCs w:val="24"/>
        </w:rPr>
        <w:t xml:space="preserve"> - символьный объект тепловой сети, поддерживающий заданный располагаемый напор после себя:</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2A4AED52" wp14:editId="177F392F">
            <wp:extent cx="241300" cy="267335"/>
            <wp:effectExtent l="19050" t="0" r="6350"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
                    <a:srcRect/>
                    <a:stretch>
                      <a:fillRect/>
                    </a:stretch>
                  </pic:blipFill>
                  <pic:spPr bwMode="auto">
                    <a:xfrm>
                      <a:off x="0" y="0"/>
                      <a:ext cx="241300" cy="26733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регулятор располагаемого напора на подающем трубопроводе;</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06C1841D" wp14:editId="48F5FD50">
            <wp:extent cx="250190" cy="267335"/>
            <wp:effectExtent l="19050" t="0" r="0" b="0"/>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
                    <a:srcRect/>
                    <a:stretch>
                      <a:fillRect/>
                    </a:stretch>
                  </pic:blipFill>
                  <pic:spPr bwMode="auto">
                    <a:xfrm>
                      <a:off x="0" y="0"/>
                      <a:ext cx="250190" cy="26733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регулятор располагаемого напора на обратном трубопроводе.</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Регулятор располагаемого напора </w:t>
      </w:r>
      <w:r w:rsidR="000405A0" w:rsidRPr="00B30A4F">
        <w:rPr>
          <w:rFonts w:ascii="Arial" w:eastAsia="Times New Roman" w:hAnsi="Arial" w:cs="Arial"/>
          <w:sz w:val="24"/>
          <w:szCs w:val="24"/>
        </w:rPr>
        <w:t>устанавливается</w:t>
      </w:r>
      <w:r w:rsidRPr="00B30A4F">
        <w:rPr>
          <w:rFonts w:ascii="Arial" w:eastAsia="Times New Roman" w:hAnsi="Arial" w:cs="Arial"/>
          <w:sz w:val="24"/>
          <w:szCs w:val="24"/>
        </w:rPr>
        <w:t>, в зависимости от в</w:t>
      </w:r>
      <w:r w:rsidRPr="00B30A4F">
        <w:rPr>
          <w:rFonts w:ascii="Arial" w:eastAsia="Times New Roman" w:hAnsi="Arial" w:cs="Arial"/>
          <w:sz w:val="24"/>
          <w:szCs w:val="24"/>
        </w:rPr>
        <w:t>ы</w:t>
      </w:r>
      <w:r w:rsidRPr="00B30A4F">
        <w:rPr>
          <w:rFonts w:ascii="Arial" w:eastAsia="Times New Roman" w:hAnsi="Arial" w:cs="Arial"/>
          <w:sz w:val="24"/>
          <w:szCs w:val="24"/>
        </w:rPr>
        <w:t>бранного режима, на одном из трубопроводов: подающем или обратном (</w:t>
      </w:r>
      <w:r w:rsidR="00DC6014" w:rsidRPr="00B30A4F">
        <w:rPr>
          <w:rFonts w:ascii="Arial" w:eastAsia="Times New Roman" w:hAnsi="Arial" w:cs="Arial"/>
          <w:sz w:val="24"/>
          <w:szCs w:val="24"/>
        </w:rPr>
        <w:t xml:space="preserve">Рисунок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_Ref428957642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24</w:t>
      </w:r>
      <w:r w:rsidR="00DC6014"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2A058C" w:rsidRPr="00B30A4F" w:rsidRDefault="002A058C" w:rsidP="002A058C">
      <w:pPr>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2003C96B" wp14:editId="4C52E22A">
            <wp:extent cx="4218305" cy="905510"/>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4"/>
                    <a:srcRect/>
                    <a:stretch>
                      <a:fillRect/>
                    </a:stretch>
                  </pic:blipFill>
                  <pic:spPr bwMode="auto">
                    <a:xfrm>
                      <a:off x="0" y="0"/>
                      <a:ext cx="4218305" cy="905510"/>
                    </a:xfrm>
                    <a:prstGeom prst="rect">
                      <a:avLst/>
                    </a:prstGeom>
                    <a:noFill/>
                    <a:ln w="9525">
                      <a:noFill/>
                      <a:miter lim="800000"/>
                      <a:headEnd/>
                      <a:tailEnd/>
                    </a:ln>
                  </pic:spPr>
                </pic:pic>
              </a:graphicData>
            </a:graphic>
          </wp:inline>
        </w:drawing>
      </w:r>
    </w:p>
    <w:p w:rsidR="002A058C" w:rsidRPr="00B30A4F" w:rsidRDefault="00DC6014" w:rsidP="00DC6014">
      <w:pPr>
        <w:pStyle w:val="af7"/>
        <w:rPr>
          <w:rFonts w:ascii="Arial" w:hAnsi="Arial" w:cs="Arial"/>
          <w:b w:val="0"/>
          <w:bCs w:val="0"/>
          <w:sz w:val="24"/>
        </w:rPr>
      </w:pPr>
      <w:bookmarkStart w:id="69" w:name="_Ref354059831"/>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70" w:name="_Ref428957642"/>
      <w:r w:rsidR="00B9201C">
        <w:rPr>
          <w:rFonts w:ascii="Arial" w:hAnsi="Arial" w:cs="Arial"/>
          <w:b w:val="0"/>
          <w:bCs w:val="0"/>
          <w:noProof/>
          <w:sz w:val="24"/>
        </w:rPr>
        <w:t>24</w:t>
      </w:r>
      <w:bookmarkEnd w:id="70"/>
      <w:r w:rsidRPr="00B30A4F">
        <w:rPr>
          <w:rFonts w:ascii="Arial" w:hAnsi="Arial" w:cs="Arial"/>
          <w:b w:val="0"/>
          <w:bCs w:val="0"/>
          <w:sz w:val="24"/>
        </w:rPr>
        <w:fldChar w:fldCharType="end"/>
      </w:r>
      <w:bookmarkEnd w:id="69"/>
      <w:r w:rsidR="00582E3E" w:rsidRPr="00B30A4F">
        <w:rPr>
          <w:rFonts w:ascii="Arial" w:hAnsi="Arial" w:cs="Arial"/>
          <w:b w:val="0"/>
          <w:bCs w:val="0"/>
          <w:sz w:val="24"/>
        </w:rPr>
        <w:t xml:space="preserve"> </w:t>
      </w:r>
      <w:r w:rsidR="002A058C" w:rsidRPr="00B30A4F">
        <w:rPr>
          <w:rFonts w:ascii="Arial" w:hAnsi="Arial" w:cs="Arial"/>
          <w:b w:val="0"/>
          <w:bCs w:val="0"/>
          <w:sz w:val="24"/>
        </w:rPr>
        <w:t>- Однолинейное изображение (вверху) и внутреннее представление (внизу) сети с регуляторами располагаемого напора</w:t>
      </w:r>
    </w:p>
    <w:p w:rsidR="002A058C" w:rsidRPr="00B30A4F" w:rsidRDefault="002A058C" w:rsidP="002A058C">
      <w:pPr>
        <w:pStyle w:val="Style2"/>
        <w:widowControl/>
        <w:rPr>
          <w:rFonts w:eastAsia="Times New Roman"/>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Графический тип объекта - символьный, относится к объектам инженерных сетей и классифицируется как узел. Уникальный номер (ID) в структуре слоя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 ID 7.</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Регулятор расхода</w:t>
      </w:r>
      <w:r w:rsidRPr="00B30A4F">
        <w:rPr>
          <w:rFonts w:ascii="Arial" w:eastAsia="Times New Roman" w:hAnsi="Arial" w:cs="Arial"/>
          <w:sz w:val="24"/>
          <w:szCs w:val="24"/>
        </w:rPr>
        <w:t xml:space="preserve"> - символьный объект тепловой сети, поддерживающий заданный расход теплоносителя:</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22BB4C5C" wp14:editId="066D3CDE">
            <wp:extent cx="276225" cy="284480"/>
            <wp:effectExtent l="19050" t="0" r="9525" b="0"/>
            <wp:docPr id="179"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5"/>
                    <a:srcRect/>
                    <a:stretch>
                      <a:fillRect/>
                    </a:stretch>
                  </pic:blipFill>
                  <pic:spPr bwMode="auto">
                    <a:xfrm>
                      <a:off x="0" y="0"/>
                      <a:ext cx="276225" cy="28448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регулятор расхода на подающем трубопроводе;</w:t>
      </w:r>
    </w:p>
    <w:p w:rsidR="002A058C" w:rsidRPr="00B30A4F" w:rsidRDefault="002A058C" w:rsidP="002A058C">
      <w:pPr>
        <w:spacing w:after="0" w:line="360" w:lineRule="auto"/>
        <w:ind w:firstLine="567"/>
        <w:jc w:val="both"/>
        <w:rPr>
          <w:rFonts w:ascii="Arial" w:eastAsia="Times New Roman" w:hAnsi="Arial" w:cs="Arial"/>
          <w:sz w:val="24"/>
          <w:szCs w:val="24"/>
        </w:rPr>
      </w:pPr>
      <w:bookmarkStart w:id="71" w:name="bookmark45"/>
      <w:r w:rsidRPr="00B30A4F">
        <w:rPr>
          <w:rFonts w:ascii="Arial" w:eastAsia="Times New Roman" w:hAnsi="Arial" w:cs="Arial"/>
          <w:noProof/>
          <w:sz w:val="24"/>
          <w:szCs w:val="24"/>
        </w:rPr>
        <w:drawing>
          <wp:inline distT="0" distB="0" distL="0" distR="0" wp14:anchorId="27C4C327" wp14:editId="427F72FA">
            <wp:extent cx="276225" cy="276225"/>
            <wp:effectExtent l="19050" t="0" r="9525" b="0"/>
            <wp:docPr id="180"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6"/>
                    <a:srcRect/>
                    <a:stretch>
                      <a:fillRect/>
                    </a:stretch>
                  </pic:blipFill>
                  <pic:spPr bwMode="auto">
                    <a:xfrm>
                      <a:off x="0" y="0"/>
                      <a:ext cx="276225" cy="27622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регулятор расхода на обратном трубопроводе.</w:t>
      </w:r>
      <w:bookmarkEnd w:id="71"/>
    </w:p>
    <w:p w:rsidR="002A058C" w:rsidRPr="00B30A4F" w:rsidRDefault="002A058C" w:rsidP="002A058C">
      <w:pPr>
        <w:spacing w:after="0" w:line="360" w:lineRule="auto"/>
        <w:ind w:firstLine="567"/>
        <w:jc w:val="both"/>
        <w:rPr>
          <w:rFonts w:ascii="Arial" w:eastAsia="Times New Roman" w:hAnsi="Arial" w:cs="Arial"/>
          <w:sz w:val="24"/>
          <w:szCs w:val="24"/>
        </w:rPr>
      </w:pPr>
      <w:bookmarkStart w:id="72" w:name="bookmark48"/>
      <w:r w:rsidRPr="00B30A4F">
        <w:rPr>
          <w:rFonts w:ascii="Arial" w:eastAsia="Times New Roman" w:hAnsi="Arial" w:cs="Arial"/>
          <w:sz w:val="24"/>
          <w:szCs w:val="24"/>
        </w:rPr>
        <w:t>У</w:t>
      </w:r>
      <w:bookmarkEnd w:id="72"/>
      <w:r w:rsidRPr="00B30A4F">
        <w:rPr>
          <w:rFonts w:ascii="Arial" w:eastAsia="Times New Roman" w:hAnsi="Arial" w:cs="Arial"/>
          <w:sz w:val="24"/>
          <w:szCs w:val="24"/>
        </w:rPr>
        <w:t>станавливается, в зависимости от выбранного режима, на одном из труб</w:t>
      </w:r>
      <w:r w:rsidRPr="00B30A4F">
        <w:rPr>
          <w:rFonts w:ascii="Arial" w:eastAsia="Times New Roman" w:hAnsi="Arial" w:cs="Arial"/>
          <w:sz w:val="24"/>
          <w:szCs w:val="24"/>
        </w:rPr>
        <w:t>о</w:t>
      </w:r>
      <w:r w:rsidRPr="00B30A4F">
        <w:rPr>
          <w:rFonts w:ascii="Arial" w:eastAsia="Times New Roman" w:hAnsi="Arial" w:cs="Arial"/>
          <w:sz w:val="24"/>
          <w:szCs w:val="24"/>
        </w:rPr>
        <w:t>проводов: подающем или обратном.</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 xml:space="preserve">Регулятор давления </w:t>
      </w:r>
      <w:r w:rsidRPr="00B30A4F">
        <w:rPr>
          <w:rFonts w:ascii="Arial" w:eastAsia="Times New Roman" w:hAnsi="Arial" w:cs="Arial"/>
          <w:sz w:val="24"/>
          <w:szCs w:val="24"/>
        </w:rPr>
        <w:t>- это символьный объект тепловой сети, поддержив</w:t>
      </w:r>
      <w:r w:rsidRPr="00B30A4F">
        <w:rPr>
          <w:rFonts w:ascii="Arial" w:eastAsia="Times New Roman" w:hAnsi="Arial" w:cs="Arial"/>
          <w:sz w:val="24"/>
          <w:szCs w:val="24"/>
        </w:rPr>
        <w:t>а</w:t>
      </w:r>
      <w:r w:rsidRPr="00B30A4F">
        <w:rPr>
          <w:rFonts w:ascii="Arial" w:eastAsia="Times New Roman" w:hAnsi="Arial" w:cs="Arial"/>
          <w:sz w:val="24"/>
          <w:szCs w:val="24"/>
        </w:rPr>
        <w:t>ющий заданное давление в трубопроводе «до себя» или «после себя»:</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2E6AC96C" wp14:editId="51BDFD97">
            <wp:extent cx="234315" cy="197485"/>
            <wp:effectExtent l="19050" t="0" r="0" b="0"/>
            <wp:docPr id="1"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5"/>
                    <pic:cNvPicPr>
                      <a:picLocks noChangeAspect="1" noChangeArrowheads="1"/>
                    </pic:cNvPicPr>
                  </pic:nvPicPr>
                  <pic:blipFill>
                    <a:blip r:embed="rId47"/>
                    <a:srcRect/>
                    <a:stretch>
                      <a:fillRect/>
                    </a:stretch>
                  </pic:blipFill>
                  <pic:spPr bwMode="auto">
                    <a:xfrm>
                      <a:off x="0" y="0"/>
                      <a:ext cx="234315" cy="19748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регулятор давления на подающем трубопроводе;</w:t>
      </w:r>
    </w:p>
    <w:p w:rsidR="002A058C" w:rsidRPr="00B30A4F" w:rsidRDefault="002A058C" w:rsidP="002A058C">
      <w:pPr>
        <w:spacing w:after="0" w:line="360" w:lineRule="auto"/>
        <w:ind w:left="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14:anchorId="00B65D08" wp14:editId="6F1BA0D8">
            <wp:extent cx="219710" cy="219710"/>
            <wp:effectExtent l="19050" t="0" r="8890" b="0"/>
            <wp:docPr id="2" name="Рисунок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0"/>
                    <pic:cNvPicPr>
                      <a:picLocks noChangeAspect="1" noChangeArrowheads="1"/>
                    </pic:cNvPicPr>
                  </pic:nvPicPr>
                  <pic:blipFill>
                    <a:blip r:embed="rId48"/>
                    <a:srcRect/>
                    <a:stretch>
                      <a:fillRect/>
                    </a:stretch>
                  </pic:blipFill>
                  <pic:spPr bwMode="auto">
                    <a:xfrm>
                      <a:off x="0" y="0"/>
                      <a:ext cx="219710" cy="21971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регулятор давления на обратном трубопроводе.</w:t>
      </w:r>
    </w:p>
    <w:p w:rsidR="002A058C" w:rsidRPr="00B30A4F" w:rsidRDefault="00AD4D8F" w:rsidP="002A058C">
      <w:pPr>
        <w:spacing w:after="0" w:line="360" w:lineRule="auto"/>
        <w:ind w:firstLine="567"/>
        <w:jc w:val="both"/>
        <w:rPr>
          <w:rFonts w:ascii="Arial" w:eastAsia="Times New Roman" w:hAnsi="Arial" w:cs="Arial"/>
          <w:sz w:val="24"/>
          <w:szCs w:val="24"/>
        </w:rPr>
      </w:pPr>
      <w:hyperlink w:anchor="bookmark49" w:history="1">
        <w:bookmarkStart w:id="73" w:name="bookmark49"/>
        <w:proofErr w:type="gramStart"/>
        <w:r w:rsidR="002A058C" w:rsidRPr="00B30A4F">
          <w:rPr>
            <w:rFonts w:ascii="Arial" w:eastAsia="Times New Roman" w:hAnsi="Arial" w:cs="Arial"/>
            <w:sz w:val="24"/>
            <w:szCs w:val="24"/>
          </w:rPr>
          <w:t>У</w:t>
        </w:r>
        <w:bookmarkEnd w:id="73"/>
      </w:hyperlink>
      <w:r w:rsidR="002A058C" w:rsidRPr="00B30A4F">
        <w:rPr>
          <w:rFonts w:ascii="Arial" w:eastAsia="Times New Roman" w:hAnsi="Arial" w:cs="Arial"/>
          <w:sz w:val="24"/>
          <w:szCs w:val="24"/>
        </w:rPr>
        <w:t>станавливается</w:t>
      </w:r>
      <w:proofErr w:type="gramEnd"/>
      <w:r w:rsidR="002A058C" w:rsidRPr="00B30A4F">
        <w:rPr>
          <w:rFonts w:ascii="Arial" w:eastAsia="Times New Roman" w:hAnsi="Arial" w:cs="Arial"/>
          <w:sz w:val="24"/>
          <w:szCs w:val="24"/>
        </w:rPr>
        <w:t>, в зависимости от выбранного режима, на одном из труб</w:t>
      </w:r>
      <w:r w:rsidR="002A058C" w:rsidRPr="00B30A4F">
        <w:rPr>
          <w:rFonts w:ascii="Arial" w:eastAsia="Times New Roman" w:hAnsi="Arial" w:cs="Arial"/>
          <w:sz w:val="24"/>
          <w:szCs w:val="24"/>
        </w:rPr>
        <w:t>о</w:t>
      </w:r>
      <w:r w:rsidR="002A058C" w:rsidRPr="00B30A4F">
        <w:rPr>
          <w:rFonts w:ascii="Arial" w:eastAsia="Times New Roman" w:hAnsi="Arial" w:cs="Arial"/>
          <w:sz w:val="24"/>
          <w:szCs w:val="24"/>
        </w:rPr>
        <w:t>проводов: подающем или обратном (</w:t>
      </w:r>
      <w:r w:rsidR="00DC6014" w:rsidRPr="00B30A4F">
        <w:rPr>
          <w:rFonts w:ascii="Arial" w:eastAsia="Times New Roman" w:hAnsi="Arial" w:cs="Arial"/>
          <w:sz w:val="24"/>
          <w:szCs w:val="24"/>
        </w:rPr>
        <w:t xml:space="preserve">Рисунок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_Ref428957771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25</w:t>
      </w:r>
      <w:r w:rsidR="00DC6014" w:rsidRPr="00B30A4F">
        <w:rPr>
          <w:rFonts w:ascii="Arial" w:eastAsia="Times New Roman" w:hAnsi="Arial" w:cs="Arial"/>
          <w:sz w:val="24"/>
          <w:szCs w:val="24"/>
        </w:rPr>
        <w:fldChar w:fldCharType="end"/>
      </w:r>
      <w:r w:rsidR="00DC6014" w:rsidRPr="00B30A4F">
        <w:rPr>
          <w:rFonts w:ascii="Arial" w:eastAsia="Times New Roman" w:hAnsi="Arial" w:cs="Arial"/>
          <w:sz w:val="24"/>
          <w:szCs w:val="24"/>
        </w:rPr>
        <w:t>)</w:t>
      </w:r>
      <w:r w:rsidR="002A058C" w:rsidRPr="00B30A4F">
        <w:rPr>
          <w:rFonts w:ascii="Arial" w:eastAsia="Times New Roman" w:hAnsi="Arial" w:cs="Arial"/>
          <w:sz w:val="24"/>
          <w:szCs w:val="24"/>
        </w:rPr>
        <w:t>.</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lastRenderedPageBreak/>
        <w:drawing>
          <wp:inline distT="0" distB="0" distL="0" distR="0" wp14:anchorId="11F66D5E" wp14:editId="35CE6792">
            <wp:extent cx="4951730" cy="1207770"/>
            <wp:effectExtent l="19050" t="0" r="127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a:srcRect/>
                    <a:stretch>
                      <a:fillRect/>
                    </a:stretch>
                  </pic:blipFill>
                  <pic:spPr bwMode="auto">
                    <a:xfrm>
                      <a:off x="0" y="0"/>
                      <a:ext cx="4951730" cy="1207770"/>
                    </a:xfrm>
                    <a:prstGeom prst="rect">
                      <a:avLst/>
                    </a:prstGeom>
                    <a:noFill/>
                    <a:ln w="9525">
                      <a:noFill/>
                      <a:miter lim="800000"/>
                      <a:headEnd/>
                      <a:tailEnd/>
                    </a:ln>
                  </pic:spPr>
                </pic:pic>
              </a:graphicData>
            </a:graphic>
          </wp:inline>
        </w:drawing>
      </w:r>
    </w:p>
    <w:p w:rsidR="002A058C" w:rsidRPr="00B30A4F" w:rsidRDefault="00DC6014" w:rsidP="00DC6014">
      <w:pPr>
        <w:pStyle w:val="af7"/>
        <w:rPr>
          <w:rFonts w:ascii="Arial" w:hAnsi="Arial" w:cs="Arial"/>
          <w:b w:val="0"/>
          <w:bCs w:val="0"/>
          <w:sz w:val="24"/>
        </w:rPr>
      </w:pPr>
      <w:bookmarkStart w:id="74" w:name="_Ref354059884"/>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75" w:name="_Ref428957771"/>
      <w:r w:rsidR="00B9201C">
        <w:rPr>
          <w:rFonts w:ascii="Arial" w:hAnsi="Arial" w:cs="Arial"/>
          <w:b w:val="0"/>
          <w:bCs w:val="0"/>
          <w:noProof/>
          <w:sz w:val="24"/>
        </w:rPr>
        <w:t>25</w:t>
      </w:r>
      <w:bookmarkEnd w:id="75"/>
      <w:r w:rsidRPr="00B30A4F">
        <w:rPr>
          <w:rFonts w:ascii="Arial" w:hAnsi="Arial" w:cs="Arial"/>
          <w:b w:val="0"/>
          <w:bCs w:val="0"/>
          <w:sz w:val="24"/>
        </w:rPr>
        <w:fldChar w:fldCharType="end"/>
      </w:r>
      <w:bookmarkEnd w:id="74"/>
      <w:r w:rsidR="00582E3E" w:rsidRPr="00B30A4F">
        <w:rPr>
          <w:rFonts w:ascii="Arial" w:hAnsi="Arial" w:cs="Arial"/>
          <w:b w:val="0"/>
          <w:bCs w:val="0"/>
          <w:sz w:val="24"/>
        </w:rPr>
        <w:t xml:space="preserve"> </w:t>
      </w:r>
      <w:r w:rsidR="002A058C" w:rsidRPr="00B30A4F">
        <w:rPr>
          <w:rFonts w:ascii="Arial" w:hAnsi="Arial" w:cs="Arial"/>
          <w:b w:val="0"/>
          <w:bCs w:val="0"/>
          <w:sz w:val="24"/>
        </w:rPr>
        <w:t>- Однолинейное изображение (вверху) и внутреннее представление (внизу) сети с регуляторами давления</w:t>
      </w:r>
    </w:p>
    <w:p w:rsidR="002A058C" w:rsidRPr="00B30A4F" w:rsidRDefault="002A058C" w:rsidP="00582E3E">
      <w:pPr>
        <w:pStyle w:val="Style10"/>
        <w:widowControl/>
        <w:spacing w:line="360" w:lineRule="auto"/>
        <w:rPr>
          <w:rStyle w:val="FontStyle82"/>
          <w:rFonts w:ascii="Arial"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Регулятор давления, установленный на подающем или обратном трубопр</w:t>
      </w:r>
      <w:r w:rsidRPr="00B30A4F">
        <w:rPr>
          <w:rFonts w:ascii="Arial" w:eastAsia="Times New Roman" w:hAnsi="Arial" w:cs="Arial"/>
          <w:sz w:val="24"/>
          <w:szCs w:val="24"/>
        </w:rPr>
        <w:t>о</w:t>
      </w:r>
      <w:r w:rsidRPr="00B30A4F">
        <w:rPr>
          <w:rFonts w:ascii="Arial" w:eastAsia="Times New Roman" w:hAnsi="Arial" w:cs="Arial"/>
          <w:sz w:val="24"/>
          <w:szCs w:val="24"/>
        </w:rPr>
        <w:t>воде, контролирует давление «до себя» или «после себя» (</w:t>
      </w:r>
      <w:r w:rsidR="00DC6014" w:rsidRPr="00B30A4F">
        <w:rPr>
          <w:rFonts w:ascii="Arial" w:eastAsia="Times New Roman" w:hAnsi="Arial" w:cs="Arial"/>
          <w:sz w:val="24"/>
          <w:szCs w:val="24"/>
        </w:rPr>
        <w:t xml:space="preserve">Рисунок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_Ref428957831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26</w:t>
      </w:r>
      <w:r w:rsidR="00DC6014" w:rsidRPr="00B30A4F">
        <w:rPr>
          <w:rFonts w:ascii="Arial" w:eastAsia="Times New Roman" w:hAnsi="Arial" w:cs="Arial"/>
          <w:sz w:val="24"/>
          <w:szCs w:val="24"/>
        </w:rPr>
        <w:fldChar w:fldCharType="end"/>
      </w:r>
      <w:r w:rsidRPr="00B30A4F">
        <w:rPr>
          <w:rFonts w:ascii="Arial" w:eastAsia="Times New Roman" w:hAnsi="Arial" w:cs="Arial"/>
          <w:sz w:val="24"/>
          <w:szCs w:val="24"/>
        </w:rPr>
        <w:t>). Для ук</w:t>
      </w:r>
      <w:r w:rsidRPr="00B30A4F">
        <w:rPr>
          <w:rFonts w:ascii="Arial" w:eastAsia="Times New Roman" w:hAnsi="Arial" w:cs="Arial"/>
          <w:sz w:val="24"/>
          <w:szCs w:val="24"/>
        </w:rPr>
        <w:t>а</w:t>
      </w:r>
      <w:r w:rsidRPr="00B30A4F">
        <w:rPr>
          <w:rFonts w:ascii="Arial" w:eastAsia="Times New Roman" w:hAnsi="Arial" w:cs="Arial"/>
          <w:sz w:val="24"/>
          <w:szCs w:val="24"/>
        </w:rPr>
        <w:t>зания работы регулятора устанавливается узел контроля (простой узел) и выпо</w:t>
      </w:r>
      <w:r w:rsidRPr="00B30A4F">
        <w:rPr>
          <w:rFonts w:ascii="Arial" w:eastAsia="Times New Roman" w:hAnsi="Arial" w:cs="Arial"/>
          <w:sz w:val="24"/>
          <w:szCs w:val="24"/>
        </w:rPr>
        <w:t>л</w:t>
      </w:r>
      <w:r w:rsidRPr="00B30A4F">
        <w:rPr>
          <w:rFonts w:ascii="Arial" w:eastAsia="Times New Roman" w:hAnsi="Arial" w:cs="Arial"/>
          <w:sz w:val="24"/>
          <w:szCs w:val="24"/>
        </w:rPr>
        <w:t>няется соединение их вспомогательным участком.</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4A681D43" wp14:editId="17376949">
            <wp:extent cx="4951730" cy="1259205"/>
            <wp:effectExtent l="19050" t="0" r="127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0"/>
                    <a:srcRect/>
                    <a:stretch>
                      <a:fillRect/>
                    </a:stretch>
                  </pic:blipFill>
                  <pic:spPr bwMode="auto">
                    <a:xfrm>
                      <a:off x="0" y="0"/>
                      <a:ext cx="4951730" cy="1259205"/>
                    </a:xfrm>
                    <a:prstGeom prst="rect">
                      <a:avLst/>
                    </a:prstGeom>
                    <a:noFill/>
                    <a:ln w="9525">
                      <a:noFill/>
                      <a:miter lim="800000"/>
                      <a:headEnd/>
                      <a:tailEnd/>
                    </a:ln>
                  </pic:spPr>
                </pic:pic>
              </a:graphicData>
            </a:graphic>
          </wp:inline>
        </w:drawing>
      </w:r>
    </w:p>
    <w:p w:rsidR="002A058C" w:rsidRPr="00B30A4F" w:rsidRDefault="00DC6014" w:rsidP="00DC6014">
      <w:pPr>
        <w:pStyle w:val="af7"/>
        <w:rPr>
          <w:rFonts w:ascii="Arial" w:hAnsi="Arial" w:cs="Arial"/>
          <w:b w:val="0"/>
          <w:bCs w:val="0"/>
          <w:sz w:val="24"/>
        </w:rPr>
      </w:pPr>
      <w:bookmarkStart w:id="76" w:name="_Ref354060586"/>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77" w:name="_Ref428957831"/>
      <w:r w:rsidR="00B9201C">
        <w:rPr>
          <w:rFonts w:ascii="Arial" w:hAnsi="Arial" w:cs="Arial"/>
          <w:b w:val="0"/>
          <w:bCs w:val="0"/>
          <w:noProof/>
          <w:sz w:val="24"/>
        </w:rPr>
        <w:t>26</w:t>
      </w:r>
      <w:bookmarkEnd w:id="77"/>
      <w:r w:rsidRPr="00B30A4F">
        <w:rPr>
          <w:rFonts w:ascii="Arial" w:hAnsi="Arial" w:cs="Arial"/>
          <w:b w:val="0"/>
          <w:bCs w:val="0"/>
          <w:sz w:val="24"/>
        </w:rPr>
        <w:fldChar w:fldCharType="end"/>
      </w:r>
      <w:bookmarkEnd w:id="76"/>
      <w:r w:rsidR="00582E3E" w:rsidRPr="00B30A4F">
        <w:rPr>
          <w:rFonts w:ascii="Arial" w:hAnsi="Arial" w:cs="Arial"/>
          <w:b w:val="0"/>
          <w:bCs w:val="0"/>
          <w:sz w:val="24"/>
        </w:rPr>
        <w:t xml:space="preserve"> </w:t>
      </w:r>
      <w:r w:rsidR="002A058C" w:rsidRPr="00B30A4F">
        <w:rPr>
          <w:rFonts w:ascii="Arial" w:hAnsi="Arial" w:cs="Arial"/>
          <w:b w:val="0"/>
          <w:bCs w:val="0"/>
          <w:sz w:val="24"/>
        </w:rPr>
        <w:t>- Изображения регуляторов давления "до себя" и "после себя"</w:t>
      </w:r>
    </w:p>
    <w:p w:rsidR="002A058C" w:rsidRPr="00B30A4F" w:rsidRDefault="002A058C" w:rsidP="000034FA">
      <w:pPr>
        <w:pStyle w:val="Style10"/>
        <w:widowControl/>
        <w:spacing w:line="360" w:lineRule="auto"/>
        <w:rPr>
          <w:rFonts w:eastAsia="Times New Roman"/>
          <w:b/>
          <w:bCs/>
        </w:rPr>
      </w:pPr>
    </w:p>
    <w:p w:rsidR="002A058C" w:rsidRPr="00B30A4F" w:rsidRDefault="002A058C" w:rsidP="000034FA">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На </w:t>
      </w:r>
      <w:r w:rsidR="00DC6014" w:rsidRPr="00B30A4F">
        <w:rPr>
          <w:rFonts w:ascii="Arial" w:eastAsia="Times New Roman" w:hAnsi="Arial" w:cs="Arial"/>
          <w:sz w:val="24"/>
          <w:szCs w:val="24"/>
        </w:rPr>
        <w:t xml:space="preserve">рисунке </w:t>
      </w:r>
      <w:r w:rsidR="00DC6014" w:rsidRPr="00B30A4F">
        <w:rPr>
          <w:rFonts w:ascii="Arial" w:eastAsia="Times New Roman" w:hAnsi="Arial" w:cs="Arial"/>
          <w:sz w:val="24"/>
          <w:szCs w:val="24"/>
        </w:rPr>
        <w:fldChar w:fldCharType="begin"/>
      </w:r>
      <w:r w:rsidR="00DC6014" w:rsidRPr="00B30A4F">
        <w:rPr>
          <w:rFonts w:ascii="Arial" w:eastAsia="Times New Roman" w:hAnsi="Arial" w:cs="Arial"/>
          <w:sz w:val="24"/>
          <w:szCs w:val="24"/>
        </w:rPr>
        <w:instrText xml:space="preserve"> REF _Ref428957878 \h  \* MERGEFORMAT </w:instrText>
      </w:r>
      <w:r w:rsidR="00DC6014" w:rsidRPr="00B30A4F">
        <w:rPr>
          <w:rFonts w:ascii="Arial" w:eastAsia="Times New Roman" w:hAnsi="Arial" w:cs="Arial"/>
          <w:sz w:val="24"/>
          <w:szCs w:val="24"/>
        </w:rPr>
      </w:r>
      <w:r w:rsidR="00DC6014"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27</w:t>
      </w:r>
      <w:r w:rsidR="00DC6014" w:rsidRPr="00B30A4F">
        <w:rPr>
          <w:rFonts w:ascii="Arial" w:eastAsia="Times New Roman" w:hAnsi="Arial" w:cs="Arial"/>
          <w:sz w:val="24"/>
          <w:szCs w:val="24"/>
        </w:rPr>
        <w:fldChar w:fldCharType="end"/>
      </w:r>
      <w:r w:rsidR="00DC6014" w:rsidRPr="00B30A4F">
        <w:rPr>
          <w:rFonts w:ascii="Arial" w:eastAsia="Times New Roman" w:hAnsi="Arial" w:cs="Arial"/>
          <w:sz w:val="24"/>
          <w:szCs w:val="24"/>
        </w:rPr>
        <w:t xml:space="preserve"> </w:t>
      </w:r>
      <w:r w:rsidRPr="00B30A4F">
        <w:rPr>
          <w:rFonts w:ascii="Arial" w:eastAsia="Times New Roman" w:hAnsi="Arial" w:cs="Arial"/>
          <w:sz w:val="24"/>
          <w:szCs w:val="24"/>
        </w:rPr>
        <w:t>показан участок трубопровода, на котором установлен регул</w:t>
      </w:r>
      <w:r w:rsidRPr="00B30A4F">
        <w:rPr>
          <w:rFonts w:ascii="Arial" w:eastAsia="Times New Roman" w:hAnsi="Arial" w:cs="Arial"/>
          <w:sz w:val="24"/>
          <w:szCs w:val="24"/>
        </w:rPr>
        <w:t>я</w:t>
      </w:r>
      <w:r w:rsidRPr="00B30A4F">
        <w:rPr>
          <w:rFonts w:ascii="Arial" w:eastAsia="Times New Roman" w:hAnsi="Arial" w:cs="Arial"/>
          <w:sz w:val="24"/>
          <w:szCs w:val="24"/>
        </w:rPr>
        <w:t>тор давления «после себя» на подающем трубопроводе, регулирующий давление на всасывающем патрубке насосной станции.</w:t>
      </w:r>
    </w:p>
    <w:p w:rsidR="002A058C" w:rsidRPr="00B30A4F" w:rsidRDefault="002A058C" w:rsidP="002A058C">
      <w:pPr>
        <w:jc w:val="center"/>
        <w:rPr>
          <w:rFonts w:ascii="Arial" w:hAnsi="Arial" w:cs="Arial"/>
          <w:sz w:val="24"/>
          <w:szCs w:val="24"/>
        </w:rPr>
      </w:pPr>
      <w:r w:rsidRPr="00B30A4F">
        <w:rPr>
          <w:rFonts w:ascii="Arial" w:hAnsi="Arial" w:cs="Arial"/>
          <w:noProof/>
          <w:sz w:val="24"/>
          <w:szCs w:val="24"/>
        </w:rPr>
        <w:drawing>
          <wp:inline distT="0" distB="0" distL="0" distR="0" wp14:anchorId="43CED61C" wp14:editId="70F8B9AD">
            <wp:extent cx="3467735" cy="1276985"/>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1"/>
                    <a:srcRect/>
                    <a:stretch>
                      <a:fillRect/>
                    </a:stretch>
                  </pic:blipFill>
                  <pic:spPr bwMode="auto">
                    <a:xfrm>
                      <a:off x="0" y="0"/>
                      <a:ext cx="3467735" cy="1276985"/>
                    </a:xfrm>
                    <a:prstGeom prst="rect">
                      <a:avLst/>
                    </a:prstGeom>
                    <a:noFill/>
                    <a:ln w="9525">
                      <a:noFill/>
                      <a:miter lim="800000"/>
                      <a:headEnd/>
                      <a:tailEnd/>
                    </a:ln>
                  </pic:spPr>
                </pic:pic>
              </a:graphicData>
            </a:graphic>
          </wp:inline>
        </w:drawing>
      </w:r>
    </w:p>
    <w:p w:rsidR="002A058C" w:rsidRPr="00B30A4F" w:rsidRDefault="00DC6014" w:rsidP="00DC6014">
      <w:pPr>
        <w:pStyle w:val="af7"/>
        <w:rPr>
          <w:rFonts w:ascii="Arial" w:hAnsi="Arial" w:cs="Arial"/>
          <w:b w:val="0"/>
          <w:bCs w:val="0"/>
          <w:sz w:val="24"/>
        </w:rPr>
      </w:pPr>
      <w:bookmarkStart w:id="78" w:name="_Ref354060639"/>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79" w:name="_Ref428957878"/>
      <w:r w:rsidR="00B9201C">
        <w:rPr>
          <w:rFonts w:ascii="Arial" w:hAnsi="Arial" w:cs="Arial"/>
          <w:b w:val="0"/>
          <w:bCs w:val="0"/>
          <w:noProof/>
          <w:sz w:val="24"/>
        </w:rPr>
        <w:t>27</w:t>
      </w:r>
      <w:bookmarkEnd w:id="79"/>
      <w:r w:rsidRPr="00B30A4F">
        <w:rPr>
          <w:rFonts w:ascii="Arial" w:hAnsi="Arial" w:cs="Arial"/>
          <w:b w:val="0"/>
          <w:bCs w:val="0"/>
          <w:sz w:val="24"/>
        </w:rPr>
        <w:fldChar w:fldCharType="end"/>
      </w:r>
      <w:bookmarkEnd w:id="78"/>
      <w:r w:rsidR="000034FA" w:rsidRPr="00B30A4F">
        <w:rPr>
          <w:rFonts w:ascii="Arial" w:hAnsi="Arial" w:cs="Arial"/>
          <w:b w:val="0"/>
          <w:bCs w:val="0"/>
          <w:sz w:val="24"/>
        </w:rPr>
        <w:t xml:space="preserve"> </w:t>
      </w:r>
      <w:r w:rsidR="002A058C" w:rsidRPr="00B30A4F">
        <w:rPr>
          <w:rFonts w:ascii="Arial" w:hAnsi="Arial" w:cs="Arial"/>
          <w:b w:val="0"/>
          <w:bCs w:val="0"/>
          <w:sz w:val="24"/>
        </w:rPr>
        <w:t>- Регулятор давления «до себя» на подающем трубопроводе</w:t>
      </w:r>
    </w:p>
    <w:p w:rsidR="002A058C" w:rsidRPr="00B30A4F" w:rsidRDefault="002A058C" w:rsidP="002A058C">
      <w:pPr>
        <w:spacing w:after="0" w:line="360" w:lineRule="auto"/>
        <w:ind w:firstLine="567"/>
        <w:jc w:val="both"/>
        <w:rPr>
          <w:rFonts w:ascii="Arial" w:eastAsia="Times New Roman" w:hAnsi="Arial" w:cs="Arial"/>
          <w:sz w:val="24"/>
          <w:szCs w:val="24"/>
        </w:rPr>
      </w:pPr>
    </w:p>
    <w:p w:rsidR="00B9201C" w:rsidRDefault="00B9201C">
      <w:pPr>
        <w:rPr>
          <w:rFonts w:ascii="Arial" w:eastAsiaTheme="majorEastAsia" w:hAnsi="Arial" w:cs="Arial"/>
          <w:b/>
          <w:sz w:val="24"/>
          <w:szCs w:val="24"/>
          <w:lang w:eastAsia="en-US"/>
        </w:rPr>
      </w:pPr>
      <w:r>
        <w:rPr>
          <w:rFonts w:cs="Arial"/>
          <w:sz w:val="24"/>
          <w:szCs w:val="24"/>
        </w:rPr>
        <w:br w:type="page"/>
      </w:r>
    </w:p>
    <w:p w:rsidR="00CD3981" w:rsidRPr="00B30A4F" w:rsidRDefault="00CD3981" w:rsidP="00490DCE">
      <w:pPr>
        <w:pStyle w:val="26"/>
        <w:ind w:left="567" w:firstLine="0"/>
        <w:outlineLvl w:val="9"/>
        <w:rPr>
          <w:rFonts w:cs="Arial"/>
          <w:sz w:val="24"/>
          <w:szCs w:val="24"/>
        </w:rPr>
      </w:pPr>
      <w:r w:rsidRPr="00B30A4F">
        <w:rPr>
          <w:rFonts w:cs="Arial"/>
          <w:sz w:val="24"/>
          <w:szCs w:val="24"/>
        </w:rPr>
        <w:lastRenderedPageBreak/>
        <w:t>Привязка объектов системы теплоснабжения к топографической</w:t>
      </w:r>
      <w:r w:rsidR="00DC6014" w:rsidRPr="00B30A4F">
        <w:rPr>
          <w:rFonts w:cs="Arial"/>
          <w:sz w:val="24"/>
          <w:szCs w:val="24"/>
        </w:rPr>
        <w:t xml:space="preserve"> </w:t>
      </w:r>
      <w:r w:rsidRPr="00B30A4F">
        <w:rPr>
          <w:rFonts w:cs="Arial"/>
          <w:sz w:val="24"/>
          <w:szCs w:val="24"/>
        </w:rPr>
        <w:t>осн</w:t>
      </w:r>
      <w:r w:rsidRPr="00B30A4F">
        <w:rPr>
          <w:rFonts w:cs="Arial"/>
          <w:sz w:val="24"/>
          <w:szCs w:val="24"/>
        </w:rPr>
        <w:t>о</w:t>
      </w:r>
      <w:r w:rsidRPr="00B30A4F">
        <w:rPr>
          <w:rFonts w:cs="Arial"/>
          <w:sz w:val="24"/>
          <w:szCs w:val="24"/>
        </w:rPr>
        <w:t>ве города</w:t>
      </w:r>
    </w:p>
    <w:p w:rsidR="00CD3981" w:rsidRPr="00B30A4F" w:rsidRDefault="00CD3981" w:rsidP="002A058C">
      <w:pPr>
        <w:spacing w:after="0" w:line="360" w:lineRule="auto"/>
        <w:ind w:firstLine="567"/>
        <w:jc w:val="both"/>
        <w:rPr>
          <w:rFonts w:ascii="Arial" w:hAnsi="Arial" w:cs="Arial"/>
          <w:sz w:val="24"/>
          <w:szCs w:val="24"/>
        </w:rPr>
      </w:pPr>
    </w:p>
    <w:p w:rsidR="002A058C" w:rsidRPr="00B30A4F" w:rsidRDefault="00AD4D8F" w:rsidP="002A058C">
      <w:pPr>
        <w:spacing w:after="0" w:line="360" w:lineRule="auto"/>
        <w:ind w:firstLine="567"/>
        <w:jc w:val="both"/>
        <w:rPr>
          <w:rFonts w:ascii="Arial" w:eastAsia="Times New Roman" w:hAnsi="Arial" w:cs="Arial"/>
          <w:sz w:val="24"/>
          <w:szCs w:val="24"/>
        </w:rPr>
      </w:pPr>
      <w:hyperlink w:anchor="bookmark55" w:history="1">
        <w:bookmarkStart w:id="80" w:name="bookmark55"/>
        <w:proofErr w:type="gramStart"/>
        <w:r w:rsidR="002A058C" w:rsidRPr="00B30A4F">
          <w:rPr>
            <w:rFonts w:ascii="Arial" w:eastAsia="Times New Roman" w:hAnsi="Arial" w:cs="Arial"/>
            <w:sz w:val="24"/>
            <w:szCs w:val="24"/>
          </w:rPr>
          <w:t>Т</w:t>
        </w:r>
        <w:bookmarkEnd w:id="80"/>
      </w:hyperlink>
      <w:r w:rsidR="002A058C" w:rsidRPr="00B30A4F">
        <w:rPr>
          <w:rFonts w:ascii="Arial" w:eastAsia="Times New Roman" w:hAnsi="Arial" w:cs="Arial"/>
          <w:sz w:val="24"/>
          <w:szCs w:val="24"/>
        </w:rPr>
        <w:t>епловая</w:t>
      </w:r>
      <w:proofErr w:type="gramEnd"/>
      <w:r w:rsidR="002A058C" w:rsidRPr="00B30A4F">
        <w:rPr>
          <w:rFonts w:ascii="Arial" w:eastAsia="Times New Roman" w:hAnsi="Arial" w:cs="Arial"/>
          <w:sz w:val="24"/>
          <w:szCs w:val="24"/>
        </w:rPr>
        <w:t xml:space="preserve"> сеть изображается на карте с привязкой к местности (по координ</w:t>
      </w:r>
      <w:r w:rsidR="002A058C" w:rsidRPr="00B30A4F">
        <w:rPr>
          <w:rFonts w:ascii="Arial" w:eastAsia="Times New Roman" w:hAnsi="Arial" w:cs="Arial"/>
          <w:sz w:val="24"/>
          <w:szCs w:val="24"/>
        </w:rPr>
        <w:t>а</w:t>
      </w:r>
      <w:r w:rsidR="002A058C" w:rsidRPr="00B30A4F">
        <w:rPr>
          <w:rFonts w:ascii="Arial" w:eastAsia="Times New Roman" w:hAnsi="Arial" w:cs="Arial"/>
          <w:sz w:val="24"/>
          <w:szCs w:val="24"/>
        </w:rPr>
        <w:t>там, с привязкой к окружающим объектам), что позволяет проводить теплогидра</w:t>
      </w:r>
      <w:r w:rsidR="002A058C" w:rsidRPr="00B30A4F">
        <w:rPr>
          <w:rFonts w:ascii="Arial" w:eastAsia="Times New Roman" w:hAnsi="Arial" w:cs="Arial"/>
          <w:sz w:val="24"/>
          <w:szCs w:val="24"/>
        </w:rPr>
        <w:t>в</w:t>
      </w:r>
      <w:r w:rsidR="002A058C" w:rsidRPr="00B30A4F">
        <w:rPr>
          <w:rFonts w:ascii="Arial" w:eastAsia="Times New Roman" w:hAnsi="Arial" w:cs="Arial"/>
          <w:sz w:val="24"/>
          <w:szCs w:val="24"/>
        </w:rPr>
        <w:t>лические расчеты и решать другие задачи, исходя из точного местонахождения тепловых сетей. Пример</w:t>
      </w:r>
      <w:r w:rsidR="00BA5B35" w:rsidRPr="00B30A4F">
        <w:rPr>
          <w:rFonts w:ascii="Arial" w:eastAsia="Times New Roman" w:hAnsi="Arial" w:cs="Arial"/>
          <w:sz w:val="24"/>
          <w:szCs w:val="24"/>
        </w:rPr>
        <w:t>ы</w:t>
      </w:r>
      <w:r w:rsidR="002A058C" w:rsidRPr="00B30A4F">
        <w:rPr>
          <w:rFonts w:ascii="Arial" w:eastAsia="Times New Roman" w:hAnsi="Arial" w:cs="Arial"/>
          <w:sz w:val="24"/>
          <w:szCs w:val="24"/>
        </w:rPr>
        <w:t xml:space="preserve"> изображения тепловой сети на карте с привязкой к местности приведен</w:t>
      </w:r>
      <w:r w:rsidR="00BA5B35" w:rsidRPr="00B30A4F">
        <w:rPr>
          <w:rFonts w:ascii="Arial" w:eastAsia="Times New Roman" w:hAnsi="Arial" w:cs="Arial"/>
          <w:sz w:val="24"/>
          <w:szCs w:val="24"/>
        </w:rPr>
        <w:t>ы</w:t>
      </w:r>
      <w:r w:rsidR="002A058C" w:rsidRPr="00B30A4F">
        <w:rPr>
          <w:rFonts w:ascii="Arial" w:eastAsia="Times New Roman" w:hAnsi="Arial" w:cs="Arial"/>
          <w:sz w:val="24"/>
          <w:szCs w:val="24"/>
        </w:rPr>
        <w:t xml:space="preserve"> на</w:t>
      </w:r>
      <w:hyperlink w:anchor="bookmark55" w:history="1">
        <w:r w:rsidR="002A058C" w:rsidRPr="00B30A4F">
          <w:rPr>
            <w:rFonts w:ascii="Arial" w:eastAsia="Times New Roman" w:hAnsi="Arial" w:cs="Arial"/>
            <w:sz w:val="24"/>
            <w:szCs w:val="24"/>
          </w:rPr>
          <w:t xml:space="preserve"> </w:t>
        </w:r>
        <w:r w:rsidR="007B4E3B" w:rsidRPr="00B30A4F">
          <w:rPr>
            <w:rFonts w:ascii="Arial" w:eastAsia="Times New Roman" w:hAnsi="Arial" w:cs="Arial"/>
            <w:sz w:val="24"/>
            <w:szCs w:val="24"/>
          </w:rPr>
          <w:t xml:space="preserve">рисунке </w:t>
        </w:r>
      </w:hyperlink>
      <w:r w:rsidR="007B4E3B" w:rsidRPr="00B30A4F">
        <w:rPr>
          <w:rFonts w:ascii="Arial" w:eastAsia="Times New Roman" w:hAnsi="Arial" w:cs="Arial"/>
          <w:sz w:val="24"/>
          <w:szCs w:val="24"/>
        </w:rPr>
        <w:fldChar w:fldCharType="begin"/>
      </w:r>
      <w:r w:rsidR="007B4E3B" w:rsidRPr="00B30A4F">
        <w:rPr>
          <w:rFonts w:ascii="Arial" w:eastAsia="Times New Roman" w:hAnsi="Arial" w:cs="Arial"/>
          <w:sz w:val="24"/>
          <w:szCs w:val="24"/>
        </w:rPr>
        <w:instrText xml:space="preserve"> REF _Ref428958093 \h  \* MERGEFORMAT </w:instrText>
      </w:r>
      <w:r w:rsidR="007B4E3B" w:rsidRPr="00B30A4F">
        <w:rPr>
          <w:rFonts w:ascii="Arial" w:eastAsia="Times New Roman" w:hAnsi="Arial" w:cs="Arial"/>
          <w:sz w:val="24"/>
          <w:szCs w:val="24"/>
        </w:rPr>
      </w:r>
      <w:r w:rsidR="007B4E3B" w:rsidRPr="00B30A4F">
        <w:rPr>
          <w:rFonts w:ascii="Arial" w:eastAsia="Times New Roman" w:hAnsi="Arial" w:cs="Arial"/>
          <w:sz w:val="24"/>
          <w:szCs w:val="24"/>
        </w:rPr>
        <w:fldChar w:fldCharType="separate"/>
      </w:r>
      <w:r w:rsidR="00B9201C" w:rsidRPr="00B9201C">
        <w:rPr>
          <w:rFonts w:eastAsia="Times New Roman"/>
        </w:rPr>
        <w:t>28</w:t>
      </w:r>
      <w:r w:rsidR="007B4E3B" w:rsidRPr="00B30A4F">
        <w:rPr>
          <w:rFonts w:ascii="Arial" w:eastAsia="Times New Roman" w:hAnsi="Arial" w:cs="Arial"/>
          <w:sz w:val="24"/>
          <w:szCs w:val="24"/>
        </w:rPr>
        <w:fldChar w:fldCharType="end"/>
      </w:r>
      <w:r w:rsidR="002A058C" w:rsidRPr="00B30A4F">
        <w:rPr>
          <w:rFonts w:ascii="Arial" w:eastAsia="Times New Roman" w:hAnsi="Arial" w:cs="Arial"/>
          <w:sz w:val="24"/>
          <w:szCs w:val="24"/>
        </w:rPr>
        <w:t xml:space="preserve">, </w:t>
      </w:r>
      <w:r w:rsidR="007B4E3B" w:rsidRPr="00B30A4F">
        <w:rPr>
          <w:rFonts w:ascii="Arial" w:eastAsia="Times New Roman" w:hAnsi="Arial" w:cs="Arial"/>
          <w:sz w:val="24"/>
          <w:szCs w:val="24"/>
        </w:rPr>
        <w:t xml:space="preserve">рисунке </w:t>
      </w:r>
      <w:r w:rsidR="007B4E3B" w:rsidRPr="00B30A4F">
        <w:rPr>
          <w:rFonts w:ascii="Arial" w:eastAsia="Times New Roman" w:hAnsi="Arial" w:cs="Arial"/>
          <w:sz w:val="24"/>
          <w:szCs w:val="24"/>
        </w:rPr>
        <w:fldChar w:fldCharType="begin"/>
      </w:r>
      <w:r w:rsidR="007B4E3B" w:rsidRPr="00B30A4F">
        <w:rPr>
          <w:rFonts w:ascii="Arial" w:eastAsia="Times New Roman" w:hAnsi="Arial" w:cs="Arial"/>
          <w:sz w:val="24"/>
          <w:szCs w:val="24"/>
        </w:rPr>
        <w:instrText xml:space="preserve"> REF _Ref428958134 \h  \* MERGEFORMAT </w:instrText>
      </w:r>
      <w:r w:rsidR="007B4E3B" w:rsidRPr="00B30A4F">
        <w:rPr>
          <w:rFonts w:ascii="Arial" w:eastAsia="Times New Roman" w:hAnsi="Arial" w:cs="Arial"/>
          <w:sz w:val="24"/>
          <w:szCs w:val="24"/>
        </w:rPr>
      </w:r>
      <w:r w:rsidR="007B4E3B"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29</w:t>
      </w:r>
      <w:r w:rsidR="007B4E3B" w:rsidRPr="00B30A4F">
        <w:rPr>
          <w:rFonts w:ascii="Arial" w:eastAsia="Times New Roman" w:hAnsi="Arial" w:cs="Arial"/>
          <w:sz w:val="24"/>
          <w:szCs w:val="24"/>
        </w:rPr>
        <w:fldChar w:fldCharType="end"/>
      </w:r>
      <w:r w:rsidR="007B4E3B" w:rsidRPr="00B30A4F">
        <w:rPr>
          <w:rFonts w:ascii="Arial" w:eastAsia="Times New Roman" w:hAnsi="Arial" w:cs="Arial"/>
          <w:sz w:val="24"/>
          <w:szCs w:val="24"/>
        </w:rPr>
        <w:t xml:space="preserve"> </w:t>
      </w:r>
      <w:r w:rsidR="001826BF" w:rsidRPr="00B30A4F">
        <w:rPr>
          <w:rFonts w:ascii="Arial" w:eastAsia="Times New Roman" w:hAnsi="Arial" w:cs="Arial"/>
          <w:sz w:val="24"/>
          <w:szCs w:val="24"/>
        </w:rPr>
        <w:t>с подосновами в виде отдельных слоев и единого слоя OpenStreetMap</w:t>
      </w:r>
      <w:r w:rsidR="00D201F9" w:rsidRPr="00B30A4F">
        <w:rPr>
          <w:rFonts w:ascii="Arial" w:eastAsia="Times New Roman" w:hAnsi="Arial" w:cs="Arial"/>
          <w:sz w:val="24"/>
          <w:szCs w:val="24"/>
        </w:rPr>
        <w:t>, соответственно</w:t>
      </w:r>
      <w:r w:rsidR="002A058C" w:rsidRPr="00B30A4F">
        <w:rPr>
          <w:rFonts w:ascii="Arial" w:eastAsia="Times New Roman" w:hAnsi="Arial" w:cs="Arial"/>
          <w:sz w:val="24"/>
          <w:szCs w:val="24"/>
        </w:rPr>
        <w:t>.</w:t>
      </w:r>
    </w:p>
    <w:p w:rsidR="002A058C" w:rsidRPr="00B30A4F" w:rsidRDefault="002A058C" w:rsidP="002A058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Тепловая сеть изображается схематично, при этом важно, что объекты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(узлы) соедин</w:t>
      </w:r>
      <w:r w:rsidR="00165D71" w:rsidRPr="00B30A4F">
        <w:rPr>
          <w:rFonts w:ascii="Arial" w:eastAsia="Times New Roman" w:hAnsi="Arial" w:cs="Arial"/>
          <w:sz w:val="24"/>
          <w:szCs w:val="24"/>
        </w:rPr>
        <w:t>яются</w:t>
      </w:r>
      <w:r w:rsidRPr="00B30A4F">
        <w:rPr>
          <w:rFonts w:ascii="Arial" w:eastAsia="Times New Roman" w:hAnsi="Arial" w:cs="Arial"/>
          <w:sz w:val="24"/>
          <w:szCs w:val="24"/>
        </w:rPr>
        <w:t xml:space="preserve"> участками (дугами). </w:t>
      </w:r>
      <w:r w:rsidR="000405A0" w:rsidRPr="00B30A4F">
        <w:rPr>
          <w:rFonts w:ascii="Arial" w:eastAsia="Times New Roman" w:hAnsi="Arial" w:cs="Arial"/>
          <w:sz w:val="24"/>
          <w:szCs w:val="24"/>
        </w:rPr>
        <w:t>Степень</w:t>
      </w:r>
      <w:r w:rsidRPr="00B30A4F">
        <w:rPr>
          <w:rFonts w:ascii="Arial" w:eastAsia="Times New Roman" w:hAnsi="Arial" w:cs="Arial"/>
          <w:sz w:val="24"/>
          <w:szCs w:val="24"/>
        </w:rPr>
        <w:t xml:space="preserve"> детализации при изображении тепловой сети на карте с привязкой к местности или при схемати</w:t>
      </w:r>
      <w:r w:rsidRPr="00B30A4F">
        <w:rPr>
          <w:rFonts w:ascii="Arial" w:eastAsia="Times New Roman" w:hAnsi="Arial" w:cs="Arial"/>
          <w:sz w:val="24"/>
          <w:szCs w:val="24"/>
        </w:rPr>
        <w:t>ч</w:t>
      </w:r>
      <w:r w:rsidRPr="00B30A4F">
        <w:rPr>
          <w:rFonts w:ascii="Arial" w:eastAsia="Times New Roman" w:hAnsi="Arial" w:cs="Arial"/>
          <w:sz w:val="24"/>
          <w:szCs w:val="24"/>
        </w:rPr>
        <w:t>ном изображении может быть различной. Наличие компенсаторов и запорных устрой</w:t>
      </w:r>
      <w:proofErr w:type="gramStart"/>
      <w:r w:rsidRPr="00B30A4F">
        <w:rPr>
          <w:rFonts w:ascii="Arial" w:eastAsia="Times New Roman" w:hAnsi="Arial" w:cs="Arial"/>
          <w:sz w:val="24"/>
          <w:szCs w:val="24"/>
        </w:rPr>
        <w:t>ств вл</w:t>
      </w:r>
      <w:proofErr w:type="gramEnd"/>
      <w:r w:rsidRPr="00B30A4F">
        <w:rPr>
          <w:rFonts w:ascii="Arial" w:eastAsia="Times New Roman" w:hAnsi="Arial" w:cs="Arial"/>
          <w:sz w:val="24"/>
          <w:szCs w:val="24"/>
        </w:rPr>
        <w:t>ияет на гидравлические потери в тепловой сети. Все местные сопр</w:t>
      </w:r>
      <w:r w:rsidRPr="00B30A4F">
        <w:rPr>
          <w:rFonts w:ascii="Arial" w:eastAsia="Times New Roman" w:hAnsi="Arial" w:cs="Arial"/>
          <w:sz w:val="24"/>
          <w:szCs w:val="24"/>
        </w:rPr>
        <w:t>о</w:t>
      </w:r>
      <w:r w:rsidRPr="00B30A4F">
        <w:rPr>
          <w:rFonts w:ascii="Arial" w:eastAsia="Times New Roman" w:hAnsi="Arial" w:cs="Arial"/>
          <w:sz w:val="24"/>
          <w:szCs w:val="24"/>
        </w:rPr>
        <w:t>тивления зан</w:t>
      </w:r>
      <w:r w:rsidR="00165D71" w:rsidRPr="00B30A4F">
        <w:rPr>
          <w:rFonts w:ascii="Arial" w:eastAsia="Times New Roman" w:hAnsi="Arial" w:cs="Arial"/>
          <w:sz w:val="24"/>
          <w:szCs w:val="24"/>
        </w:rPr>
        <w:t>о</w:t>
      </w:r>
      <w:r w:rsidRPr="00B30A4F">
        <w:rPr>
          <w:rFonts w:ascii="Arial" w:eastAsia="Times New Roman" w:hAnsi="Arial" w:cs="Arial"/>
          <w:sz w:val="24"/>
          <w:szCs w:val="24"/>
        </w:rPr>
        <w:t>с</w:t>
      </w:r>
      <w:r w:rsidR="00165D71" w:rsidRPr="00B30A4F">
        <w:rPr>
          <w:rFonts w:ascii="Arial" w:eastAsia="Times New Roman" w:hAnsi="Arial" w:cs="Arial"/>
          <w:sz w:val="24"/>
          <w:szCs w:val="24"/>
        </w:rPr>
        <w:t xml:space="preserve">ятся </w:t>
      </w:r>
      <w:r w:rsidRPr="00B30A4F">
        <w:rPr>
          <w:rFonts w:ascii="Arial" w:eastAsia="Times New Roman" w:hAnsi="Arial" w:cs="Arial"/>
          <w:sz w:val="24"/>
          <w:szCs w:val="24"/>
        </w:rPr>
        <w:t>в базу данных для адекватного моделирования гидравлич</w:t>
      </w:r>
      <w:r w:rsidRPr="00B30A4F">
        <w:rPr>
          <w:rFonts w:ascii="Arial" w:eastAsia="Times New Roman" w:hAnsi="Arial" w:cs="Arial"/>
          <w:sz w:val="24"/>
          <w:szCs w:val="24"/>
        </w:rPr>
        <w:t>е</w:t>
      </w:r>
      <w:r w:rsidRPr="00B30A4F">
        <w:rPr>
          <w:rFonts w:ascii="Arial" w:eastAsia="Times New Roman" w:hAnsi="Arial" w:cs="Arial"/>
          <w:sz w:val="24"/>
          <w:szCs w:val="24"/>
        </w:rPr>
        <w:t>ских потерь. В связи с этим, точность и детальность отображения сети на карте на результаты расчетов не влияют.</w:t>
      </w:r>
    </w:p>
    <w:p w:rsidR="00CD3981" w:rsidRPr="00B30A4F" w:rsidRDefault="00CD3981" w:rsidP="002A058C">
      <w:pPr>
        <w:spacing w:after="0" w:line="360" w:lineRule="auto"/>
        <w:ind w:firstLine="567"/>
        <w:jc w:val="both"/>
        <w:rPr>
          <w:rFonts w:ascii="Arial" w:eastAsia="Times New Roman" w:hAnsi="Arial" w:cs="Arial"/>
          <w:sz w:val="24"/>
          <w:szCs w:val="24"/>
        </w:rPr>
      </w:pPr>
    </w:p>
    <w:p w:rsidR="00CD3981" w:rsidRPr="00B30A4F" w:rsidRDefault="00CD3981" w:rsidP="00490DCE">
      <w:pPr>
        <w:pStyle w:val="26"/>
        <w:outlineLvl w:val="9"/>
        <w:rPr>
          <w:rFonts w:eastAsia="Times New Roman" w:cs="Arial"/>
          <w:sz w:val="24"/>
          <w:szCs w:val="24"/>
        </w:rPr>
      </w:pPr>
      <w:r w:rsidRPr="00B30A4F">
        <w:rPr>
          <w:rFonts w:cs="Arial"/>
          <w:sz w:val="24"/>
          <w:szCs w:val="24"/>
        </w:rPr>
        <w:t>Топологическое описание связности объектов</w:t>
      </w:r>
    </w:p>
    <w:p w:rsidR="00CD3981" w:rsidRPr="00B30A4F" w:rsidRDefault="00CD3981" w:rsidP="002A058C">
      <w:pPr>
        <w:spacing w:after="0" w:line="360" w:lineRule="auto"/>
        <w:ind w:firstLine="567"/>
        <w:jc w:val="both"/>
        <w:rPr>
          <w:rFonts w:ascii="Arial" w:eastAsia="Times New Roman" w:hAnsi="Arial" w:cs="Arial"/>
          <w:sz w:val="24"/>
          <w:szCs w:val="24"/>
        </w:rPr>
      </w:pPr>
    </w:p>
    <w:p w:rsidR="00D23E5B" w:rsidRPr="00B30A4F" w:rsidRDefault="002A058C" w:rsidP="00D23E5B">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Топологическое описание </w:t>
      </w:r>
      <w:r w:rsidR="003E1460" w:rsidRPr="00B30A4F">
        <w:rPr>
          <w:rFonts w:ascii="Arial" w:eastAsia="Times New Roman" w:hAnsi="Arial" w:cs="Arial"/>
          <w:sz w:val="24"/>
          <w:szCs w:val="24"/>
        </w:rPr>
        <w:t xml:space="preserve">тепловой </w:t>
      </w:r>
      <w:r w:rsidRPr="00B30A4F">
        <w:rPr>
          <w:rFonts w:ascii="Arial" w:eastAsia="Times New Roman" w:hAnsi="Arial" w:cs="Arial"/>
          <w:sz w:val="24"/>
          <w:szCs w:val="24"/>
        </w:rPr>
        <w:t xml:space="preserve">сети находится в файле описателя, формируемого автоматически в процессе </w:t>
      </w:r>
      <w:r w:rsidR="00D23E5B" w:rsidRPr="00B30A4F">
        <w:rPr>
          <w:rFonts w:ascii="Arial" w:eastAsia="Times New Roman" w:hAnsi="Arial" w:cs="Arial"/>
          <w:sz w:val="24"/>
          <w:szCs w:val="24"/>
        </w:rPr>
        <w:t>разработки электронной модели.</w:t>
      </w:r>
      <w:r w:rsidR="00E80DBC" w:rsidRPr="00B30A4F">
        <w:rPr>
          <w:rFonts w:ascii="Arial" w:eastAsia="Times New Roman" w:hAnsi="Arial" w:cs="Arial"/>
          <w:sz w:val="24"/>
          <w:szCs w:val="24"/>
        </w:rPr>
        <w:t xml:space="preserve"> Так</w:t>
      </w:r>
      <w:r w:rsidR="00D201F9" w:rsidRPr="00B30A4F">
        <w:rPr>
          <w:rFonts w:ascii="Arial" w:eastAsia="Times New Roman" w:hAnsi="Arial" w:cs="Arial"/>
          <w:sz w:val="24"/>
          <w:szCs w:val="24"/>
        </w:rPr>
        <w:t>,</w:t>
      </w:r>
      <w:r w:rsidR="00E80DBC" w:rsidRPr="00B30A4F">
        <w:rPr>
          <w:rFonts w:ascii="Arial" w:eastAsia="Times New Roman" w:hAnsi="Arial" w:cs="Arial"/>
          <w:sz w:val="24"/>
          <w:szCs w:val="24"/>
        </w:rPr>
        <w:t xml:space="preserve"> например, о</w:t>
      </w:r>
      <w:r w:rsidR="00D23E5B" w:rsidRPr="00B30A4F">
        <w:rPr>
          <w:rFonts w:ascii="Arial" w:eastAsia="Times New Roman" w:hAnsi="Arial" w:cs="Arial"/>
          <w:sz w:val="24"/>
          <w:szCs w:val="24"/>
        </w:rPr>
        <w:t>писание растрового изображения содержится в текстовом файле с расширением ZRS. Файл состоит из следующих блоков:</w:t>
      </w:r>
    </w:p>
    <w:p w:rsidR="00D23E5B" w:rsidRPr="00B30A4F" w:rsidRDefault="000405A0" w:rsidP="007B4E3B">
      <w:pPr>
        <w:pStyle w:val="7"/>
        <w:rPr>
          <w:rFonts w:cs="Arial"/>
          <w:szCs w:val="24"/>
        </w:rPr>
      </w:pPr>
      <w:r w:rsidRPr="00B30A4F">
        <w:rPr>
          <w:rFonts w:cs="Arial"/>
          <w:szCs w:val="24"/>
        </w:rPr>
        <w:t>з</w:t>
      </w:r>
      <w:r w:rsidR="00D23E5B" w:rsidRPr="00B30A4F">
        <w:rPr>
          <w:rFonts w:cs="Arial"/>
          <w:szCs w:val="24"/>
        </w:rPr>
        <w:t>аголовок;</w:t>
      </w:r>
    </w:p>
    <w:p w:rsidR="00D23E5B" w:rsidRPr="00B30A4F" w:rsidRDefault="000405A0" w:rsidP="007B4E3B">
      <w:pPr>
        <w:pStyle w:val="7"/>
        <w:rPr>
          <w:rFonts w:cs="Arial"/>
          <w:szCs w:val="24"/>
        </w:rPr>
      </w:pPr>
      <w:r w:rsidRPr="00B30A4F">
        <w:rPr>
          <w:rFonts w:cs="Arial"/>
          <w:szCs w:val="24"/>
        </w:rPr>
        <w:t>п</w:t>
      </w:r>
      <w:r w:rsidR="00D23E5B" w:rsidRPr="00B30A4F">
        <w:rPr>
          <w:rFonts w:cs="Arial"/>
          <w:szCs w:val="24"/>
        </w:rPr>
        <w:t>араметры привязки;</w:t>
      </w:r>
    </w:p>
    <w:p w:rsidR="00D23E5B" w:rsidRPr="00B30A4F" w:rsidRDefault="000405A0" w:rsidP="007B4E3B">
      <w:pPr>
        <w:pStyle w:val="7"/>
        <w:rPr>
          <w:rFonts w:cs="Arial"/>
          <w:szCs w:val="24"/>
        </w:rPr>
      </w:pPr>
      <w:r w:rsidRPr="00B30A4F">
        <w:rPr>
          <w:rFonts w:cs="Arial"/>
          <w:szCs w:val="24"/>
        </w:rPr>
        <w:t>т</w:t>
      </w:r>
      <w:r w:rsidR="00D23E5B" w:rsidRPr="00B30A4F">
        <w:rPr>
          <w:rFonts w:cs="Arial"/>
          <w:szCs w:val="24"/>
        </w:rPr>
        <w:t>очки привязки;</w:t>
      </w:r>
    </w:p>
    <w:p w:rsidR="00D23E5B" w:rsidRPr="00B30A4F" w:rsidRDefault="000405A0" w:rsidP="007B4E3B">
      <w:pPr>
        <w:pStyle w:val="7"/>
        <w:rPr>
          <w:rFonts w:cs="Arial"/>
          <w:szCs w:val="24"/>
        </w:rPr>
      </w:pPr>
      <w:r w:rsidRPr="00B30A4F">
        <w:rPr>
          <w:rFonts w:cs="Arial"/>
          <w:szCs w:val="24"/>
        </w:rPr>
        <w:t>о</w:t>
      </w:r>
      <w:r w:rsidR="00D23E5B" w:rsidRPr="00B30A4F">
        <w:rPr>
          <w:rFonts w:cs="Arial"/>
          <w:szCs w:val="24"/>
        </w:rPr>
        <w:t>бласть отображения</w:t>
      </w:r>
      <w:r w:rsidR="003E1460" w:rsidRPr="00B30A4F">
        <w:rPr>
          <w:rFonts w:cs="Arial"/>
          <w:szCs w:val="24"/>
        </w:rPr>
        <w:t>.</w:t>
      </w:r>
    </w:p>
    <w:p w:rsidR="00D23E5B" w:rsidRPr="00B30A4F" w:rsidRDefault="000405A0" w:rsidP="00D23E5B">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Параметры б</w:t>
      </w:r>
      <w:r w:rsidR="00D23E5B" w:rsidRPr="00B30A4F">
        <w:rPr>
          <w:rFonts w:ascii="Arial" w:eastAsia="Times New Roman" w:hAnsi="Arial" w:cs="Arial"/>
          <w:sz w:val="24"/>
          <w:szCs w:val="24"/>
        </w:rPr>
        <w:t>лок</w:t>
      </w:r>
      <w:r w:rsidRPr="00B30A4F">
        <w:rPr>
          <w:rFonts w:ascii="Arial" w:eastAsia="Times New Roman" w:hAnsi="Arial" w:cs="Arial"/>
          <w:sz w:val="24"/>
          <w:szCs w:val="24"/>
        </w:rPr>
        <w:t>ов</w:t>
      </w:r>
      <w:r w:rsidR="00D23E5B" w:rsidRPr="00B30A4F">
        <w:rPr>
          <w:rFonts w:ascii="Arial" w:eastAsia="Times New Roman" w:hAnsi="Arial" w:cs="Arial"/>
          <w:sz w:val="24"/>
          <w:szCs w:val="24"/>
        </w:rPr>
        <w:t xml:space="preserve"> файла описаны </w:t>
      </w:r>
      <w:r w:rsidRPr="00B30A4F">
        <w:rPr>
          <w:rFonts w:ascii="Arial" w:eastAsia="Times New Roman" w:hAnsi="Arial" w:cs="Arial"/>
          <w:sz w:val="24"/>
          <w:szCs w:val="24"/>
        </w:rPr>
        <w:t>ниже</w:t>
      </w:r>
      <w:r w:rsidR="003E1460" w:rsidRPr="00B30A4F">
        <w:rPr>
          <w:rFonts w:ascii="Arial" w:eastAsia="Times New Roman" w:hAnsi="Arial" w:cs="Arial"/>
          <w:sz w:val="24"/>
          <w:szCs w:val="24"/>
        </w:rPr>
        <w:t>,</w:t>
      </w:r>
      <w:r w:rsidR="00D23E5B" w:rsidRPr="00B30A4F">
        <w:rPr>
          <w:rFonts w:ascii="Arial" w:eastAsia="Times New Roman" w:hAnsi="Arial" w:cs="Arial"/>
          <w:sz w:val="24"/>
          <w:szCs w:val="24"/>
        </w:rPr>
        <w:t xml:space="preserve"> </w:t>
      </w:r>
      <w:r w:rsidR="003E1460" w:rsidRPr="00B30A4F">
        <w:rPr>
          <w:rFonts w:ascii="Arial" w:eastAsia="Times New Roman" w:hAnsi="Arial" w:cs="Arial"/>
          <w:sz w:val="24"/>
          <w:szCs w:val="24"/>
        </w:rPr>
        <w:t>а</w:t>
      </w:r>
      <w:r w:rsidR="00D23E5B" w:rsidRPr="00B30A4F">
        <w:rPr>
          <w:rFonts w:ascii="Arial" w:eastAsia="Times New Roman" w:hAnsi="Arial" w:cs="Arial"/>
          <w:sz w:val="24"/>
          <w:szCs w:val="24"/>
        </w:rPr>
        <w:t xml:space="preserve"> пример </w:t>
      </w:r>
      <w:r w:rsidRPr="00B30A4F">
        <w:rPr>
          <w:rFonts w:ascii="Arial" w:eastAsia="Times New Roman" w:hAnsi="Arial" w:cs="Arial"/>
          <w:sz w:val="24"/>
          <w:szCs w:val="24"/>
        </w:rPr>
        <w:t xml:space="preserve">содержания </w:t>
      </w:r>
      <w:r w:rsidR="00D23E5B" w:rsidRPr="00B30A4F">
        <w:rPr>
          <w:rFonts w:ascii="Arial" w:eastAsia="Times New Roman" w:hAnsi="Arial" w:cs="Arial"/>
          <w:sz w:val="24"/>
          <w:szCs w:val="24"/>
        </w:rPr>
        <w:t>файла оп</w:t>
      </w:r>
      <w:r w:rsidR="00D23E5B" w:rsidRPr="00B30A4F">
        <w:rPr>
          <w:rFonts w:ascii="Arial" w:eastAsia="Times New Roman" w:hAnsi="Arial" w:cs="Arial"/>
          <w:sz w:val="24"/>
          <w:szCs w:val="24"/>
        </w:rPr>
        <w:t>и</w:t>
      </w:r>
      <w:r w:rsidR="00D23E5B" w:rsidRPr="00B30A4F">
        <w:rPr>
          <w:rFonts w:ascii="Arial" w:eastAsia="Times New Roman" w:hAnsi="Arial" w:cs="Arial"/>
          <w:sz w:val="24"/>
          <w:szCs w:val="24"/>
        </w:rPr>
        <w:t xml:space="preserve">сателя </w:t>
      </w:r>
      <w:r w:rsidR="003E1460" w:rsidRPr="00B30A4F">
        <w:rPr>
          <w:rFonts w:ascii="Arial" w:eastAsia="Times New Roman" w:hAnsi="Arial" w:cs="Arial"/>
          <w:sz w:val="24"/>
          <w:szCs w:val="24"/>
        </w:rPr>
        <w:t>приведен в</w:t>
      </w:r>
      <w:r w:rsidR="00D23E5B" w:rsidRPr="00B30A4F">
        <w:rPr>
          <w:rFonts w:ascii="Arial" w:eastAsia="Times New Roman" w:hAnsi="Arial" w:cs="Arial"/>
          <w:sz w:val="24"/>
          <w:szCs w:val="24"/>
        </w:rPr>
        <w:t xml:space="preserve"> п. «Пример файла описателя».</w:t>
      </w:r>
    </w:p>
    <w:p w:rsidR="002D1260" w:rsidRPr="00B30A4F" w:rsidRDefault="002D1260" w:rsidP="002D1260">
      <w:pPr>
        <w:spacing w:after="0" w:line="240" w:lineRule="auto"/>
        <w:ind w:left="231" w:right="-20"/>
        <w:rPr>
          <w:rFonts w:ascii="Arial" w:eastAsia="Arial" w:hAnsi="Arial" w:cs="Arial"/>
          <w:i/>
          <w:spacing w:val="1"/>
          <w:sz w:val="24"/>
          <w:szCs w:val="24"/>
        </w:rPr>
      </w:pPr>
    </w:p>
    <w:p w:rsidR="002D1260" w:rsidRPr="00B30A4F" w:rsidRDefault="002D1260" w:rsidP="002D1260">
      <w:pPr>
        <w:spacing w:after="0" w:line="240" w:lineRule="auto"/>
        <w:ind w:left="567" w:right="-20"/>
        <w:rPr>
          <w:rFonts w:ascii="Arial" w:eastAsia="Arial" w:hAnsi="Arial" w:cs="Arial"/>
          <w:b/>
          <w:sz w:val="24"/>
          <w:szCs w:val="24"/>
        </w:rPr>
      </w:pPr>
      <w:r w:rsidRPr="00B30A4F">
        <w:rPr>
          <w:rFonts w:ascii="Arial" w:eastAsia="Arial" w:hAnsi="Arial" w:cs="Arial"/>
          <w:b/>
          <w:i/>
          <w:sz w:val="24"/>
          <w:szCs w:val="24"/>
        </w:rPr>
        <w:t>З</w:t>
      </w:r>
      <w:r w:rsidRPr="00B30A4F">
        <w:rPr>
          <w:rFonts w:ascii="Arial" w:eastAsia="Arial" w:hAnsi="Arial" w:cs="Arial"/>
          <w:b/>
          <w:i/>
          <w:spacing w:val="-1"/>
          <w:sz w:val="24"/>
          <w:szCs w:val="24"/>
        </w:rPr>
        <w:t>а</w:t>
      </w:r>
      <w:r w:rsidRPr="00B30A4F">
        <w:rPr>
          <w:rFonts w:ascii="Arial" w:eastAsia="Arial" w:hAnsi="Arial" w:cs="Arial"/>
          <w:b/>
          <w:i/>
          <w:sz w:val="24"/>
          <w:szCs w:val="24"/>
        </w:rPr>
        <w:t>го</w:t>
      </w:r>
      <w:r w:rsidRPr="00B30A4F">
        <w:rPr>
          <w:rFonts w:ascii="Arial" w:eastAsia="Arial" w:hAnsi="Arial" w:cs="Arial"/>
          <w:b/>
          <w:i/>
          <w:spacing w:val="1"/>
          <w:sz w:val="24"/>
          <w:szCs w:val="24"/>
        </w:rPr>
        <w:t>ло</w:t>
      </w:r>
      <w:r w:rsidRPr="00B30A4F">
        <w:rPr>
          <w:rFonts w:ascii="Arial" w:eastAsia="Arial" w:hAnsi="Arial" w:cs="Arial"/>
          <w:b/>
          <w:i/>
          <w:spacing w:val="-1"/>
          <w:sz w:val="24"/>
          <w:szCs w:val="24"/>
        </w:rPr>
        <w:t>в</w:t>
      </w:r>
      <w:r w:rsidRPr="00B30A4F">
        <w:rPr>
          <w:rFonts w:ascii="Arial" w:eastAsia="Arial" w:hAnsi="Arial" w:cs="Arial"/>
          <w:b/>
          <w:i/>
          <w:spacing w:val="1"/>
          <w:sz w:val="24"/>
          <w:szCs w:val="24"/>
        </w:rPr>
        <w:t>о</w:t>
      </w:r>
      <w:r w:rsidRPr="00B30A4F">
        <w:rPr>
          <w:rFonts w:ascii="Arial" w:eastAsia="Arial" w:hAnsi="Arial" w:cs="Arial"/>
          <w:b/>
          <w:i/>
          <w:sz w:val="24"/>
          <w:szCs w:val="24"/>
        </w:rPr>
        <w:t>к</w:t>
      </w:r>
    </w:p>
    <w:p w:rsidR="002D1260" w:rsidRPr="00B30A4F" w:rsidRDefault="002D1260" w:rsidP="002D1260">
      <w:pPr>
        <w:spacing w:after="0" w:line="240" w:lineRule="auto"/>
        <w:ind w:left="231" w:right="-20"/>
        <w:rPr>
          <w:rFonts w:ascii="Arial" w:eastAsia="Times New Roman" w:hAnsi="Arial" w:cs="Arial"/>
          <w:sz w:val="24"/>
          <w:szCs w:val="24"/>
        </w:rPr>
      </w:pPr>
    </w:p>
    <w:p w:rsidR="002D1260" w:rsidRPr="00B30A4F" w:rsidRDefault="002D1260" w:rsidP="002D1260">
      <w:pPr>
        <w:spacing w:after="0" w:line="240" w:lineRule="auto"/>
        <w:ind w:left="231" w:right="-20"/>
        <w:rPr>
          <w:rFonts w:ascii="Arial" w:eastAsia="Times New Roman" w:hAnsi="Arial" w:cs="Arial"/>
          <w:sz w:val="24"/>
          <w:szCs w:val="24"/>
        </w:rPr>
      </w:pPr>
      <w:r w:rsidRPr="00B30A4F">
        <w:rPr>
          <w:rFonts w:ascii="Arial" w:eastAsia="Times New Roman" w:hAnsi="Arial" w:cs="Arial"/>
          <w:sz w:val="24"/>
          <w:szCs w:val="24"/>
        </w:rPr>
        <w:t xml:space="preserve">Заголовок состоит из </w:t>
      </w:r>
      <w:r w:rsidRPr="00B30A4F">
        <w:rPr>
          <w:rFonts w:ascii="Arial" w:eastAsia="Times New Roman" w:hAnsi="Arial" w:cs="Arial"/>
          <w:spacing w:val="1"/>
          <w:sz w:val="24"/>
          <w:szCs w:val="24"/>
        </w:rPr>
        <w:t>т</w:t>
      </w:r>
      <w:r w:rsidRPr="00B30A4F">
        <w:rPr>
          <w:rFonts w:ascii="Arial" w:eastAsia="Times New Roman" w:hAnsi="Arial" w:cs="Arial"/>
          <w:sz w:val="24"/>
          <w:szCs w:val="24"/>
        </w:rPr>
        <w:t>рех строк:</w:t>
      </w:r>
    </w:p>
    <w:p w:rsidR="002D1260" w:rsidRPr="00B30A4F" w:rsidRDefault="002D1260" w:rsidP="002D1260">
      <w:pPr>
        <w:spacing w:before="14" w:after="0" w:line="280" w:lineRule="exact"/>
        <w:rPr>
          <w:rFonts w:ascii="Arial" w:hAnsi="Arial" w:cs="Arial"/>
          <w:sz w:val="24"/>
          <w:szCs w:val="24"/>
        </w:rPr>
      </w:pPr>
    </w:p>
    <w:p w:rsidR="002D1260" w:rsidRPr="00B30A4F" w:rsidRDefault="002D1260" w:rsidP="002D1260">
      <w:pPr>
        <w:tabs>
          <w:tab w:val="left" w:pos="940"/>
        </w:tabs>
        <w:spacing w:after="0" w:line="240" w:lineRule="auto"/>
        <w:ind w:left="591" w:right="-20"/>
        <w:rPr>
          <w:rFonts w:ascii="Arial" w:eastAsia="Times New Roman" w:hAnsi="Arial" w:cs="Arial"/>
          <w:sz w:val="24"/>
          <w:szCs w:val="24"/>
        </w:rPr>
      </w:pPr>
      <w:r w:rsidRPr="00B30A4F">
        <w:rPr>
          <w:rFonts w:ascii="Arial" w:eastAsia="Times New Roman" w:hAnsi="Arial" w:cs="Arial"/>
          <w:w w:val="131"/>
          <w:sz w:val="24"/>
          <w:szCs w:val="24"/>
        </w:rPr>
        <w:lastRenderedPageBreak/>
        <w:t>•</w:t>
      </w:r>
      <w:r w:rsidRPr="00B30A4F">
        <w:rPr>
          <w:rFonts w:ascii="Arial" w:eastAsia="Times New Roman" w:hAnsi="Arial" w:cs="Arial"/>
          <w:sz w:val="24"/>
          <w:szCs w:val="24"/>
        </w:rPr>
        <w:tab/>
      </w:r>
      <w:r w:rsidRPr="00B30A4F">
        <w:rPr>
          <w:rFonts w:ascii="Arial" w:eastAsia="Arial" w:hAnsi="Arial" w:cs="Arial"/>
          <w:sz w:val="24"/>
          <w:szCs w:val="24"/>
        </w:rPr>
        <w:t>Zulu G</w:t>
      </w:r>
      <w:r w:rsidRPr="00B30A4F">
        <w:rPr>
          <w:rFonts w:ascii="Arial" w:eastAsia="Arial" w:hAnsi="Arial" w:cs="Arial"/>
          <w:spacing w:val="-1"/>
          <w:sz w:val="24"/>
          <w:szCs w:val="24"/>
        </w:rPr>
        <w:t>I</w:t>
      </w:r>
      <w:r w:rsidRPr="00B30A4F">
        <w:rPr>
          <w:rFonts w:ascii="Arial" w:eastAsia="Arial" w:hAnsi="Arial" w:cs="Arial"/>
          <w:sz w:val="24"/>
          <w:szCs w:val="24"/>
        </w:rPr>
        <w:t>S</w:t>
      </w:r>
      <w:r w:rsidRPr="00B30A4F">
        <w:rPr>
          <w:rFonts w:ascii="Arial" w:eastAsia="Arial" w:hAnsi="Arial" w:cs="Arial"/>
          <w:spacing w:val="-1"/>
          <w:sz w:val="24"/>
          <w:szCs w:val="24"/>
        </w:rPr>
        <w:t xml:space="preserve"> </w:t>
      </w:r>
      <w:r w:rsidRPr="00B30A4F">
        <w:rPr>
          <w:rFonts w:ascii="Arial" w:eastAsia="Arial" w:hAnsi="Arial" w:cs="Arial"/>
          <w:spacing w:val="1"/>
          <w:sz w:val="24"/>
          <w:szCs w:val="24"/>
        </w:rPr>
        <w:t>D</w:t>
      </w:r>
      <w:r w:rsidRPr="00B30A4F">
        <w:rPr>
          <w:rFonts w:ascii="Arial" w:eastAsia="Arial" w:hAnsi="Arial" w:cs="Arial"/>
          <w:sz w:val="24"/>
          <w:szCs w:val="24"/>
        </w:rPr>
        <w:t>a</w:t>
      </w:r>
      <w:r w:rsidRPr="00B30A4F">
        <w:rPr>
          <w:rFonts w:ascii="Arial" w:eastAsia="Arial" w:hAnsi="Arial" w:cs="Arial"/>
          <w:spacing w:val="-2"/>
          <w:sz w:val="24"/>
          <w:szCs w:val="24"/>
        </w:rPr>
        <w:t>t</w:t>
      </w:r>
      <w:r w:rsidRPr="00B30A4F">
        <w:rPr>
          <w:rFonts w:ascii="Arial" w:eastAsia="Arial" w:hAnsi="Arial" w:cs="Arial"/>
          <w:sz w:val="24"/>
          <w:szCs w:val="24"/>
        </w:rPr>
        <w:t xml:space="preserve">a </w:t>
      </w:r>
      <w:r w:rsidRPr="00B30A4F">
        <w:rPr>
          <w:rFonts w:ascii="Arial" w:eastAsia="Times New Roman" w:hAnsi="Arial" w:cs="Arial"/>
          <w:sz w:val="24"/>
          <w:szCs w:val="24"/>
        </w:rPr>
        <w:t>– обязательно должна быть первой строк</w:t>
      </w:r>
      <w:r w:rsidRPr="00B30A4F">
        <w:rPr>
          <w:rFonts w:ascii="Arial" w:eastAsia="Times New Roman" w:hAnsi="Arial" w:cs="Arial"/>
          <w:spacing w:val="1"/>
          <w:sz w:val="24"/>
          <w:szCs w:val="24"/>
        </w:rPr>
        <w:t>о</w:t>
      </w:r>
      <w:r w:rsidRPr="00B30A4F">
        <w:rPr>
          <w:rFonts w:ascii="Arial" w:eastAsia="Times New Roman" w:hAnsi="Arial" w:cs="Arial"/>
          <w:sz w:val="24"/>
          <w:szCs w:val="24"/>
        </w:rPr>
        <w:t>й файла;</w:t>
      </w:r>
    </w:p>
    <w:p w:rsidR="002D1260" w:rsidRPr="00B30A4F" w:rsidRDefault="002D1260" w:rsidP="002D1260">
      <w:pPr>
        <w:tabs>
          <w:tab w:val="left" w:pos="940"/>
          <w:tab w:val="left" w:pos="2420"/>
        </w:tabs>
        <w:spacing w:before="17" w:after="0" w:line="240" w:lineRule="auto"/>
        <w:ind w:left="591" w:right="-20"/>
        <w:rPr>
          <w:rFonts w:ascii="Arial" w:eastAsia="Times New Roman" w:hAnsi="Arial" w:cs="Arial"/>
          <w:sz w:val="24"/>
          <w:szCs w:val="24"/>
        </w:rPr>
      </w:pPr>
      <w:r w:rsidRPr="00B30A4F">
        <w:rPr>
          <w:rFonts w:ascii="Arial" w:eastAsia="Times New Roman" w:hAnsi="Arial" w:cs="Arial"/>
          <w:w w:val="131"/>
          <w:sz w:val="24"/>
          <w:szCs w:val="24"/>
        </w:rPr>
        <w:t>•</w:t>
      </w:r>
      <w:r w:rsidRPr="00B30A4F">
        <w:rPr>
          <w:rFonts w:ascii="Arial" w:eastAsia="Times New Roman" w:hAnsi="Arial" w:cs="Arial"/>
          <w:sz w:val="24"/>
          <w:szCs w:val="24"/>
        </w:rPr>
        <w:tab/>
      </w:r>
      <w:r w:rsidRPr="00B30A4F">
        <w:rPr>
          <w:rFonts w:ascii="Arial" w:eastAsia="Arial" w:hAnsi="Arial" w:cs="Arial"/>
          <w:sz w:val="24"/>
          <w:szCs w:val="24"/>
        </w:rPr>
        <w:t>Ver</w:t>
      </w:r>
      <w:r w:rsidRPr="00B30A4F">
        <w:rPr>
          <w:rFonts w:ascii="Arial" w:eastAsia="Arial" w:hAnsi="Arial" w:cs="Arial"/>
          <w:spacing w:val="1"/>
          <w:sz w:val="24"/>
          <w:szCs w:val="24"/>
        </w:rPr>
        <w:t>s</w:t>
      </w:r>
      <w:r w:rsidRPr="00B30A4F">
        <w:rPr>
          <w:rFonts w:ascii="Arial" w:eastAsia="Arial" w:hAnsi="Arial" w:cs="Arial"/>
          <w:spacing w:val="-1"/>
          <w:sz w:val="24"/>
          <w:szCs w:val="24"/>
        </w:rPr>
        <w:t>i</w:t>
      </w:r>
      <w:r w:rsidRPr="00B30A4F">
        <w:rPr>
          <w:rFonts w:ascii="Arial" w:eastAsia="Arial" w:hAnsi="Arial" w:cs="Arial"/>
          <w:sz w:val="24"/>
          <w:szCs w:val="24"/>
        </w:rPr>
        <w:t>on:</w:t>
      </w:r>
      <w:r w:rsidRPr="00B30A4F">
        <w:rPr>
          <w:rFonts w:ascii="Arial" w:eastAsia="Arial" w:hAnsi="Arial" w:cs="Arial"/>
          <w:spacing w:val="-1"/>
          <w:sz w:val="24"/>
          <w:szCs w:val="24"/>
        </w:rPr>
        <w:t xml:space="preserve"> </w:t>
      </w:r>
      <w:r w:rsidRPr="00B30A4F">
        <w:rPr>
          <w:rFonts w:ascii="Arial" w:eastAsia="Arial" w:hAnsi="Arial" w:cs="Arial"/>
          <w:sz w:val="24"/>
          <w:szCs w:val="24"/>
        </w:rPr>
        <w:t>7</w:t>
      </w:r>
      <w:r w:rsidRPr="00B30A4F">
        <w:rPr>
          <w:rFonts w:ascii="Arial" w:eastAsia="Arial" w:hAnsi="Arial" w:cs="Arial"/>
          <w:spacing w:val="-1"/>
          <w:sz w:val="24"/>
          <w:szCs w:val="24"/>
        </w:rPr>
        <w:t>.</w:t>
      </w:r>
      <w:r w:rsidRPr="00B30A4F">
        <w:rPr>
          <w:rFonts w:ascii="Arial" w:eastAsia="Arial" w:hAnsi="Arial" w:cs="Arial"/>
          <w:sz w:val="24"/>
          <w:szCs w:val="24"/>
        </w:rPr>
        <w:t>0</w:t>
      </w:r>
      <w:r w:rsidRPr="00B30A4F">
        <w:rPr>
          <w:rFonts w:ascii="Arial" w:eastAsia="Arial" w:hAnsi="Arial" w:cs="Arial"/>
          <w:sz w:val="24"/>
          <w:szCs w:val="24"/>
        </w:rPr>
        <w:tab/>
      </w:r>
      <w:r w:rsidRPr="00B30A4F">
        <w:rPr>
          <w:rFonts w:ascii="Arial" w:eastAsia="Times New Roman" w:hAnsi="Arial" w:cs="Arial"/>
          <w:sz w:val="24"/>
          <w:szCs w:val="24"/>
        </w:rPr>
        <w:t>– версия описателя;</w:t>
      </w:r>
    </w:p>
    <w:p w:rsidR="002D1260" w:rsidRPr="00B30A4F" w:rsidRDefault="002D1260" w:rsidP="002D1260">
      <w:pPr>
        <w:tabs>
          <w:tab w:val="left" w:pos="940"/>
          <w:tab w:val="left" w:pos="2480"/>
        </w:tabs>
        <w:spacing w:before="17" w:after="0" w:line="240" w:lineRule="auto"/>
        <w:ind w:left="591" w:right="-20"/>
        <w:rPr>
          <w:rFonts w:ascii="Arial" w:eastAsia="Times New Roman" w:hAnsi="Arial" w:cs="Arial"/>
          <w:sz w:val="24"/>
          <w:szCs w:val="24"/>
        </w:rPr>
      </w:pPr>
      <w:r w:rsidRPr="00B30A4F">
        <w:rPr>
          <w:rFonts w:ascii="Arial" w:eastAsia="Times New Roman" w:hAnsi="Arial" w:cs="Arial"/>
          <w:w w:val="131"/>
          <w:sz w:val="24"/>
          <w:szCs w:val="24"/>
        </w:rPr>
        <w:t>•</w:t>
      </w:r>
      <w:r w:rsidRPr="00B30A4F">
        <w:rPr>
          <w:rFonts w:ascii="Arial" w:eastAsia="Times New Roman" w:hAnsi="Arial" w:cs="Arial"/>
          <w:sz w:val="24"/>
          <w:szCs w:val="24"/>
        </w:rPr>
        <w:tab/>
      </w:r>
      <w:r w:rsidRPr="00B30A4F">
        <w:rPr>
          <w:rFonts w:ascii="Arial" w:eastAsia="Arial" w:hAnsi="Arial" w:cs="Arial"/>
          <w:sz w:val="24"/>
          <w:szCs w:val="24"/>
        </w:rPr>
        <w:t>T</w:t>
      </w:r>
      <w:r w:rsidRPr="00B30A4F">
        <w:rPr>
          <w:rFonts w:ascii="Arial" w:eastAsia="Arial" w:hAnsi="Arial" w:cs="Arial"/>
          <w:spacing w:val="-1"/>
          <w:sz w:val="24"/>
          <w:szCs w:val="24"/>
        </w:rPr>
        <w:t>y</w:t>
      </w:r>
      <w:r w:rsidRPr="00B30A4F">
        <w:rPr>
          <w:rFonts w:ascii="Arial" w:eastAsia="Arial" w:hAnsi="Arial" w:cs="Arial"/>
          <w:sz w:val="24"/>
          <w:szCs w:val="24"/>
        </w:rPr>
        <w:t>pe:</w:t>
      </w:r>
      <w:r w:rsidRPr="00B30A4F">
        <w:rPr>
          <w:rFonts w:ascii="Arial" w:eastAsia="Arial" w:hAnsi="Arial" w:cs="Arial"/>
          <w:spacing w:val="-1"/>
          <w:sz w:val="24"/>
          <w:szCs w:val="24"/>
        </w:rPr>
        <w:t xml:space="preserve"> </w:t>
      </w:r>
      <w:r w:rsidRPr="00B30A4F">
        <w:rPr>
          <w:rFonts w:ascii="Arial" w:eastAsia="Arial" w:hAnsi="Arial" w:cs="Arial"/>
          <w:sz w:val="24"/>
          <w:szCs w:val="24"/>
        </w:rPr>
        <w:t>ra</w:t>
      </w:r>
      <w:r w:rsidRPr="00B30A4F">
        <w:rPr>
          <w:rFonts w:ascii="Arial" w:eastAsia="Arial" w:hAnsi="Arial" w:cs="Arial"/>
          <w:spacing w:val="1"/>
          <w:sz w:val="24"/>
          <w:szCs w:val="24"/>
        </w:rPr>
        <w:t>s</w:t>
      </w:r>
      <w:r w:rsidRPr="00B30A4F">
        <w:rPr>
          <w:rFonts w:ascii="Arial" w:eastAsia="Arial" w:hAnsi="Arial" w:cs="Arial"/>
          <w:spacing w:val="-1"/>
          <w:sz w:val="24"/>
          <w:szCs w:val="24"/>
        </w:rPr>
        <w:t>te</w:t>
      </w:r>
      <w:r w:rsidRPr="00B30A4F">
        <w:rPr>
          <w:rFonts w:ascii="Arial" w:eastAsia="Arial" w:hAnsi="Arial" w:cs="Arial"/>
          <w:sz w:val="24"/>
          <w:szCs w:val="24"/>
        </w:rPr>
        <w:t>r</w:t>
      </w:r>
      <w:r w:rsidRPr="00B30A4F">
        <w:rPr>
          <w:rFonts w:ascii="Arial" w:eastAsia="Arial" w:hAnsi="Arial" w:cs="Arial"/>
          <w:sz w:val="24"/>
          <w:szCs w:val="24"/>
        </w:rPr>
        <w:tab/>
      </w:r>
      <w:r w:rsidRPr="00B30A4F">
        <w:rPr>
          <w:rFonts w:ascii="Arial" w:eastAsia="Times New Roman" w:hAnsi="Arial" w:cs="Arial"/>
          <w:sz w:val="24"/>
          <w:szCs w:val="24"/>
        </w:rPr>
        <w:t>–</w:t>
      </w:r>
      <w:r w:rsidRPr="00B30A4F">
        <w:rPr>
          <w:rFonts w:ascii="Arial" w:eastAsia="Times New Roman" w:hAnsi="Arial" w:cs="Arial"/>
          <w:spacing w:val="-1"/>
          <w:sz w:val="24"/>
          <w:szCs w:val="24"/>
        </w:rPr>
        <w:t xml:space="preserve"> </w:t>
      </w:r>
      <w:r w:rsidRPr="00B30A4F">
        <w:rPr>
          <w:rFonts w:ascii="Arial" w:eastAsia="Times New Roman" w:hAnsi="Arial" w:cs="Arial"/>
          <w:spacing w:val="2"/>
          <w:sz w:val="24"/>
          <w:szCs w:val="24"/>
        </w:rPr>
        <w:t>у</w:t>
      </w:r>
      <w:r w:rsidRPr="00B30A4F">
        <w:rPr>
          <w:rFonts w:ascii="Arial" w:eastAsia="Times New Roman" w:hAnsi="Arial" w:cs="Arial"/>
          <w:sz w:val="24"/>
          <w:szCs w:val="24"/>
        </w:rPr>
        <w:t>каз</w:t>
      </w:r>
      <w:r w:rsidRPr="00B30A4F">
        <w:rPr>
          <w:rFonts w:ascii="Arial" w:eastAsia="Times New Roman" w:hAnsi="Arial" w:cs="Arial"/>
          <w:spacing w:val="-2"/>
          <w:sz w:val="24"/>
          <w:szCs w:val="24"/>
        </w:rPr>
        <w:t>ы</w:t>
      </w:r>
      <w:r w:rsidRPr="00B30A4F">
        <w:rPr>
          <w:rFonts w:ascii="Arial" w:eastAsia="Times New Roman" w:hAnsi="Arial" w:cs="Arial"/>
          <w:sz w:val="24"/>
          <w:szCs w:val="24"/>
        </w:rPr>
        <w:t>вает на то,</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что описы</w:t>
      </w:r>
      <w:r w:rsidRPr="00B30A4F">
        <w:rPr>
          <w:rFonts w:ascii="Arial" w:eastAsia="Times New Roman" w:hAnsi="Arial" w:cs="Arial"/>
          <w:spacing w:val="1"/>
          <w:sz w:val="24"/>
          <w:szCs w:val="24"/>
        </w:rPr>
        <w:t>в</w:t>
      </w:r>
      <w:r w:rsidRPr="00B30A4F">
        <w:rPr>
          <w:rFonts w:ascii="Arial" w:eastAsia="Times New Roman" w:hAnsi="Arial" w:cs="Arial"/>
          <w:sz w:val="24"/>
          <w:szCs w:val="24"/>
        </w:rPr>
        <w:t>аются растровые данн</w:t>
      </w:r>
      <w:r w:rsidRPr="00B30A4F">
        <w:rPr>
          <w:rFonts w:ascii="Arial" w:eastAsia="Times New Roman" w:hAnsi="Arial" w:cs="Arial"/>
          <w:spacing w:val="1"/>
          <w:sz w:val="24"/>
          <w:szCs w:val="24"/>
        </w:rPr>
        <w:t>ы</w:t>
      </w:r>
      <w:r w:rsidRPr="00B30A4F">
        <w:rPr>
          <w:rFonts w:ascii="Arial" w:eastAsia="Times New Roman" w:hAnsi="Arial" w:cs="Arial"/>
          <w:sz w:val="24"/>
          <w:szCs w:val="24"/>
        </w:rPr>
        <w:t>е.</w:t>
      </w:r>
    </w:p>
    <w:p w:rsidR="00D23E5B" w:rsidRPr="00B30A4F" w:rsidRDefault="00D23E5B" w:rsidP="00CD3981">
      <w:pPr>
        <w:spacing w:after="0" w:line="360" w:lineRule="auto"/>
        <w:ind w:firstLine="567"/>
        <w:jc w:val="both"/>
        <w:rPr>
          <w:rFonts w:ascii="Arial" w:eastAsia="Times New Roman" w:hAnsi="Arial" w:cs="Arial"/>
          <w:sz w:val="24"/>
          <w:szCs w:val="24"/>
        </w:rPr>
      </w:pPr>
    </w:p>
    <w:p w:rsidR="002A058C" w:rsidRPr="00B30A4F" w:rsidRDefault="002A058C" w:rsidP="002A058C">
      <w:pPr>
        <w:spacing w:after="0" w:line="360" w:lineRule="auto"/>
        <w:ind w:firstLine="567"/>
        <w:jc w:val="both"/>
        <w:rPr>
          <w:rFonts w:ascii="Arial" w:eastAsia="Times New Roman" w:hAnsi="Arial" w:cs="Arial"/>
          <w:sz w:val="24"/>
          <w:szCs w:val="24"/>
        </w:rPr>
        <w:sectPr w:rsidR="002A058C" w:rsidRPr="00B30A4F" w:rsidSect="00236127">
          <w:headerReference w:type="default" r:id="rId52"/>
          <w:footerReference w:type="default" r:id="rId53"/>
          <w:pgSz w:w="11906" w:h="16838"/>
          <w:pgMar w:top="1134" w:right="850" w:bottom="1134" w:left="1701" w:header="708" w:footer="708" w:gutter="0"/>
          <w:cols w:space="708"/>
          <w:titlePg/>
          <w:docGrid w:linePitch="360"/>
        </w:sectPr>
      </w:pPr>
    </w:p>
    <w:p w:rsidR="002A058C" w:rsidRPr="00B30A4F" w:rsidRDefault="001826BF" w:rsidP="001826BF">
      <w:pPr>
        <w:spacing w:after="0" w:line="240" w:lineRule="auto"/>
        <w:jc w:val="center"/>
        <w:rPr>
          <w:rFonts w:ascii="Arial" w:eastAsia="Times New Roman" w:hAnsi="Arial" w:cs="Arial"/>
          <w:sz w:val="24"/>
          <w:szCs w:val="24"/>
        </w:rPr>
      </w:pPr>
      <w:r w:rsidRPr="00B30A4F">
        <w:rPr>
          <w:rFonts w:ascii="Arial" w:hAnsi="Arial" w:cs="Arial"/>
          <w:noProof/>
          <w:sz w:val="24"/>
          <w:szCs w:val="24"/>
        </w:rPr>
        <w:lastRenderedPageBreak/>
        <w:drawing>
          <wp:inline distT="0" distB="0" distL="0" distR="0" wp14:anchorId="10F802F5" wp14:editId="15963411">
            <wp:extent cx="6443330" cy="5154554"/>
            <wp:effectExtent l="19050" t="1905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444514" cy="5155501"/>
                    </a:xfrm>
                    <a:prstGeom prst="rect">
                      <a:avLst/>
                    </a:prstGeom>
                    <a:ln>
                      <a:solidFill>
                        <a:schemeClr val="tx2">
                          <a:lumMod val="60000"/>
                          <a:lumOff val="40000"/>
                        </a:schemeClr>
                      </a:solidFill>
                    </a:ln>
                  </pic:spPr>
                </pic:pic>
              </a:graphicData>
            </a:graphic>
          </wp:inline>
        </w:drawing>
      </w:r>
    </w:p>
    <w:p w:rsidR="002A058C" w:rsidRPr="00B30A4F" w:rsidRDefault="007B4E3B" w:rsidP="007B4E3B">
      <w:pPr>
        <w:pStyle w:val="af7"/>
        <w:rPr>
          <w:rStyle w:val="FontStyle33"/>
          <w:b w:val="0"/>
          <w:sz w:val="24"/>
          <w:szCs w:val="24"/>
        </w:rPr>
      </w:pPr>
      <w:bookmarkStart w:id="81" w:name="_Ref354061089"/>
      <w:r w:rsidRPr="00B30A4F">
        <w:rPr>
          <w:rStyle w:val="FontStyle33"/>
          <w:b w:val="0"/>
          <w:sz w:val="24"/>
          <w:szCs w:val="24"/>
        </w:rPr>
        <w:t xml:space="preserve">Рисунок </w:t>
      </w:r>
      <w:r w:rsidRPr="00B30A4F">
        <w:rPr>
          <w:rStyle w:val="FontStyle33"/>
          <w:b w:val="0"/>
          <w:sz w:val="24"/>
          <w:szCs w:val="24"/>
        </w:rPr>
        <w:fldChar w:fldCharType="begin"/>
      </w:r>
      <w:r w:rsidRPr="00B30A4F">
        <w:rPr>
          <w:rStyle w:val="FontStyle33"/>
          <w:b w:val="0"/>
          <w:sz w:val="24"/>
          <w:szCs w:val="24"/>
        </w:rPr>
        <w:instrText xml:space="preserve"> SEQ Рисунок \* ARABIC </w:instrText>
      </w:r>
      <w:r w:rsidRPr="00B30A4F">
        <w:rPr>
          <w:rStyle w:val="FontStyle33"/>
          <w:b w:val="0"/>
          <w:sz w:val="24"/>
          <w:szCs w:val="24"/>
        </w:rPr>
        <w:fldChar w:fldCharType="separate"/>
      </w:r>
      <w:bookmarkStart w:id="82" w:name="_Ref428958093"/>
      <w:r w:rsidR="00B9201C">
        <w:rPr>
          <w:rStyle w:val="FontStyle33"/>
          <w:b w:val="0"/>
          <w:noProof/>
          <w:sz w:val="24"/>
          <w:szCs w:val="24"/>
        </w:rPr>
        <w:t>28</w:t>
      </w:r>
      <w:bookmarkEnd w:id="82"/>
      <w:r w:rsidRPr="00B30A4F">
        <w:rPr>
          <w:rStyle w:val="FontStyle33"/>
          <w:b w:val="0"/>
          <w:sz w:val="24"/>
          <w:szCs w:val="24"/>
        </w:rPr>
        <w:fldChar w:fldCharType="end"/>
      </w:r>
      <w:bookmarkEnd w:id="81"/>
      <w:r w:rsidR="000034FA" w:rsidRPr="00B30A4F">
        <w:rPr>
          <w:rStyle w:val="FontStyle33"/>
          <w:b w:val="0"/>
          <w:sz w:val="24"/>
          <w:szCs w:val="24"/>
        </w:rPr>
        <w:t xml:space="preserve"> </w:t>
      </w:r>
      <w:r w:rsidR="002A058C" w:rsidRPr="00B30A4F">
        <w:rPr>
          <w:rStyle w:val="FontStyle33"/>
          <w:b w:val="0"/>
          <w:sz w:val="24"/>
          <w:szCs w:val="24"/>
        </w:rPr>
        <w:t>- Графическое представление объектов системы теплоснабжения с привязкой к топографической основе</w:t>
      </w:r>
    </w:p>
    <w:p w:rsidR="002A058C" w:rsidRPr="00B30A4F" w:rsidRDefault="006D4676" w:rsidP="0002164E">
      <w:pPr>
        <w:spacing w:after="0" w:line="240" w:lineRule="auto"/>
        <w:jc w:val="center"/>
        <w:rPr>
          <w:rFonts w:ascii="Arial" w:eastAsia="Times New Roman" w:hAnsi="Arial" w:cs="Arial"/>
          <w:sz w:val="24"/>
          <w:szCs w:val="24"/>
        </w:rPr>
      </w:pPr>
      <w:r w:rsidRPr="00B30A4F">
        <w:rPr>
          <w:rFonts w:ascii="Arial" w:eastAsia="Times New Roman" w:hAnsi="Arial" w:cs="Arial"/>
          <w:sz w:val="24"/>
          <w:szCs w:val="24"/>
        </w:rPr>
        <w:t xml:space="preserve">муниципального образования </w:t>
      </w:r>
      <w:r w:rsidR="005C76F5" w:rsidRPr="00B30A4F">
        <w:rPr>
          <w:rFonts w:ascii="Arial" w:eastAsia="Times New Roman" w:hAnsi="Arial" w:cs="Arial"/>
          <w:sz w:val="24"/>
          <w:szCs w:val="24"/>
        </w:rPr>
        <w:t>«Город Глазов» Удмуртской Республики</w:t>
      </w:r>
      <w:r w:rsidR="002A058C" w:rsidRPr="00B30A4F">
        <w:rPr>
          <w:rFonts w:ascii="Arial" w:eastAsia="Times New Roman" w:hAnsi="Arial" w:cs="Arial"/>
          <w:sz w:val="24"/>
          <w:szCs w:val="24"/>
        </w:rPr>
        <w:br w:type="page"/>
      </w:r>
    </w:p>
    <w:p w:rsidR="002A058C" w:rsidRPr="00B30A4F" w:rsidRDefault="001826BF" w:rsidP="002A058C">
      <w:pPr>
        <w:spacing w:after="0" w:line="240" w:lineRule="auto"/>
        <w:jc w:val="center"/>
        <w:rPr>
          <w:rFonts w:ascii="Arial" w:eastAsia="Times New Roman" w:hAnsi="Arial" w:cs="Arial"/>
          <w:sz w:val="24"/>
          <w:szCs w:val="24"/>
        </w:rPr>
      </w:pPr>
      <w:r w:rsidRPr="00B30A4F">
        <w:rPr>
          <w:rFonts w:ascii="Arial" w:hAnsi="Arial" w:cs="Arial"/>
          <w:noProof/>
          <w:sz w:val="24"/>
          <w:szCs w:val="24"/>
        </w:rPr>
        <w:lastRenderedPageBreak/>
        <w:drawing>
          <wp:inline distT="0" distB="0" distL="0" distR="0" wp14:anchorId="3E583975" wp14:editId="59A109B4">
            <wp:extent cx="6499290" cy="5199321"/>
            <wp:effectExtent l="19050" t="1905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502943" cy="5202243"/>
                    </a:xfrm>
                    <a:prstGeom prst="rect">
                      <a:avLst/>
                    </a:prstGeom>
                    <a:ln>
                      <a:solidFill>
                        <a:schemeClr val="tx2">
                          <a:lumMod val="60000"/>
                          <a:lumOff val="40000"/>
                        </a:schemeClr>
                      </a:solidFill>
                    </a:ln>
                  </pic:spPr>
                </pic:pic>
              </a:graphicData>
            </a:graphic>
          </wp:inline>
        </w:drawing>
      </w:r>
    </w:p>
    <w:p w:rsidR="002A058C" w:rsidRPr="00B30A4F" w:rsidRDefault="007B4E3B" w:rsidP="007B4E3B">
      <w:pPr>
        <w:pStyle w:val="af7"/>
        <w:rPr>
          <w:rFonts w:ascii="Arial" w:hAnsi="Arial" w:cs="Arial"/>
          <w:b w:val="0"/>
          <w:bCs w:val="0"/>
          <w:sz w:val="24"/>
        </w:rPr>
      </w:pPr>
      <w:bookmarkStart w:id="83" w:name="_Ref354061113"/>
      <w:r w:rsidRPr="00B30A4F">
        <w:rPr>
          <w:rFonts w:ascii="Arial" w:hAnsi="Arial" w:cs="Arial"/>
          <w:b w:val="0"/>
          <w:bCs w:val="0"/>
          <w:sz w:val="24"/>
        </w:rPr>
        <w:t xml:space="preserve">Рисунок </w:t>
      </w:r>
      <w:r w:rsidRPr="00B30A4F">
        <w:rPr>
          <w:rFonts w:ascii="Arial" w:hAnsi="Arial" w:cs="Arial"/>
          <w:b w:val="0"/>
          <w:bCs w:val="0"/>
          <w:sz w:val="24"/>
        </w:rPr>
        <w:fldChar w:fldCharType="begin"/>
      </w:r>
      <w:r w:rsidRPr="00B30A4F">
        <w:rPr>
          <w:rFonts w:ascii="Arial" w:hAnsi="Arial" w:cs="Arial"/>
          <w:b w:val="0"/>
          <w:bCs w:val="0"/>
          <w:sz w:val="24"/>
        </w:rPr>
        <w:instrText xml:space="preserve"> SEQ Рисунок \* ARABIC </w:instrText>
      </w:r>
      <w:r w:rsidRPr="00B30A4F">
        <w:rPr>
          <w:rFonts w:ascii="Arial" w:hAnsi="Arial" w:cs="Arial"/>
          <w:b w:val="0"/>
          <w:bCs w:val="0"/>
          <w:sz w:val="24"/>
        </w:rPr>
        <w:fldChar w:fldCharType="separate"/>
      </w:r>
      <w:bookmarkStart w:id="84" w:name="_Ref428958134"/>
      <w:r w:rsidR="00B9201C">
        <w:rPr>
          <w:rFonts w:ascii="Arial" w:hAnsi="Arial" w:cs="Arial"/>
          <w:b w:val="0"/>
          <w:bCs w:val="0"/>
          <w:noProof/>
          <w:sz w:val="24"/>
        </w:rPr>
        <w:t>29</w:t>
      </w:r>
      <w:bookmarkEnd w:id="84"/>
      <w:r w:rsidRPr="00B30A4F">
        <w:rPr>
          <w:rFonts w:ascii="Arial" w:hAnsi="Arial" w:cs="Arial"/>
          <w:b w:val="0"/>
          <w:bCs w:val="0"/>
          <w:sz w:val="24"/>
        </w:rPr>
        <w:fldChar w:fldCharType="end"/>
      </w:r>
      <w:bookmarkEnd w:id="83"/>
      <w:r w:rsidR="000034FA" w:rsidRPr="00B30A4F">
        <w:rPr>
          <w:rFonts w:ascii="Arial" w:hAnsi="Arial" w:cs="Arial"/>
          <w:b w:val="0"/>
          <w:bCs w:val="0"/>
          <w:sz w:val="24"/>
        </w:rPr>
        <w:t xml:space="preserve"> </w:t>
      </w:r>
      <w:r w:rsidR="002A058C" w:rsidRPr="00B30A4F">
        <w:rPr>
          <w:rFonts w:ascii="Arial" w:hAnsi="Arial" w:cs="Arial"/>
          <w:b w:val="0"/>
          <w:bCs w:val="0"/>
          <w:sz w:val="24"/>
        </w:rPr>
        <w:t>- Графическое представление объектов системы теплоснабжения с привязкой к топографической основе</w:t>
      </w:r>
    </w:p>
    <w:p w:rsidR="002A058C" w:rsidRPr="00B30A4F" w:rsidRDefault="006D4676" w:rsidP="002A058C">
      <w:pPr>
        <w:spacing w:after="0" w:line="240" w:lineRule="auto"/>
        <w:jc w:val="center"/>
        <w:rPr>
          <w:rFonts w:ascii="Arial" w:eastAsia="Times New Roman" w:hAnsi="Arial" w:cs="Arial"/>
          <w:sz w:val="24"/>
          <w:szCs w:val="24"/>
        </w:rPr>
      </w:pPr>
      <w:r w:rsidRPr="00B30A4F">
        <w:rPr>
          <w:rFonts w:ascii="Arial" w:eastAsia="Times New Roman" w:hAnsi="Arial" w:cs="Arial"/>
          <w:sz w:val="24"/>
          <w:szCs w:val="24"/>
        </w:rPr>
        <w:t xml:space="preserve">муниципального образования </w:t>
      </w:r>
      <w:r w:rsidR="005C76F5" w:rsidRPr="00B30A4F">
        <w:rPr>
          <w:rFonts w:ascii="Arial" w:eastAsia="Times New Roman" w:hAnsi="Arial" w:cs="Arial"/>
          <w:sz w:val="24"/>
          <w:szCs w:val="24"/>
        </w:rPr>
        <w:t>«Город Глазов» Удмуртской Республики</w:t>
      </w:r>
    </w:p>
    <w:p w:rsidR="00D23E5B" w:rsidRPr="00B30A4F" w:rsidRDefault="00D23E5B" w:rsidP="005F69C1">
      <w:pPr>
        <w:autoSpaceDE w:val="0"/>
        <w:autoSpaceDN w:val="0"/>
        <w:adjustRightInd w:val="0"/>
        <w:spacing w:line="360" w:lineRule="auto"/>
        <w:ind w:left="284" w:hanging="284"/>
        <w:jc w:val="both"/>
        <w:rPr>
          <w:rFonts w:ascii="Arial" w:hAnsi="Arial" w:cs="Arial"/>
          <w:sz w:val="24"/>
          <w:szCs w:val="24"/>
        </w:rPr>
        <w:sectPr w:rsidR="00D23E5B" w:rsidRPr="00B30A4F" w:rsidSect="002A058C">
          <w:pgSz w:w="16838" w:h="11906" w:orient="landscape"/>
          <w:pgMar w:top="1701" w:right="1134" w:bottom="850" w:left="1134" w:header="708" w:footer="708" w:gutter="0"/>
          <w:cols w:space="708"/>
          <w:docGrid w:linePitch="360"/>
        </w:sectPr>
      </w:pPr>
    </w:p>
    <w:p w:rsidR="0002164E" w:rsidRPr="00B30A4F" w:rsidRDefault="0002164E" w:rsidP="0002164E">
      <w:pPr>
        <w:spacing w:after="0" w:line="240" w:lineRule="auto"/>
        <w:ind w:left="567" w:right="-20"/>
        <w:rPr>
          <w:rFonts w:ascii="Arial" w:eastAsia="Arial" w:hAnsi="Arial" w:cs="Arial"/>
          <w:b/>
          <w:i/>
          <w:sz w:val="24"/>
          <w:szCs w:val="24"/>
        </w:rPr>
      </w:pPr>
      <w:r w:rsidRPr="00B30A4F">
        <w:rPr>
          <w:rFonts w:ascii="Arial" w:eastAsia="Arial" w:hAnsi="Arial" w:cs="Arial"/>
          <w:b/>
          <w:i/>
          <w:sz w:val="24"/>
          <w:szCs w:val="24"/>
        </w:rPr>
        <w:lastRenderedPageBreak/>
        <w:t>Параметры</w:t>
      </w:r>
    </w:p>
    <w:p w:rsidR="0002164E" w:rsidRPr="00B30A4F" w:rsidRDefault="0002164E" w:rsidP="0002164E">
      <w:pPr>
        <w:spacing w:after="0" w:line="240" w:lineRule="auto"/>
        <w:ind w:left="567" w:right="-20"/>
        <w:rPr>
          <w:rFonts w:ascii="Arial" w:eastAsia="Arial" w:hAnsi="Arial" w:cs="Arial"/>
          <w:b/>
          <w:i/>
          <w:sz w:val="24"/>
          <w:szCs w:val="24"/>
        </w:rPr>
      </w:pPr>
    </w:p>
    <w:p w:rsidR="0002164E" w:rsidRPr="00B30A4F" w:rsidRDefault="0002164E" w:rsidP="00007ECD">
      <w:pPr>
        <w:spacing w:after="0" w:line="360" w:lineRule="auto"/>
        <w:ind w:right="-20" w:firstLine="567"/>
        <w:jc w:val="both"/>
        <w:rPr>
          <w:rFonts w:ascii="Arial" w:eastAsia="Times New Roman" w:hAnsi="Arial" w:cs="Arial"/>
          <w:bCs/>
          <w:sz w:val="24"/>
          <w:szCs w:val="24"/>
        </w:rPr>
      </w:pPr>
      <w:r w:rsidRPr="00B30A4F">
        <w:rPr>
          <w:rFonts w:ascii="Arial" w:eastAsia="Times New Roman" w:hAnsi="Arial" w:cs="Arial"/>
          <w:sz w:val="24"/>
          <w:szCs w:val="24"/>
        </w:rPr>
        <w:t>В зависимости от сис</w:t>
      </w:r>
      <w:r w:rsidRPr="00B30A4F">
        <w:rPr>
          <w:rFonts w:ascii="Arial" w:eastAsia="Times New Roman" w:hAnsi="Arial" w:cs="Arial"/>
          <w:spacing w:val="1"/>
          <w:sz w:val="24"/>
          <w:szCs w:val="24"/>
        </w:rPr>
        <w:t>т</w:t>
      </w:r>
      <w:r w:rsidRPr="00B30A4F">
        <w:rPr>
          <w:rFonts w:ascii="Arial" w:eastAsia="Times New Roman" w:hAnsi="Arial" w:cs="Arial"/>
          <w:sz w:val="24"/>
          <w:szCs w:val="24"/>
        </w:rPr>
        <w:t>емы координат точек привязки к</w:t>
      </w:r>
      <w:r w:rsidRPr="00B30A4F">
        <w:rPr>
          <w:rFonts w:ascii="Arial" w:eastAsia="Times New Roman" w:hAnsi="Arial" w:cs="Arial"/>
          <w:spacing w:val="1"/>
          <w:sz w:val="24"/>
          <w:szCs w:val="24"/>
        </w:rPr>
        <w:t>о</w:t>
      </w:r>
      <w:r w:rsidRPr="00B30A4F">
        <w:rPr>
          <w:rFonts w:ascii="Arial" w:eastAsia="Times New Roman" w:hAnsi="Arial" w:cs="Arial"/>
          <w:sz w:val="24"/>
          <w:szCs w:val="24"/>
        </w:rPr>
        <w:t xml:space="preserve">личество параметров </w:t>
      </w:r>
      <w:r w:rsidRPr="00B30A4F">
        <w:rPr>
          <w:rFonts w:ascii="Arial" w:eastAsia="Times New Roman" w:hAnsi="Arial" w:cs="Arial"/>
          <w:spacing w:val="-1"/>
          <w:sz w:val="24"/>
          <w:szCs w:val="24"/>
        </w:rPr>
        <w:t>м</w:t>
      </w:r>
      <w:r w:rsidRPr="00B30A4F">
        <w:rPr>
          <w:rFonts w:ascii="Arial" w:eastAsia="Times New Roman" w:hAnsi="Arial" w:cs="Arial"/>
          <w:sz w:val="24"/>
          <w:szCs w:val="24"/>
        </w:rPr>
        <w:t>ожет быть различно. Каждый параметр задает</w:t>
      </w:r>
      <w:r w:rsidRPr="00B30A4F">
        <w:rPr>
          <w:rFonts w:ascii="Arial" w:eastAsia="Times New Roman" w:hAnsi="Arial" w:cs="Arial"/>
          <w:spacing w:val="-1"/>
          <w:sz w:val="24"/>
          <w:szCs w:val="24"/>
        </w:rPr>
        <w:t>с</w:t>
      </w:r>
      <w:r w:rsidRPr="00B30A4F">
        <w:rPr>
          <w:rFonts w:ascii="Arial" w:eastAsia="Times New Roman" w:hAnsi="Arial" w:cs="Arial"/>
          <w:sz w:val="24"/>
          <w:szCs w:val="24"/>
        </w:rPr>
        <w:t>я в отдельной строке файла (</w:t>
      </w:r>
      <w:r w:rsidR="007B4E3B" w:rsidRPr="00B30A4F">
        <w:rPr>
          <w:rFonts w:ascii="Arial" w:eastAsia="Times New Roman" w:hAnsi="Arial" w:cs="Arial"/>
          <w:sz w:val="24"/>
          <w:szCs w:val="24"/>
        </w:rPr>
        <w:t xml:space="preserve">Таблица </w:t>
      </w:r>
      <w:r w:rsidR="007B4E3B" w:rsidRPr="00B30A4F">
        <w:rPr>
          <w:rFonts w:ascii="Arial" w:eastAsia="Times New Roman" w:hAnsi="Arial" w:cs="Arial"/>
          <w:sz w:val="24"/>
          <w:szCs w:val="24"/>
        </w:rPr>
        <w:fldChar w:fldCharType="begin"/>
      </w:r>
      <w:r w:rsidR="007B4E3B" w:rsidRPr="00B30A4F">
        <w:rPr>
          <w:rFonts w:ascii="Arial" w:eastAsia="Times New Roman" w:hAnsi="Arial" w:cs="Arial"/>
          <w:sz w:val="24"/>
          <w:szCs w:val="24"/>
        </w:rPr>
        <w:instrText xml:space="preserve"> REF _Ref428958337 \h  \* MERGEFORMAT </w:instrText>
      </w:r>
      <w:r w:rsidR="007B4E3B" w:rsidRPr="00B30A4F">
        <w:rPr>
          <w:rFonts w:ascii="Arial" w:eastAsia="Times New Roman" w:hAnsi="Arial" w:cs="Arial"/>
          <w:sz w:val="24"/>
          <w:szCs w:val="24"/>
        </w:rPr>
      </w:r>
      <w:r w:rsidR="007B4E3B"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w:t>
      </w:r>
      <w:r w:rsidR="007B4E3B" w:rsidRPr="00B30A4F">
        <w:rPr>
          <w:rFonts w:ascii="Arial" w:eastAsia="Times New Roman" w:hAnsi="Arial" w:cs="Arial"/>
          <w:sz w:val="24"/>
          <w:szCs w:val="24"/>
        </w:rPr>
        <w:fldChar w:fldCharType="end"/>
      </w:r>
      <w:r w:rsidRPr="00B30A4F">
        <w:rPr>
          <w:rFonts w:ascii="Arial" w:eastAsia="Times New Roman" w:hAnsi="Arial" w:cs="Arial"/>
          <w:sz w:val="24"/>
          <w:szCs w:val="24"/>
        </w:rPr>
        <w:t xml:space="preserve">). Формат параметров: </w:t>
      </w:r>
      <w:r w:rsidRPr="00B30A4F">
        <w:rPr>
          <w:rFonts w:ascii="Arial" w:eastAsia="Arial" w:hAnsi="Arial" w:cs="Arial"/>
          <w:spacing w:val="1"/>
          <w:sz w:val="24"/>
          <w:szCs w:val="24"/>
        </w:rPr>
        <w:t>&lt;</w:t>
      </w:r>
      <w:r w:rsidRPr="00B30A4F">
        <w:rPr>
          <w:rFonts w:ascii="Arial" w:eastAsia="Arial" w:hAnsi="Arial" w:cs="Arial"/>
          <w:spacing w:val="-1"/>
          <w:sz w:val="24"/>
          <w:szCs w:val="24"/>
        </w:rPr>
        <w:t>н</w:t>
      </w:r>
      <w:r w:rsidRPr="00B30A4F">
        <w:rPr>
          <w:rFonts w:ascii="Arial" w:eastAsia="Arial" w:hAnsi="Arial" w:cs="Arial"/>
          <w:sz w:val="24"/>
          <w:szCs w:val="24"/>
        </w:rPr>
        <w:t>а</w:t>
      </w:r>
      <w:r w:rsidRPr="00B30A4F">
        <w:rPr>
          <w:rFonts w:ascii="Arial" w:eastAsia="Arial" w:hAnsi="Arial" w:cs="Arial"/>
          <w:spacing w:val="1"/>
          <w:sz w:val="24"/>
          <w:szCs w:val="24"/>
        </w:rPr>
        <w:t>з</w:t>
      </w:r>
      <w:r w:rsidRPr="00B30A4F">
        <w:rPr>
          <w:rFonts w:ascii="Arial" w:eastAsia="Arial" w:hAnsi="Arial" w:cs="Arial"/>
          <w:spacing w:val="-1"/>
          <w:sz w:val="24"/>
          <w:szCs w:val="24"/>
        </w:rPr>
        <w:t>в</w:t>
      </w:r>
      <w:r w:rsidRPr="00B30A4F">
        <w:rPr>
          <w:rFonts w:ascii="Arial" w:eastAsia="Arial" w:hAnsi="Arial" w:cs="Arial"/>
          <w:sz w:val="24"/>
          <w:szCs w:val="24"/>
        </w:rPr>
        <w:t>ани</w:t>
      </w:r>
      <w:r w:rsidRPr="00B30A4F">
        <w:rPr>
          <w:rFonts w:ascii="Arial" w:eastAsia="Arial" w:hAnsi="Arial" w:cs="Arial"/>
          <w:spacing w:val="-1"/>
          <w:sz w:val="24"/>
          <w:szCs w:val="24"/>
        </w:rPr>
        <w:t>е</w:t>
      </w:r>
      <w:r w:rsidRPr="00B30A4F">
        <w:rPr>
          <w:rFonts w:ascii="Arial" w:eastAsia="Arial" w:hAnsi="Arial" w:cs="Arial"/>
          <w:spacing w:val="1"/>
          <w:sz w:val="24"/>
          <w:szCs w:val="24"/>
        </w:rPr>
        <w:t>&gt;&lt;</w:t>
      </w:r>
      <w:r w:rsidRPr="00B30A4F">
        <w:rPr>
          <w:rFonts w:ascii="Arial" w:eastAsia="Arial" w:hAnsi="Arial" w:cs="Arial"/>
          <w:sz w:val="24"/>
          <w:szCs w:val="24"/>
        </w:rPr>
        <w:t>д</w:t>
      </w:r>
      <w:r w:rsidRPr="00B30A4F">
        <w:rPr>
          <w:rFonts w:ascii="Arial" w:eastAsia="Arial" w:hAnsi="Arial" w:cs="Arial"/>
          <w:spacing w:val="-1"/>
          <w:sz w:val="24"/>
          <w:szCs w:val="24"/>
        </w:rPr>
        <w:t>в</w:t>
      </w:r>
      <w:r w:rsidRPr="00B30A4F">
        <w:rPr>
          <w:rFonts w:ascii="Arial" w:eastAsia="Arial" w:hAnsi="Arial" w:cs="Arial"/>
          <w:sz w:val="24"/>
          <w:szCs w:val="24"/>
        </w:rPr>
        <w:t>ое</w:t>
      </w:r>
      <w:r w:rsidRPr="00B30A4F">
        <w:rPr>
          <w:rFonts w:ascii="Arial" w:eastAsia="Arial" w:hAnsi="Arial" w:cs="Arial"/>
          <w:spacing w:val="-1"/>
          <w:sz w:val="24"/>
          <w:szCs w:val="24"/>
        </w:rPr>
        <w:t>т</w:t>
      </w:r>
      <w:r w:rsidRPr="00B30A4F">
        <w:rPr>
          <w:rFonts w:ascii="Arial" w:eastAsia="Arial" w:hAnsi="Arial" w:cs="Arial"/>
          <w:sz w:val="24"/>
          <w:szCs w:val="24"/>
        </w:rPr>
        <w:t>очи</w:t>
      </w:r>
      <w:r w:rsidRPr="00B30A4F">
        <w:rPr>
          <w:rFonts w:ascii="Arial" w:eastAsia="Arial" w:hAnsi="Arial" w:cs="Arial"/>
          <w:spacing w:val="-1"/>
          <w:sz w:val="24"/>
          <w:szCs w:val="24"/>
        </w:rPr>
        <w:t>е</w:t>
      </w:r>
      <w:r w:rsidRPr="00B30A4F">
        <w:rPr>
          <w:rFonts w:ascii="Arial" w:eastAsia="Arial" w:hAnsi="Arial" w:cs="Arial"/>
          <w:spacing w:val="1"/>
          <w:sz w:val="24"/>
          <w:szCs w:val="24"/>
        </w:rPr>
        <w:t>&gt;&lt;</w:t>
      </w:r>
      <w:r w:rsidRPr="00B30A4F">
        <w:rPr>
          <w:rFonts w:ascii="Arial" w:eastAsia="Arial" w:hAnsi="Arial" w:cs="Arial"/>
          <w:spacing w:val="-1"/>
          <w:sz w:val="24"/>
          <w:szCs w:val="24"/>
        </w:rPr>
        <w:t>пр</w:t>
      </w:r>
      <w:r w:rsidRPr="00B30A4F">
        <w:rPr>
          <w:rFonts w:ascii="Arial" w:eastAsia="Arial" w:hAnsi="Arial" w:cs="Arial"/>
          <w:sz w:val="24"/>
          <w:szCs w:val="24"/>
        </w:rPr>
        <w:t>обе</w:t>
      </w:r>
      <w:r w:rsidRPr="00B30A4F">
        <w:rPr>
          <w:rFonts w:ascii="Arial" w:eastAsia="Arial" w:hAnsi="Arial" w:cs="Arial"/>
          <w:spacing w:val="-2"/>
          <w:sz w:val="24"/>
          <w:szCs w:val="24"/>
        </w:rPr>
        <w:t>л</w:t>
      </w:r>
      <w:r w:rsidRPr="00B30A4F">
        <w:rPr>
          <w:rFonts w:ascii="Arial" w:eastAsia="Arial" w:hAnsi="Arial" w:cs="Arial"/>
          <w:spacing w:val="1"/>
          <w:sz w:val="24"/>
          <w:szCs w:val="24"/>
        </w:rPr>
        <w:t>&gt;</w:t>
      </w:r>
      <w:r w:rsidRPr="00B30A4F">
        <w:rPr>
          <w:rFonts w:ascii="Arial" w:eastAsia="Arial" w:hAnsi="Arial" w:cs="Arial"/>
          <w:spacing w:val="-1"/>
          <w:sz w:val="24"/>
          <w:szCs w:val="24"/>
        </w:rPr>
        <w:t>&lt;</w:t>
      </w:r>
      <w:r w:rsidRPr="00B30A4F">
        <w:rPr>
          <w:rFonts w:ascii="Arial" w:eastAsia="Arial" w:hAnsi="Arial" w:cs="Arial"/>
          <w:spacing w:val="1"/>
          <w:sz w:val="24"/>
          <w:szCs w:val="24"/>
        </w:rPr>
        <w:t>з</w:t>
      </w:r>
      <w:r w:rsidRPr="00B30A4F">
        <w:rPr>
          <w:rFonts w:ascii="Arial" w:eastAsia="Arial" w:hAnsi="Arial" w:cs="Arial"/>
          <w:sz w:val="24"/>
          <w:szCs w:val="24"/>
        </w:rPr>
        <w:t>на</w:t>
      </w:r>
      <w:r w:rsidRPr="00B30A4F">
        <w:rPr>
          <w:rFonts w:ascii="Arial" w:eastAsia="Arial" w:hAnsi="Arial" w:cs="Arial"/>
          <w:spacing w:val="-1"/>
          <w:sz w:val="24"/>
          <w:szCs w:val="24"/>
        </w:rPr>
        <w:t>че</w:t>
      </w:r>
      <w:r w:rsidRPr="00B30A4F">
        <w:rPr>
          <w:rFonts w:ascii="Arial" w:eastAsia="Arial" w:hAnsi="Arial" w:cs="Arial"/>
          <w:sz w:val="24"/>
          <w:szCs w:val="24"/>
        </w:rPr>
        <w:t>ние&gt;</w:t>
      </w:r>
      <w:r w:rsidRPr="00B30A4F">
        <w:rPr>
          <w:rFonts w:ascii="Arial" w:eastAsia="Times New Roman" w:hAnsi="Arial" w:cs="Arial"/>
          <w:sz w:val="24"/>
          <w:szCs w:val="24"/>
        </w:rPr>
        <w:t>.</w:t>
      </w:r>
    </w:p>
    <w:p w:rsidR="002D1260" w:rsidRPr="00B30A4F" w:rsidRDefault="007B4E3B" w:rsidP="00011267">
      <w:pPr>
        <w:pStyle w:val="41"/>
      </w:pPr>
      <w:bookmarkStart w:id="85" w:name="_Ref354061249"/>
      <w:r w:rsidRPr="00B30A4F">
        <w:t xml:space="preserve">Таблица </w:t>
      </w:r>
      <w:fldSimple w:instr=" SEQ Таблица \* ARABIC ">
        <w:bookmarkStart w:id="86" w:name="_Ref428958337"/>
        <w:r w:rsidR="00B9201C">
          <w:rPr>
            <w:noProof/>
          </w:rPr>
          <w:t>1</w:t>
        </w:r>
        <w:bookmarkEnd w:id="86"/>
      </w:fldSimple>
      <w:bookmarkEnd w:id="85"/>
      <w:r w:rsidR="00F46F02" w:rsidRPr="00B30A4F">
        <w:t xml:space="preserve"> -</w:t>
      </w:r>
      <w:r w:rsidR="002D1260" w:rsidRPr="00B30A4F">
        <w:rPr>
          <w:spacing w:val="-1"/>
        </w:rPr>
        <w:t xml:space="preserve"> </w:t>
      </w:r>
      <w:r w:rsidR="002D1260" w:rsidRPr="00B30A4F">
        <w:t>П</w:t>
      </w:r>
      <w:r w:rsidR="002D1260" w:rsidRPr="00B30A4F">
        <w:rPr>
          <w:spacing w:val="-1"/>
        </w:rPr>
        <w:t>а</w:t>
      </w:r>
      <w:r w:rsidR="002D1260" w:rsidRPr="00B30A4F">
        <w:t>р</w:t>
      </w:r>
      <w:r w:rsidR="002D1260" w:rsidRPr="00B30A4F">
        <w:rPr>
          <w:spacing w:val="-1"/>
        </w:rPr>
        <w:t>а</w:t>
      </w:r>
      <w:r w:rsidR="002D1260" w:rsidRPr="00B30A4F">
        <w:t>ме</w:t>
      </w:r>
      <w:r w:rsidR="002D1260" w:rsidRPr="00B30A4F">
        <w:rPr>
          <w:spacing w:val="-1"/>
        </w:rPr>
        <w:t>т</w:t>
      </w:r>
      <w:r w:rsidR="002D1260" w:rsidRPr="00B30A4F">
        <w:t>ры</w:t>
      </w:r>
      <w:r w:rsidR="002D1260" w:rsidRPr="00B30A4F">
        <w:rPr>
          <w:spacing w:val="-2"/>
        </w:rPr>
        <w:t xml:space="preserve"> </w:t>
      </w:r>
      <w:r w:rsidR="002D1260" w:rsidRPr="00B30A4F">
        <w:rPr>
          <w:spacing w:val="1"/>
        </w:rPr>
        <w:t>о</w:t>
      </w:r>
      <w:r w:rsidR="002D1260" w:rsidRPr="00B30A4F">
        <w:t>пис</w:t>
      </w:r>
      <w:r w:rsidR="002D1260" w:rsidRPr="00B30A4F">
        <w:rPr>
          <w:spacing w:val="1"/>
        </w:rPr>
        <w:t>а</w:t>
      </w:r>
      <w:r w:rsidR="002D1260" w:rsidRPr="00B30A4F">
        <w:rPr>
          <w:spacing w:val="-1"/>
        </w:rPr>
        <w:t>т</w:t>
      </w:r>
      <w:r w:rsidR="002D1260" w:rsidRPr="00B30A4F">
        <w:t>еля</w:t>
      </w:r>
    </w:p>
    <w:tbl>
      <w:tblPr>
        <w:tblW w:w="0" w:type="auto"/>
        <w:tblInd w:w="5" w:type="dxa"/>
        <w:tblLayout w:type="fixed"/>
        <w:tblCellMar>
          <w:left w:w="0" w:type="dxa"/>
          <w:right w:w="0" w:type="dxa"/>
        </w:tblCellMar>
        <w:tblLook w:val="01E0" w:firstRow="1" w:lastRow="1" w:firstColumn="1" w:lastColumn="1" w:noHBand="0" w:noVBand="0"/>
      </w:tblPr>
      <w:tblGrid>
        <w:gridCol w:w="1610"/>
        <w:gridCol w:w="2208"/>
        <w:gridCol w:w="5519"/>
      </w:tblGrid>
      <w:tr w:rsidR="002D1260" w:rsidRPr="00552431" w:rsidTr="001E4A29">
        <w:trPr>
          <w:trHeight w:hRule="exact" w:val="426"/>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П</w:t>
            </w:r>
            <w:r w:rsidRPr="00552431">
              <w:rPr>
                <w:rFonts w:cs="Arial"/>
                <w:spacing w:val="1"/>
                <w:szCs w:val="20"/>
              </w:rPr>
              <w:t>а</w:t>
            </w:r>
            <w:r w:rsidRPr="00552431">
              <w:rPr>
                <w:rFonts w:cs="Arial"/>
                <w:spacing w:val="-1"/>
                <w:szCs w:val="20"/>
              </w:rPr>
              <w:t>р</w:t>
            </w:r>
            <w:r w:rsidRPr="00552431">
              <w:rPr>
                <w:rFonts w:cs="Arial"/>
                <w:spacing w:val="1"/>
                <w:szCs w:val="20"/>
              </w:rPr>
              <w:t>а</w:t>
            </w:r>
            <w:r w:rsidRPr="00552431">
              <w:rPr>
                <w:rFonts w:cs="Arial"/>
                <w:spacing w:val="-1"/>
                <w:szCs w:val="20"/>
              </w:rPr>
              <w:t>м</w:t>
            </w:r>
            <w:r w:rsidRPr="00552431">
              <w:rPr>
                <w:rFonts w:cs="Arial"/>
                <w:szCs w:val="20"/>
              </w:rPr>
              <w:t>е</w:t>
            </w:r>
            <w:r w:rsidRPr="00552431">
              <w:rPr>
                <w:rFonts w:cs="Arial"/>
                <w:spacing w:val="-1"/>
                <w:szCs w:val="20"/>
              </w:rPr>
              <w:t>т</w:t>
            </w:r>
            <w:r w:rsidRPr="00552431">
              <w:rPr>
                <w:rFonts w:cs="Arial"/>
                <w:szCs w:val="20"/>
              </w:rPr>
              <w:t>р</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Е</w:t>
            </w:r>
            <w:r w:rsidRPr="00552431">
              <w:rPr>
                <w:rFonts w:cs="Arial"/>
                <w:spacing w:val="-1"/>
                <w:szCs w:val="20"/>
              </w:rPr>
              <w:t>д</w:t>
            </w:r>
            <w:r w:rsidRPr="00552431">
              <w:rPr>
                <w:rFonts w:cs="Arial"/>
                <w:szCs w:val="20"/>
              </w:rPr>
              <w:t>иницы</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Опис</w:t>
            </w:r>
            <w:r w:rsidRPr="00552431">
              <w:rPr>
                <w:rFonts w:cs="Arial"/>
                <w:spacing w:val="1"/>
                <w:szCs w:val="20"/>
              </w:rPr>
              <w:t>а</w:t>
            </w:r>
            <w:r w:rsidRPr="00552431">
              <w:rPr>
                <w:rFonts w:cs="Arial"/>
                <w:szCs w:val="20"/>
              </w:rPr>
              <w:t>ние</w:t>
            </w:r>
          </w:p>
        </w:tc>
      </w:tr>
      <w:tr w:rsidR="002D1260" w:rsidRPr="00552431" w:rsidTr="001E4A29">
        <w:trPr>
          <w:trHeight w:hRule="exact" w:val="770"/>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File</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Ст</w:t>
            </w:r>
            <w:r w:rsidRPr="00552431">
              <w:rPr>
                <w:rFonts w:cs="Arial"/>
                <w:spacing w:val="1"/>
                <w:szCs w:val="20"/>
              </w:rPr>
              <w:t>ро</w:t>
            </w:r>
            <w:r w:rsidRPr="00552431">
              <w:rPr>
                <w:rFonts w:cs="Arial"/>
                <w:szCs w:val="20"/>
              </w:rPr>
              <w:t>ка</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И</w:t>
            </w:r>
            <w:r w:rsidRPr="00552431">
              <w:rPr>
                <w:rFonts w:cs="Arial"/>
                <w:spacing w:val="-1"/>
                <w:szCs w:val="20"/>
              </w:rPr>
              <w:t>м</w:t>
            </w:r>
            <w:r w:rsidRPr="00552431">
              <w:rPr>
                <w:rFonts w:cs="Arial"/>
                <w:szCs w:val="20"/>
              </w:rPr>
              <w:t>я</w:t>
            </w:r>
            <w:r w:rsidRPr="00552431">
              <w:rPr>
                <w:rFonts w:cs="Arial"/>
                <w:spacing w:val="1"/>
                <w:szCs w:val="20"/>
              </w:rPr>
              <w:t xml:space="preserve"> </w:t>
            </w:r>
            <w:r w:rsidRPr="00552431">
              <w:rPr>
                <w:rFonts w:cs="Arial"/>
                <w:szCs w:val="20"/>
              </w:rPr>
              <w:t>файла</w:t>
            </w:r>
            <w:r w:rsidRPr="00552431">
              <w:rPr>
                <w:rFonts w:cs="Arial"/>
                <w:spacing w:val="-1"/>
                <w:szCs w:val="20"/>
              </w:rPr>
              <w:t xml:space="preserve"> </w:t>
            </w:r>
            <w:r w:rsidRPr="00552431">
              <w:rPr>
                <w:rFonts w:cs="Arial"/>
                <w:spacing w:val="1"/>
                <w:szCs w:val="20"/>
              </w:rPr>
              <w:t>р</w:t>
            </w:r>
            <w:r w:rsidRPr="00552431">
              <w:rPr>
                <w:rFonts w:cs="Arial"/>
                <w:spacing w:val="-1"/>
                <w:szCs w:val="20"/>
              </w:rPr>
              <w:t>а</w:t>
            </w:r>
            <w:r w:rsidRPr="00552431">
              <w:rPr>
                <w:rFonts w:cs="Arial"/>
                <w:szCs w:val="20"/>
              </w:rPr>
              <w:t>ст</w:t>
            </w:r>
            <w:r w:rsidRPr="00552431">
              <w:rPr>
                <w:rFonts w:cs="Arial"/>
                <w:spacing w:val="-1"/>
                <w:szCs w:val="20"/>
              </w:rPr>
              <w:t>р</w:t>
            </w:r>
            <w:r w:rsidRPr="00552431">
              <w:rPr>
                <w:rFonts w:cs="Arial"/>
                <w:spacing w:val="1"/>
                <w:szCs w:val="20"/>
              </w:rPr>
              <w:t>о</w:t>
            </w:r>
            <w:r w:rsidRPr="00552431">
              <w:rPr>
                <w:rFonts w:cs="Arial"/>
                <w:spacing w:val="-1"/>
                <w:szCs w:val="20"/>
              </w:rPr>
              <w:t>в</w:t>
            </w:r>
            <w:r w:rsidRPr="00552431">
              <w:rPr>
                <w:rFonts w:cs="Arial"/>
                <w:spacing w:val="1"/>
                <w:szCs w:val="20"/>
              </w:rPr>
              <w:t>о</w:t>
            </w:r>
            <w:r w:rsidRPr="00552431">
              <w:rPr>
                <w:rFonts w:cs="Arial"/>
                <w:spacing w:val="-1"/>
                <w:szCs w:val="20"/>
              </w:rPr>
              <w:t>г</w:t>
            </w:r>
            <w:r w:rsidRPr="00552431">
              <w:rPr>
                <w:rFonts w:cs="Arial"/>
                <w:szCs w:val="20"/>
              </w:rPr>
              <w:t>о</w:t>
            </w:r>
            <w:r w:rsidRPr="00552431">
              <w:rPr>
                <w:rFonts w:cs="Arial"/>
                <w:spacing w:val="1"/>
                <w:szCs w:val="20"/>
              </w:rPr>
              <w:t xml:space="preserve"> </w:t>
            </w:r>
            <w:r w:rsidRPr="00552431">
              <w:rPr>
                <w:rFonts w:cs="Arial"/>
                <w:szCs w:val="20"/>
              </w:rPr>
              <w:t>и</w:t>
            </w:r>
            <w:r w:rsidRPr="00552431">
              <w:rPr>
                <w:rFonts w:cs="Arial"/>
                <w:spacing w:val="-1"/>
                <w:szCs w:val="20"/>
              </w:rPr>
              <w:t>з</w:t>
            </w:r>
            <w:r w:rsidRPr="00552431">
              <w:rPr>
                <w:rFonts w:cs="Arial"/>
                <w:spacing w:val="1"/>
                <w:szCs w:val="20"/>
              </w:rPr>
              <w:t>о</w:t>
            </w:r>
            <w:r w:rsidRPr="00552431">
              <w:rPr>
                <w:rFonts w:cs="Arial"/>
                <w:spacing w:val="-1"/>
                <w:szCs w:val="20"/>
              </w:rPr>
              <w:t>б</w:t>
            </w:r>
            <w:r w:rsidRPr="00552431">
              <w:rPr>
                <w:rFonts w:cs="Arial"/>
                <w:spacing w:val="1"/>
                <w:szCs w:val="20"/>
              </w:rPr>
              <w:t>р</w:t>
            </w:r>
            <w:r w:rsidRPr="00552431">
              <w:rPr>
                <w:rFonts w:cs="Arial"/>
                <w:szCs w:val="20"/>
              </w:rPr>
              <w:t>ажения</w:t>
            </w:r>
            <w:r w:rsidRPr="00552431">
              <w:rPr>
                <w:rFonts w:cs="Arial"/>
                <w:spacing w:val="1"/>
                <w:szCs w:val="20"/>
              </w:rPr>
              <w:t xml:space="preserve"> </w:t>
            </w:r>
            <w:r w:rsidRPr="00552431">
              <w:rPr>
                <w:rFonts w:cs="Arial"/>
                <w:spacing w:val="-1"/>
                <w:szCs w:val="20"/>
              </w:rPr>
              <w:t>м</w:t>
            </w:r>
            <w:r w:rsidRPr="00552431">
              <w:rPr>
                <w:rFonts w:cs="Arial"/>
                <w:spacing w:val="1"/>
                <w:szCs w:val="20"/>
              </w:rPr>
              <w:t>о</w:t>
            </w:r>
            <w:r w:rsidRPr="00552431">
              <w:rPr>
                <w:rFonts w:cs="Arial"/>
                <w:szCs w:val="20"/>
              </w:rPr>
              <w:t>ж</w:t>
            </w:r>
            <w:r w:rsidRPr="00552431">
              <w:rPr>
                <w:rFonts w:cs="Arial"/>
                <w:spacing w:val="-1"/>
                <w:szCs w:val="20"/>
              </w:rPr>
              <w:t>е</w:t>
            </w:r>
            <w:r w:rsidRPr="00552431">
              <w:rPr>
                <w:rFonts w:cs="Arial"/>
                <w:szCs w:val="20"/>
              </w:rPr>
              <w:t>т</w:t>
            </w:r>
            <w:r w:rsidRPr="00552431">
              <w:rPr>
                <w:rFonts w:cs="Arial"/>
                <w:spacing w:val="1"/>
                <w:szCs w:val="20"/>
              </w:rPr>
              <w:t xml:space="preserve"> </w:t>
            </w:r>
            <w:r w:rsidRPr="00552431">
              <w:rPr>
                <w:rFonts w:cs="Arial"/>
                <w:szCs w:val="20"/>
              </w:rPr>
              <w:t>с</w:t>
            </w:r>
            <w:r w:rsidRPr="00552431">
              <w:rPr>
                <w:rFonts w:cs="Arial"/>
                <w:spacing w:val="1"/>
                <w:szCs w:val="20"/>
              </w:rPr>
              <w:t>о</w:t>
            </w:r>
            <w:r w:rsidRPr="00552431">
              <w:rPr>
                <w:rFonts w:cs="Arial"/>
                <w:szCs w:val="20"/>
              </w:rPr>
              <w:t>д</w:t>
            </w:r>
            <w:r w:rsidRPr="00552431">
              <w:rPr>
                <w:rFonts w:cs="Arial"/>
                <w:spacing w:val="-1"/>
                <w:szCs w:val="20"/>
              </w:rPr>
              <w:t>е</w:t>
            </w:r>
            <w:r w:rsidRPr="00552431">
              <w:rPr>
                <w:rFonts w:cs="Arial"/>
                <w:spacing w:val="1"/>
                <w:szCs w:val="20"/>
              </w:rPr>
              <w:t>р</w:t>
            </w:r>
            <w:r w:rsidRPr="00552431">
              <w:rPr>
                <w:rFonts w:cs="Arial"/>
                <w:szCs w:val="20"/>
              </w:rPr>
              <w:t>жать</w:t>
            </w:r>
            <w:r w:rsidR="00F46F02" w:rsidRPr="00552431">
              <w:rPr>
                <w:rFonts w:cs="Arial"/>
                <w:szCs w:val="20"/>
              </w:rPr>
              <w:t xml:space="preserve"> </w:t>
            </w:r>
            <w:r w:rsidRPr="00552431">
              <w:rPr>
                <w:rFonts w:cs="Arial"/>
                <w:szCs w:val="20"/>
              </w:rPr>
              <w:t>либо</w:t>
            </w:r>
            <w:r w:rsidRPr="00552431">
              <w:rPr>
                <w:rFonts w:cs="Arial"/>
                <w:spacing w:val="1"/>
                <w:szCs w:val="20"/>
              </w:rPr>
              <w:t xml:space="preserve"> </w:t>
            </w:r>
            <w:r w:rsidRPr="00552431">
              <w:rPr>
                <w:rFonts w:cs="Arial"/>
                <w:szCs w:val="20"/>
              </w:rPr>
              <w:t>п</w:t>
            </w:r>
            <w:r w:rsidRPr="00552431">
              <w:rPr>
                <w:rFonts w:cs="Arial"/>
                <w:spacing w:val="1"/>
                <w:szCs w:val="20"/>
              </w:rPr>
              <w:t>о</w:t>
            </w:r>
            <w:r w:rsidRPr="00552431">
              <w:rPr>
                <w:rFonts w:cs="Arial"/>
                <w:szCs w:val="20"/>
              </w:rPr>
              <w:t>лный</w:t>
            </w:r>
            <w:r w:rsidRPr="00552431">
              <w:rPr>
                <w:rFonts w:cs="Arial"/>
                <w:spacing w:val="-1"/>
                <w:szCs w:val="20"/>
              </w:rPr>
              <w:t xml:space="preserve"> </w:t>
            </w:r>
            <w:r w:rsidRPr="00552431">
              <w:rPr>
                <w:rFonts w:cs="Arial"/>
                <w:szCs w:val="20"/>
              </w:rPr>
              <w:t>п</w:t>
            </w:r>
            <w:r w:rsidRPr="00552431">
              <w:rPr>
                <w:rFonts w:cs="Arial"/>
                <w:spacing w:val="-1"/>
                <w:szCs w:val="20"/>
              </w:rPr>
              <w:t>у</w:t>
            </w:r>
            <w:r w:rsidRPr="00552431">
              <w:rPr>
                <w:rFonts w:cs="Arial"/>
                <w:szCs w:val="20"/>
              </w:rPr>
              <w:t>ть,</w:t>
            </w:r>
            <w:r w:rsidRPr="00552431">
              <w:rPr>
                <w:rFonts w:cs="Arial"/>
                <w:spacing w:val="1"/>
                <w:szCs w:val="20"/>
              </w:rPr>
              <w:t xml:space="preserve"> </w:t>
            </w:r>
            <w:r w:rsidRPr="00552431">
              <w:rPr>
                <w:rFonts w:cs="Arial"/>
                <w:szCs w:val="20"/>
              </w:rPr>
              <w:t>либо</w:t>
            </w:r>
            <w:r w:rsidRPr="00552431">
              <w:rPr>
                <w:rFonts w:cs="Arial"/>
                <w:spacing w:val="1"/>
                <w:szCs w:val="20"/>
              </w:rPr>
              <w:t xml:space="preserve"> </w:t>
            </w:r>
            <w:r w:rsidRPr="00552431">
              <w:rPr>
                <w:rFonts w:cs="Arial"/>
                <w:szCs w:val="20"/>
              </w:rPr>
              <w:t>п</w:t>
            </w:r>
            <w:r w:rsidRPr="00552431">
              <w:rPr>
                <w:rFonts w:cs="Arial"/>
                <w:spacing w:val="-2"/>
                <w:szCs w:val="20"/>
              </w:rPr>
              <w:t>у</w:t>
            </w:r>
            <w:r w:rsidRPr="00552431">
              <w:rPr>
                <w:rFonts w:cs="Arial"/>
                <w:szCs w:val="20"/>
              </w:rPr>
              <w:t xml:space="preserve">ть </w:t>
            </w:r>
            <w:r w:rsidRPr="00552431">
              <w:rPr>
                <w:rFonts w:cs="Arial"/>
                <w:spacing w:val="1"/>
                <w:szCs w:val="20"/>
              </w:rPr>
              <w:t>о</w:t>
            </w:r>
            <w:r w:rsidRPr="00552431">
              <w:rPr>
                <w:rFonts w:cs="Arial"/>
                <w:szCs w:val="20"/>
              </w:rPr>
              <w:t>т</w:t>
            </w:r>
            <w:r w:rsidRPr="00552431">
              <w:rPr>
                <w:rFonts w:cs="Arial"/>
                <w:spacing w:val="-2"/>
                <w:szCs w:val="20"/>
              </w:rPr>
              <w:t>н</w:t>
            </w:r>
            <w:r w:rsidRPr="00552431">
              <w:rPr>
                <w:rFonts w:cs="Arial"/>
                <w:spacing w:val="1"/>
                <w:szCs w:val="20"/>
              </w:rPr>
              <w:t>о</w:t>
            </w:r>
            <w:r w:rsidRPr="00552431">
              <w:rPr>
                <w:rFonts w:cs="Arial"/>
                <w:szCs w:val="20"/>
              </w:rPr>
              <w:t>сител</w:t>
            </w:r>
            <w:r w:rsidRPr="00552431">
              <w:rPr>
                <w:rFonts w:cs="Arial"/>
                <w:spacing w:val="-1"/>
                <w:szCs w:val="20"/>
              </w:rPr>
              <w:t>ь</w:t>
            </w:r>
            <w:r w:rsidRPr="00552431">
              <w:rPr>
                <w:rFonts w:cs="Arial"/>
                <w:szCs w:val="20"/>
              </w:rPr>
              <w:t>но</w:t>
            </w:r>
            <w:r w:rsidRPr="00552431">
              <w:rPr>
                <w:rFonts w:cs="Arial"/>
                <w:spacing w:val="1"/>
                <w:szCs w:val="20"/>
              </w:rPr>
              <w:t xml:space="preserve"> </w:t>
            </w:r>
            <w:r w:rsidRPr="00552431">
              <w:rPr>
                <w:rFonts w:cs="Arial"/>
                <w:szCs w:val="20"/>
              </w:rPr>
              <w:t xml:space="preserve">файла </w:t>
            </w:r>
            <w:r w:rsidRPr="00552431">
              <w:rPr>
                <w:rFonts w:cs="Arial"/>
                <w:spacing w:val="1"/>
                <w:szCs w:val="20"/>
              </w:rPr>
              <w:t>о</w:t>
            </w:r>
            <w:r w:rsidRPr="00552431">
              <w:rPr>
                <w:rFonts w:cs="Arial"/>
                <w:szCs w:val="20"/>
              </w:rPr>
              <w:t>пис</w:t>
            </w:r>
            <w:r w:rsidRPr="00552431">
              <w:rPr>
                <w:rFonts w:cs="Arial"/>
                <w:szCs w:val="20"/>
              </w:rPr>
              <w:t>а</w:t>
            </w:r>
            <w:r w:rsidRPr="00552431">
              <w:rPr>
                <w:rFonts w:cs="Arial"/>
                <w:szCs w:val="20"/>
              </w:rPr>
              <w:t>теля</w:t>
            </w:r>
          </w:p>
        </w:tc>
      </w:tr>
      <w:tr w:rsidR="002D1260" w:rsidRPr="00552431" w:rsidTr="001E4A29">
        <w:trPr>
          <w:trHeight w:hRule="exact" w:val="1159"/>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lang w:val="en-US"/>
              </w:rPr>
            </w:pPr>
            <w:r w:rsidRPr="00552431">
              <w:rPr>
                <w:rFonts w:eastAsia="Arial" w:cs="Arial"/>
                <w:szCs w:val="20"/>
                <w:lang w:val="en-US"/>
              </w:rPr>
              <w:t>Time</w:t>
            </w:r>
            <w:r w:rsidRPr="00552431">
              <w:rPr>
                <w:rFonts w:eastAsia="Arial" w:cs="Arial"/>
                <w:spacing w:val="1"/>
                <w:szCs w:val="20"/>
                <w:lang w:val="en-US"/>
              </w:rPr>
              <w:t>s</w:t>
            </w:r>
            <w:r w:rsidRPr="00552431">
              <w:rPr>
                <w:rFonts w:eastAsia="Arial" w:cs="Arial"/>
                <w:spacing w:val="-1"/>
                <w:szCs w:val="20"/>
                <w:lang w:val="en-US"/>
              </w:rPr>
              <w:t>ta</w:t>
            </w:r>
            <w:r w:rsidRPr="00552431">
              <w:rPr>
                <w:rFonts w:eastAsia="Arial" w:cs="Arial"/>
                <w:szCs w:val="20"/>
                <w:lang w:val="en-US"/>
              </w:rPr>
              <w:t>mp</w:t>
            </w:r>
          </w:p>
          <w:p w:rsidR="00F46F02" w:rsidRPr="00552431" w:rsidRDefault="002D1260" w:rsidP="007B4E3B">
            <w:pPr>
              <w:pStyle w:val="61"/>
              <w:rPr>
                <w:rFonts w:eastAsia="Arial" w:cs="Arial"/>
                <w:szCs w:val="20"/>
                <w:lang w:val="en-US"/>
              </w:rPr>
            </w:pPr>
            <w:r w:rsidRPr="00552431">
              <w:rPr>
                <w:rFonts w:eastAsia="Arial" w:cs="Arial"/>
                <w:szCs w:val="20"/>
                <w:lang w:val="en-US"/>
              </w:rPr>
              <w:t>Xmin</w:t>
            </w:r>
          </w:p>
          <w:p w:rsidR="00F46F02" w:rsidRPr="00552431" w:rsidRDefault="002D1260" w:rsidP="007B4E3B">
            <w:pPr>
              <w:pStyle w:val="61"/>
              <w:rPr>
                <w:rFonts w:eastAsia="Arial" w:cs="Arial"/>
                <w:szCs w:val="20"/>
                <w:lang w:val="en-US"/>
              </w:rPr>
            </w:pPr>
            <w:r w:rsidRPr="00552431">
              <w:rPr>
                <w:rFonts w:eastAsia="Arial" w:cs="Arial"/>
                <w:szCs w:val="20"/>
                <w:lang w:val="en-US"/>
              </w:rPr>
              <w:t>Ymin</w:t>
            </w:r>
          </w:p>
          <w:p w:rsidR="00F46F02" w:rsidRPr="00552431" w:rsidRDefault="002D1260" w:rsidP="007B4E3B">
            <w:pPr>
              <w:pStyle w:val="61"/>
              <w:rPr>
                <w:rFonts w:eastAsia="Arial" w:cs="Arial"/>
                <w:szCs w:val="20"/>
                <w:lang w:val="en-US"/>
              </w:rPr>
            </w:pPr>
            <w:r w:rsidRPr="00552431">
              <w:rPr>
                <w:rFonts w:eastAsia="Arial" w:cs="Arial"/>
                <w:szCs w:val="20"/>
                <w:lang w:val="en-US"/>
              </w:rPr>
              <w:t>Xmax</w:t>
            </w:r>
          </w:p>
          <w:p w:rsidR="002D1260" w:rsidRPr="00552431" w:rsidRDefault="002D1260" w:rsidP="007B4E3B">
            <w:pPr>
              <w:pStyle w:val="61"/>
              <w:rPr>
                <w:rFonts w:eastAsia="Arial" w:cs="Arial"/>
                <w:szCs w:val="20"/>
                <w:lang w:val="en-US"/>
              </w:rPr>
            </w:pPr>
            <w:r w:rsidRPr="00552431">
              <w:rPr>
                <w:rFonts w:eastAsia="Arial" w:cs="Arial"/>
                <w:szCs w:val="20"/>
                <w:lang w:val="en-US"/>
              </w:rPr>
              <w:t>Ymax</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lang w:val="en-US"/>
              </w:rPr>
            </w:pP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Сл</w:t>
            </w:r>
            <w:r w:rsidRPr="00552431">
              <w:rPr>
                <w:rFonts w:cs="Arial"/>
                <w:spacing w:val="-1"/>
                <w:szCs w:val="20"/>
              </w:rPr>
              <w:t>у</w:t>
            </w:r>
            <w:r w:rsidRPr="00552431">
              <w:rPr>
                <w:rFonts w:cs="Arial"/>
                <w:szCs w:val="20"/>
              </w:rPr>
              <w:t xml:space="preserve">жебные </w:t>
            </w:r>
            <w:r w:rsidRPr="00552431">
              <w:rPr>
                <w:rFonts w:cs="Arial"/>
                <w:spacing w:val="1"/>
                <w:szCs w:val="20"/>
              </w:rPr>
              <w:t>п</w:t>
            </w:r>
            <w:r w:rsidRPr="00552431">
              <w:rPr>
                <w:rFonts w:cs="Arial"/>
                <w:szCs w:val="20"/>
              </w:rPr>
              <w:t>а</w:t>
            </w:r>
            <w:r w:rsidRPr="00552431">
              <w:rPr>
                <w:rFonts w:cs="Arial"/>
                <w:spacing w:val="1"/>
                <w:szCs w:val="20"/>
              </w:rPr>
              <w:t>р</w:t>
            </w:r>
            <w:r w:rsidRPr="00552431">
              <w:rPr>
                <w:rFonts w:cs="Arial"/>
                <w:szCs w:val="20"/>
              </w:rPr>
              <w:t>аме</w:t>
            </w:r>
            <w:r w:rsidRPr="00552431">
              <w:rPr>
                <w:rFonts w:cs="Arial"/>
                <w:spacing w:val="-1"/>
                <w:szCs w:val="20"/>
              </w:rPr>
              <w:t>т</w:t>
            </w:r>
            <w:r w:rsidRPr="00552431">
              <w:rPr>
                <w:rFonts w:cs="Arial"/>
                <w:spacing w:val="1"/>
                <w:szCs w:val="20"/>
              </w:rPr>
              <w:t>р</w:t>
            </w:r>
            <w:r w:rsidRPr="00552431">
              <w:rPr>
                <w:rFonts w:cs="Arial"/>
                <w:szCs w:val="20"/>
              </w:rPr>
              <w:t>ы.</w:t>
            </w:r>
          </w:p>
          <w:p w:rsidR="002D1260" w:rsidRPr="00552431" w:rsidRDefault="002D1260" w:rsidP="007B4E3B">
            <w:pPr>
              <w:pStyle w:val="61"/>
              <w:rPr>
                <w:rFonts w:cs="Arial"/>
                <w:szCs w:val="20"/>
              </w:rPr>
            </w:pPr>
            <w:r w:rsidRPr="00552431">
              <w:rPr>
                <w:rFonts w:cs="Arial"/>
                <w:szCs w:val="20"/>
              </w:rPr>
              <w:t>С</w:t>
            </w:r>
            <w:r w:rsidRPr="00552431">
              <w:rPr>
                <w:rFonts w:cs="Arial"/>
                <w:spacing w:val="1"/>
                <w:szCs w:val="20"/>
              </w:rPr>
              <w:t>о</w:t>
            </w:r>
            <w:r w:rsidRPr="00552431">
              <w:rPr>
                <w:rFonts w:cs="Arial"/>
                <w:szCs w:val="20"/>
              </w:rPr>
              <w:t>зда</w:t>
            </w:r>
            <w:r w:rsidRPr="00552431">
              <w:rPr>
                <w:rFonts w:cs="Arial"/>
                <w:spacing w:val="-1"/>
                <w:szCs w:val="20"/>
              </w:rPr>
              <w:t>ю</w:t>
            </w:r>
            <w:r w:rsidRPr="00552431">
              <w:rPr>
                <w:rFonts w:cs="Arial"/>
                <w:szCs w:val="20"/>
              </w:rPr>
              <w:t>тся</w:t>
            </w:r>
            <w:r w:rsidRPr="00552431">
              <w:rPr>
                <w:rFonts w:cs="Arial"/>
                <w:spacing w:val="1"/>
                <w:szCs w:val="20"/>
              </w:rPr>
              <w:t xml:space="preserve"> </w:t>
            </w:r>
            <w:r w:rsidRPr="00552431">
              <w:rPr>
                <w:rFonts w:cs="Arial"/>
                <w:szCs w:val="20"/>
              </w:rPr>
              <w:t>с</w:t>
            </w:r>
            <w:r w:rsidRPr="00552431">
              <w:rPr>
                <w:rFonts w:cs="Arial"/>
                <w:spacing w:val="-2"/>
                <w:szCs w:val="20"/>
              </w:rPr>
              <w:t>и</w:t>
            </w:r>
            <w:r w:rsidRPr="00552431">
              <w:rPr>
                <w:rFonts w:cs="Arial"/>
                <w:szCs w:val="20"/>
              </w:rPr>
              <w:t>стем</w:t>
            </w:r>
            <w:r w:rsidRPr="00552431">
              <w:rPr>
                <w:rFonts w:cs="Arial"/>
                <w:spacing w:val="1"/>
                <w:szCs w:val="20"/>
              </w:rPr>
              <w:t>о</w:t>
            </w:r>
            <w:r w:rsidRPr="00552431">
              <w:rPr>
                <w:rFonts w:cs="Arial"/>
                <w:szCs w:val="20"/>
              </w:rPr>
              <w:t>й</w:t>
            </w:r>
          </w:p>
        </w:tc>
      </w:tr>
      <w:tr w:rsidR="002D1260" w:rsidRPr="00552431" w:rsidTr="001E4A29">
        <w:trPr>
          <w:trHeight w:hRule="exact" w:val="1533"/>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pacing w:val="1"/>
                <w:szCs w:val="20"/>
              </w:rPr>
              <w:t>U</w:t>
            </w:r>
            <w:r w:rsidRPr="00552431">
              <w:rPr>
                <w:rFonts w:eastAsia="Arial" w:cs="Arial"/>
                <w:szCs w:val="20"/>
              </w:rPr>
              <w:t>ni</w:t>
            </w:r>
            <w:r w:rsidRPr="00552431">
              <w:rPr>
                <w:rFonts w:eastAsia="Arial" w:cs="Arial"/>
                <w:spacing w:val="-1"/>
                <w:szCs w:val="20"/>
              </w:rPr>
              <w:t>t</w:t>
            </w:r>
            <w:r w:rsidRPr="00552431">
              <w:rPr>
                <w:rFonts w:eastAsia="Arial" w:cs="Arial"/>
                <w:szCs w:val="20"/>
              </w:rPr>
              <w:t>s</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Ст</w:t>
            </w:r>
            <w:r w:rsidRPr="00552431">
              <w:rPr>
                <w:rFonts w:cs="Arial"/>
                <w:spacing w:val="1"/>
                <w:szCs w:val="20"/>
              </w:rPr>
              <w:t>ро</w:t>
            </w:r>
            <w:r w:rsidRPr="00552431">
              <w:rPr>
                <w:rFonts w:cs="Arial"/>
                <w:szCs w:val="20"/>
              </w:rPr>
              <w:t>ка</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 xml:space="preserve">Единица </w:t>
            </w:r>
            <w:proofErr w:type="gramStart"/>
            <w:r w:rsidRPr="00552431">
              <w:rPr>
                <w:rFonts w:cs="Arial"/>
                <w:szCs w:val="20"/>
              </w:rPr>
              <w:t>изм</w:t>
            </w:r>
            <w:r w:rsidRPr="00552431">
              <w:rPr>
                <w:rFonts w:cs="Arial"/>
                <w:spacing w:val="-1"/>
                <w:szCs w:val="20"/>
              </w:rPr>
              <w:t>е</w:t>
            </w:r>
            <w:r w:rsidRPr="00552431">
              <w:rPr>
                <w:rFonts w:cs="Arial"/>
                <w:spacing w:val="1"/>
                <w:szCs w:val="20"/>
              </w:rPr>
              <w:t>р</w:t>
            </w:r>
            <w:r w:rsidRPr="00552431">
              <w:rPr>
                <w:rFonts w:cs="Arial"/>
                <w:szCs w:val="20"/>
              </w:rPr>
              <w:t>ения</w:t>
            </w:r>
            <w:r w:rsidRPr="00552431">
              <w:rPr>
                <w:rFonts w:cs="Arial"/>
                <w:spacing w:val="1"/>
                <w:szCs w:val="20"/>
              </w:rPr>
              <w:t xml:space="preserve"> </w:t>
            </w:r>
            <w:r w:rsidRPr="00552431">
              <w:rPr>
                <w:rFonts w:cs="Arial"/>
                <w:spacing w:val="-1"/>
                <w:szCs w:val="20"/>
              </w:rPr>
              <w:t>к</w:t>
            </w:r>
            <w:r w:rsidRPr="00552431">
              <w:rPr>
                <w:rFonts w:cs="Arial"/>
                <w:spacing w:val="1"/>
                <w:szCs w:val="20"/>
              </w:rPr>
              <w:t>о</w:t>
            </w:r>
            <w:r w:rsidRPr="00552431">
              <w:rPr>
                <w:rFonts w:cs="Arial"/>
                <w:spacing w:val="-1"/>
                <w:szCs w:val="20"/>
              </w:rPr>
              <w:t>о</w:t>
            </w:r>
            <w:r w:rsidRPr="00552431">
              <w:rPr>
                <w:rFonts w:cs="Arial"/>
                <w:spacing w:val="1"/>
                <w:szCs w:val="20"/>
              </w:rPr>
              <w:t>р</w:t>
            </w:r>
            <w:r w:rsidRPr="00552431">
              <w:rPr>
                <w:rFonts w:cs="Arial"/>
                <w:szCs w:val="20"/>
              </w:rPr>
              <w:t>д</w:t>
            </w:r>
            <w:r w:rsidRPr="00552431">
              <w:rPr>
                <w:rFonts w:cs="Arial"/>
                <w:spacing w:val="-2"/>
                <w:szCs w:val="20"/>
              </w:rPr>
              <w:t>и</w:t>
            </w:r>
            <w:r w:rsidRPr="00552431">
              <w:rPr>
                <w:rFonts w:cs="Arial"/>
                <w:szCs w:val="20"/>
              </w:rPr>
              <w:t>нат мест</w:t>
            </w:r>
            <w:r w:rsidRPr="00552431">
              <w:rPr>
                <w:rFonts w:cs="Arial"/>
                <w:spacing w:val="-2"/>
                <w:szCs w:val="20"/>
              </w:rPr>
              <w:t>н</w:t>
            </w:r>
            <w:r w:rsidRPr="00552431">
              <w:rPr>
                <w:rFonts w:cs="Arial"/>
                <w:spacing w:val="1"/>
                <w:szCs w:val="20"/>
              </w:rPr>
              <w:t>о</w:t>
            </w:r>
            <w:r w:rsidRPr="00552431">
              <w:rPr>
                <w:rFonts w:cs="Arial"/>
                <w:szCs w:val="20"/>
              </w:rPr>
              <w:t>сти</w:t>
            </w:r>
            <w:r w:rsidRPr="00552431">
              <w:rPr>
                <w:rFonts w:cs="Arial"/>
                <w:spacing w:val="-1"/>
                <w:szCs w:val="20"/>
              </w:rPr>
              <w:t xml:space="preserve"> </w:t>
            </w:r>
            <w:r w:rsidRPr="00552431">
              <w:rPr>
                <w:rFonts w:cs="Arial"/>
                <w:szCs w:val="20"/>
              </w:rPr>
              <w:t>т</w:t>
            </w:r>
            <w:r w:rsidRPr="00552431">
              <w:rPr>
                <w:rFonts w:cs="Arial"/>
                <w:spacing w:val="1"/>
                <w:szCs w:val="20"/>
              </w:rPr>
              <w:t>о</w:t>
            </w:r>
            <w:r w:rsidRPr="00552431">
              <w:rPr>
                <w:rFonts w:cs="Arial"/>
                <w:szCs w:val="20"/>
              </w:rPr>
              <w:t>чек п</w:t>
            </w:r>
            <w:r w:rsidRPr="00552431">
              <w:rPr>
                <w:rFonts w:cs="Arial"/>
                <w:spacing w:val="1"/>
                <w:szCs w:val="20"/>
              </w:rPr>
              <w:t>р</w:t>
            </w:r>
            <w:r w:rsidRPr="00552431">
              <w:rPr>
                <w:rFonts w:cs="Arial"/>
                <w:szCs w:val="20"/>
              </w:rPr>
              <w:t>ивязки</w:t>
            </w:r>
            <w:proofErr w:type="gramEnd"/>
            <w:r w:rsidRPr="00552431">
              <w:rPr>
                <w:rFonts w:cs="Arial"/>
                <w:szCs w:val="20"/>
              </w:rPr>
              <w:t>.</w:t>
            </w:r>
            <w:r w:rsidRPr="00552431">
              <w:rPr>
                <w:rFonts w:cs="Arial"/>
                <w:spacing w:val="-1"/>
                <w:szCs w:val="20"/>
              </w:rPr>
              <w:t xml:space="preserve"> Могу</w:t>
            </w:r>
            <w:r w:rsidRPr="00552431">
              <w:rPr>
                <w:rFonts w:cs="Arial"/>
                <w:szCs w:val="20"/>
              </w:rPr>
              <w:t>т п</w:t>
            </w:r>
            <w:r w:rsidRPr="00552431">
              <w:rPr>
                <w:rFonts w:cs="Arial"/>
                <w:spacing w:val="1"/>
                <w:szCs w:val="20"/>
              </w:rPr>
              <w:t>р</w:t>
            </w:r>
            <w:r w:rsidRPr="00552431">
              <w:rPr>
                <w:rFonts w:cs="Arial"/>
                <w:szCs w:val="20"/>
              </w:rPr>
              <w:t>инимать значения:</w:t>
            </w:r>
          </w:p>
          <w:p w:rsidR="002D1260" w:rsidRPr="00552431" w:rsidRDefault="002D1260" w:rsidP="007B4E3B">
            <w:pPr>
              <w:pStyle w:val="61"/>
              <w:rPr>
                <w:rFonts w:cs="Arial"/>
                <w:szCs w:val="20"/>
              </w:rPr>
            </w:pPr>
            <w:r w:rsidRPr="00552431">
              <w:rPr>
                <w:rFonts w:cs="Arial"/>
                <w:szCs w:val="20"/>
              </w:rPr>
              <w:t>"</w:t>
            </w:r>
            <w:r w:rsidRPr="00552431">
              <w:rPr>
                <w:rFonts w:cs="Arial"/>
                <w:spacing w:val="1"/>
                <w:szCs w:val="20"/>
              </w:rPr>
              <w:t>d</w:t>
            </w:r>
            <w:r w:rsidRPr="00552431">
              <w:rPr>
                <w:rFonts w:cs="Arial"/>
                <w:szCs w:val="20"/>
              </w:rPr>
              <w:t>e</w:t>
            </w:r>
            <w:r w:rsidRPr="00552431">
              <w:rPr>
                <w:rFonts w:cs="Arial"/>
                <w:spacing w:val="-1"/>
                <w:szCs w:val="20"/>
              </w:rPr>
              <w:t>g</w:t>
            </w:r>
            <w:r w:rsidRPr="00552431">
              <w:rPr>
                <w:rFonts w:cs="Arial"/>
                <w:szCs w:val="20"/>
              </w:rPr>
              <w:t>ree"</w:t>
            </w:r>
            <w:r w:rsidRPr="00552431">
              <w:rPr>
                <w:rFonts w:cs="Arial"/>
                <w:spacing w:val="-1"/>
                <w:szCs w:val="20"/>
              </w:rPr>
              <w:t xml:space="preserve"> </w:t>
            </w:r>
            <w:r w:rsidRPr="00552431">
              <w:rPr>
                <w:rFonts w:cs="Arial"/>
                <w:szCs w:val="20"/>
              </w:rPr>
              <w:t>–</w:t>
            </w:r>
            <w:r w:rsidRPr="00552431">
              <w:rPr>
                <w:rFonts w:cs="Arial"/>
                <w:spacing w:val="1"/>
                <w:szCs w:val="20"/>
              </w:rPr>
              <w:t xml:space="preserve"> </w:t>
            </w:r>
            <w:r w:rsidRPr="00552431">
              <w:rPr>
                <w:rFonts w:cs="Arial"/>
                <w:spacing w:val="-2"/>
                <w:szCs w:val="20"/>
              </w:rPr>
              <w:t>г</w:t>
            </w:r>
            <w:r w:rsidRPr="00552431">
              <w:rPr>
                <w:rFonts w:cs="Arial"/>
                <w:spacing w:val="1"/>
                <w:szCs w:val="20"/>
              </w:rPr>
              <w:t>р</w:t>
            </w:r>
            <w:r w:rsidRPr="00552431">
              <w:rPr>
                <w:rFonts w:cs="Arial"/>
                <w:spacing w:val="-1"/>
                <w:szCs w:val="20"/>
              </w:rPr>
              <w:t>а</w:t>
            </w:r>
            <w:r w:rsidRPr="00552431">
              <w:rPr>
                <w:rFonts w:cs="Arial"/>
                <w:szCs w:val="20"/>
              </w:rPr>
              <w:t>д</w:t>
            </w:r>
            <w:r w:rsidRPr="00552431">
              <w:rPr>
                <w:rFonts w:cs="Arial"/>
                <w:spacing w:val="-1"/>
                <w:szCs w:val="20"/>
              </w:rPr>
              <w:t>у</w:t>
            </w:r>
            <w:r w:rsidRPr="00552431">
              <w:rPr>
                <w:rFonts w:cs="Arial"/>
                <w:szCs w:val="20"/>
              </w:rPr>
              <w:t>сы</w:t>
            </w:r>
          </w:p>
          <w:p w:rsidR="002D1260" w:rsidRPr="00552431" w:rsidRDefault="002D1260" w:rsidP="007B4E3B">
            <w:pPr>
              <w:pStyle w:val="61"/>
              <w:rPr>
                <w:rFonts w:cs="Arial"/>
                <w:szCs w:val="20"/>
              </w:rPr>
            </w:pPr>
            <w:r w:rsidRPr="00552431">
              <w:rPr>
                <w:rFonts w:cs="Arial"/>
                <w:spacing w:val="1"/>
                <w:szCs w:val="20"/>
              </w:rPr>
              <w:t>"</w:t>
            </w:r>
            <w:r w:rsidRPr="00552431">
              <w:rPr>
                <w:rFonts w:cs="Arial"/>
                <w:spacing w:val="-2"/>
                <w:szCs w:val="20"/>
              </w:rPr>
              <w:t>m</w:t>
            </w:r>
            <w:r w:rsidRPr="00552431">
              <w:rPr>
                <w:rFonts w:cs="Arial"/>
                <w:szCs w:val="20"/>
              </w:rPr>
              <w:t>" –</w:t>
            </w:r>
            <w:r w:rsidRPr="00552431">
              <w:rPr>
                <w:rFonts w:cs="Arial"/>
                <w:spacing w:val="1"/>
                <w:szCs w:val="20"/>
              </w:rPr>
              <w:t xml:space="preserve"> </w:t>
            </w:r>
            <w:r w:rsidRPr="00552431">
              <w:rPr>
                <w:rFonts w:cs="Arial"/>
                <w:szCs w:val="20"/>
              </w:rPr>
              <w:t>ме</w:t>
            </w:r>
            <w:r w:rsidRPr="00552431">
              <w:rPr>
                <w:rFonts w:cs="Arial"/>
                <w:spacing w:val="-1"/>
                <w:szCs w:val="20"/>
              </w:rPr>
              <w:t>т</w:t>
            </w:r>
            <w:r w:rsidRPr="00552431">
              <w:rPr>
                <w:rFonts w:cs="Arial"/>
                <w:spacing w:val="1"/>
                <w:szCs w:val="20"/>
              </w:rPr>
              <w:t>р</w:t>
            </w:r>
            <w:r w:rsidRPr="00552431">
              <w:rPr>
                <w:rFonts w:cs="Arial"/>
                <w:szCs w:val="20"/>
              </w:rPr>
              <w:t>ы</w:t>
            </w:r>
          </w:p>
          <w:p w:rsidR="002D1260" w:rsidRPr="00552431" w:rsidRDefault="002D1260" w:rsidP="007B4E3B">
            <w:pPr>
              <w:pStyle w:val="61"/>
              <w:rPr>
                <w:rFonts w:cs="Arial"/>
                <w:szCs w:val="20"/>
              </w:rPr>
            </w:pPr>
            <w:r w:rsidRPr="00552431">
              <w:rPr>
                <w:rFonts w:cs="Arial"/>
                <w:szCs w:val="20"/>
              </w:rPr>
              <w:t>"</w:t>
            </w:r>
            <w:r w:rsidRPr="00552431">
              <w:rPr>
                <w:rFonts w:cs="Arial"/>
                <w:spacing w:val="1"/>
                <w:szCs w:val="20"/>
              </w:rPr>
              <w:t>c</w:t>
            </w:r>
            <w:r w:rsidRPr="00552431">
              <w:rPr>
                <w:rFonts w:cs="Arial"/>
                <w:spacing w:val="-2"/>
                <w:szCs w:val="20"/>
              </w:rPr>
              <w:t>m</w:t>
            </w:r>
            <w:r w:rsidRPr="00552431">
              <w:rPr>
                <w:rFonts w:cs="Arial"/>
                <w:szCs w:val="20"/>
              </w:rPr>
              <w:t>" –</w:t>
            </w:r>
            <w:r w:rsidRPr="00552431">
              <w:rPr>
                <w:rFonts w:cs="Arial"/>
                <w:spacing w:val="1"/>
                <w:szCs w:val="20"/>
              </w:rPr>
              <w:t xml:space="preserve"> </w:t>
            </w:r>
            <w:r w:rsidRPr="00552431">
              <w:rPr>
                <w:rFonts w:cs="Arial"/>
                <w:szCs w:val="20"/>
              </w:rPr>
              <w:t>санти</w:t>
            </w:r>
            <w:r w:rsidRPr="00552431">
              <w:rPr>
                <w:rFonts w:cs="Arial"/>
                <w:spacing w:val="-1"/>
                <w:szCs w:val="20"/>
              </w:rPr>
              <w:t>м</w:t>
            </w:r>
            <w:r w:rsidRPr="00552431">
              <w:rPr>
                <w:rFonts w:cs="Arial"/>
                <w:szCs w:val="20"/>
              </w:rPr>
              <w:t>ет</w:t>
            </w:r>
            <w:r w:rsidRPr="00552431">
              <w:rPr>
                <w:rFonts w:cs="Arial"/>
                <w:spacing w:val="1"/>
                <w:szCs w:val="20"/>
              </w:rPr>
              <w:t>р</w:t>
            </w:r>
            <w:r w:rsidRPr="00552431">
              <w:rPr>
                <w:rFonts w:cs="Arial"/>
                <w:szCs w:val="20"/>
              </w:rPr>
              <w:t>ы</w:t>
            </w:r>
          </w:p>
          <w:p w:rsidR="002D1260" w:rsidRPr="00552431" w:rsidRDefault="002D1260" w:rsidP="007B4E3B">
            <w:pPr>
              <w:pStyle w:val="61"/>
              <w:rPr>
                <w:rFonts w:cs="Arial"/>
                <w:szCs w:val="20"/>
              </w:rPr>
            </w:pPr>
            <w:r w:rsidRPr="00552431">
              <w:rPr>
                <w:rFonts w:cs="Arial"/>
                <w:szCs w:val="20"/>
              </w:rPr>
              <w:t>"</w:t>
            </w:r>
            <w:r w:rsidRPr="00552431">
              <w:rPr>
                <w:rFonts w:cs="Arial"/>
                <w:spacing w:val="1"/>
                <w:szCs w:val="20"/>
              </w:rPr>
              <w:t>k</w:t>
            </w:r>
            <w:r w:rsidRPr="00552431">
              <w:rPr>
                <w:rFonts w:cs="Arial"/>
                <w:spacing w:val="-2"/>
                <w:szCs w:val="20"/>
              </w:rPr>
              <w:t>m</w:t>
            </w:r>
            <w:r w:rsidRPr="00552431">
              <w:rPr>
                <w:rFonts w:cs="Arial"/>
                <w:szCs w:val="20"/>
              </w:rPr>
              <w:t>" –</w:t>
            </w:r>
            <w:r w:rsidRPr="00552431">
              <w:rPr>
                <w:rFonts w:cs="Arial"/>
                <w:spacing w:val="1"/>
                <w:szCs w:val="20"/>
              </w:rPr>
              <w:t xml:space="preserve"> </w:t>
            </w:r>
            <w:r w:rsidRPr="00552431">
              <w:rPr>
                <w:rFonts w:cs="Arial"/>
                <w:szCs w:val="20"/>
              </w:rPr>
              <w:t>кил</w:t>
            </w:r>
            <w:r w:rsidRPr="00552431">
              <w:rPr>
                <w:rFonts w:cs="Arial"/>
                <w:spacing w:val="1"/>
                <w:szCs w:val="20"/>
              </w:rPr>
              <w:t>о</w:t>
            </w:r>
            <w:r w:rsidRPr="00552431">
              <w:rPr>
                <w:rFonts w:cs="Arial"/>
                <w:spacing w:val="-1"/>
                <w:szCs w:val="20"/>
              </w:rPr>
              <w:t>м</w:t>
            </w:r>
            <w:r w:rsidRPr="00552431">
              <w:rPr>
                <w:rFonts w:cs="Arial"/>
                <w:szCs w:val="20"/>
              </w:rPr>
              <w:t>ет</w:t>
            </w:r>
            <w:r w:rsidRPr="00552431">
              <w:rPr>
                <w:rFonts w:cs="Arial"/>
                <w:spacing w:val="1"/>
                <w:szCs w:val="20"/>
              </w:rPr>
              <w:t>р</w:t>
            </w:r>
            <w:r w:rsidRPr="00552431">
              <w:rPr>
                <w:rFonts w:cs="Arial"/>
                <w:szCs w:val="20"/>
              </w:rPr>
              <w:t>ы</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Da</w:t>
            </w:r>
            <w:r w:rsidRPr="00552431">
              <w:rPr>
                <w:rFonts w:eastAsia="Arial" w:cs="Arial"/>
                <w:spacing w:val="-1"/>
                <w:szCs w:val="20"/>
              </w:rPr>
              <w:t>t</w:t>
            </w:r>
            <w:r w:rsidRPr="00552431">
              <w:rPr>
                <w:rFonts w:eastAsia="Arial" w:cs="Arial"/>
                <w:szCs w:val="20"/>
              </w:rPr>
              <w:t>um</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Ч</w:t>
            </w:r>
            <w:r w:rsidRPr="00552431">
              <w:rPr>
                <w:rFonts w:cs="Arial"/>
                <w:szCs w:val="20"/>
              </w:rPr>
              <w:t>исло</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К</w:t>
            </w:r>
            <w:r w:rsidRPr="00552431">
              <w:rPr>
                <w:rFonts w:cs="Arial"/>
                <w:spacing w:val="1"/>
                <w:szCs w:val="20"/>
              </w:rPr>
              <w:t>о</w:t>
            </w:r>
            <w:r w:rsidRPr="00552431">
              <w:rPr>
                <w:rFonts w:cs="Arial"/>
                <w:szCs w:val="20"/>
              </w:rPr>
              <w:t>д дат</w:t>
            </w:r>
            <w:r w:rsidRPr="00552431">
              <w:rPr>
                <w:rFonts w:cs="Arial"/>
                <w:spacing w:val="-2"/>
                <w:szCs w:val="20"/>
              </w:rPr>
              <w:t>у</w:t>
            </w:r>
            <w:r w:rsidRPr="00552431">
              <w:rPr>
                <w:rFonts w:cs="Arial"/>
                <w:szCs w:val="20"/>
              </w:rPr>
              <w:t>ма</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Proj</w:t>
            </w:r>
            <w:r w:rsidRPr="00552431">
              <w:rPr>
                <w:rFonts w:eastAsia="Arial" w:cs="Arial"/>
                <w:spacing w:val="-1"/>
                <w:szCs w:val="20"/>
              </w:rPr>
              <w:t>e</w:t>
            </w:r>
            <w:r w:rsidRPr="00552431">
              <w:rPr>
                <w:rFonts w:eastAsia="Arial" w:cs="Arial"/>
                <w:spacing w:val="1"/>
                <w:szCs w:val="20"/>
              </w:rPr>
              <w:t>c</w:t>
            </w:r>
            <w:r w:rsidRPr="00552431">
              <w:rPr>
                <w:rFonts w:eastAsia="Arial" w:cs="Arial"/>
                <w:spacing w:val="-1"/>
                <w:szCs w:val="20"/>
              </w:rPr>
              <w:t>t</w:t>
            </w:r>
            <w:r w:rsidRPr="00552431">
              <w:rPr>
                <w:rFonts w:eastAsia="Arial" w:cs="Arial"/>
                <w:szCs w:val="20"/>
              </w:rPr>
              <w:t>ion</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Ч</w:t>
            </w:r>
            <w:r w:rsidRPr="00552431">
              <w:rPr>
                <w:rFonts w:cs="Arial"/>
                <w:szCs w:val="20"/>
              </w:rPr>
              <w:t>исло</w:t>
            </w:r>
          </w:p>
        </w:tc>
        <w:tc>
          <w:tcPr>
            <w:tcW w:w="5519" w:type="dxa"/>
            <w:tcBorders>
              <w:top w:val="single" w:sz="4" w:space="0" w:color="000000"/>
              <w:left w:val="single" w:sz="4" w:space="0" w:color="000000"/>
              <w:bottom w:val="single" w:sz="4" w:space="0" w:color="000000"/>
              <w:right w:val="nil"/>
            </w:tcBorders>
            <w:vAlign w:val="center"/>
          </w:tcPr>
          <w:p w:rsidR="002D1260" w:rsidRPr="00552431" w:rsidRDefault="002D1260" w:rsidP="007B4E3B">
            <w:pPr>
              <w:pStyle w:val="61"/>
              <w:rPr>
                <w:rFonts w:cs="Arial"/>
                <w:szCs w:val="20"/>
              </w:rPr>
            </w:pP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K0</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Ч</w:t>
            </w:r>
            <w:r w:rsidRPr="00552431">
              <w:rPr>
                <w:rFonts w:cs="Arial"/>
                <w:szCs w:val="20"/>
              </w:rPr>
              <w:t>исло</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М</w:t>
            </w:r>
            <w:r w:rsidRPr="00552431">
              <w:rPr>
                <w:rFonts w:cs="Arial"/>
                <w:szCs w:val="20"/>
              </w:rPr>
              <w:t>асштабный</w:t>
            </w:r>
            <w:r w:rsidRPr="00552431">
              <w:rPr>
                <w:rFonts w:cs="Arial"/>
                <w:spacing w:val="-1"/>
                <w:szCs w:val="20"/>
              </w:rPr>
              <w:t xml:space="preserve"> </w:t>
            </w:r>
            <w:r w:rsidRPr="00552431">
              <w:rPr>
                <w:rFonts w:cs="Arial"/>
                <w:szCs w:val="20"/>
              </w:rPr>
              <w:t>к</w:t>
            </w:r>
            <w:r w:rsidRPr="00552431">
              <w:rPr>
                <w:rFonts w:cs="Arial"/>
                <w:spacing w:val="1"/>
                <w:szCs w:val="20"/>
              </w:rPr>
              <w:t>о</w:t>
            </w:r>
            <w:r w:rsidRPr="00552431">
              <w:rPr>
                <w:rFonts w:cs="Arial"/>
                <w:szCs w:val="20"/>
              </w:rPr>
              <w:t>эффициент</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Lon0</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Гр</w:t>
            </w:r>
            <w:r w:rsidRPr="00552431">
              <w:rPr>
                <w:rFonts w:cs="Arial"/>
                <w:spacing w:val="-1"/>
                <w:szCs w:val="20"/>
              </w:rPr>
              <w:t>а</w:t>
            </w:r>
            <w:r w:rsidRPr="00552431">
              <w:rPr>
                <w:rFonts w:cs="Arial"/>
                <w:szCs w:val="20"/>
              </w:rPr>
              <w:t>д</w:t>
            </w:r>
            <w:r w:rsidRPr="00552431">
              <w:rPr>
                <w:rFonts w:cs="Arial"/>
                <w:spacing w:val="-1"/>
                <w:szCs w:val="20"/>
              </w:rPr>
              <w:t>у</w:t>
            </w:r>
            <w:r w:rsidRPr="00552431">
              <w:rPr>
                <w:rFonts w:cs="Arial"/>
                <w:szCs w:val="20"/>
              </w:rPr>
              <w:t>сы</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Ц</w:t>
            </w:r>
            <w:r w:rsidRPr="00552431">
              <w:rPr>
                <w:rFonts w:cs="Arial"/>
                <w:szCs w:val="20"/>
              </w:rPr>
              <w:t>ент</w:t>
            </w:r>
            <w:r w:rsidRPr="00552431">
              <w:rPr>
                <w:rFonts w:cs="Arial"/>
                <w:spacing w:val="1"/>
                <w:szCs w:val="20"/>
              </w:rPr>
              <w:t>р</w:t>
            </w:r>
            <w:r w:rsidRPr="00552431">
              <w:rPr>
                <w:rFonts w:cs="Arial"/>
                <w:szCs w:val="20"/>
              </w:rPr>
              <w:t>альный</w:t>
            </w:r>
            <w:r w:rsidRPr="00552431">
              <w:rPr>
                <w:rFonts w:cs="Arial"/>
                <w:spacing w:val="-1"/>
                <w:szCs w:val="20"/>
              </w:rPr>
              <w:t xml:space="preserve"> </w:t>
            </w:r>
            <w:r w:rsidRPr="00552431">
              <w:rPr>
                <w:rFonts w:cs="Arial"/>
                <w:szCs w:val="20"/>
              </w:rPr>
              <w:t>ме</w:t>
            </w:r>
            <w:r w:rsidRPr="00552431">
              <w:rPr>
                <w:rFonts w:cs="Arial"/>
                <w:spacing w:val="1"/>
                <w:szCs w:val="20"/>
              </w:rPr>
              <w:t>р</w:t>
            </w:r>
            <w:r w:rsidRPr="00552431">
              <w:rPr>
                <w:rFonts w:cs="Arial"/>
                <w:szCs w:val="20"/>
              </w:rPr>
              <w:t>идиан</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La</w:t>
            </w:r>
            <w:r w:rsidRPr="00552431">
              <w:rPr>
                <w:rFonts w:eastAsia="Arial" w:cs="Arial"/>
                <w:spacing w:val="-1"/>
                <w:szCs w:val="20"/>
              </w:rPr>
              <w:t>t</w:t>
            </w:r>
            <w:r w:rsidRPr="00552431">
              <w:rPr>
                <w:rFonts w:eastAsia="Arial" w:cs="Arial"/>
                <w:szCs w:val="20"/>
              </w:rPr>
              <w:t>0</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Гр</w:t>
            </w:r>
            <w:r w:rsidRPr="00552431">
              <w:rPr>
                <w:rFonts w:cs="Arial"/>
                <w:spacing w:val="-1"/>
                <w:szCs w:val="20"/>
              </w:rPr>
              <w:t>а</w:t>
            </w:r>
            <w:r w:rsidRPr="00552431">
              <w:rPr>
                <w:rFonts w:cs="Arial"/>
                <w:szCs w:val="20"/>
              </w:rPr>
              <w:t>д</w:t>
            </w:r>
            <w:r w:rsidRPr="00552431">
              <w:rPr>
                <w:rFonts w:cs="Arial"/>
                <w:spacing w:val="-1"/>
                <w:szCs w:val="20"/>
              </w:rPr>
              <w:t>у</w:t>
            </w:r>
            <w:r w:rsidRPr="00552431">
              <w:rPr>
                <w:rFonts w:cs="Arial"/>
                <w:szCs w:val="20"/>
              </w:rPr>
              <w:t>сы</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Н</w:t>
            </w:r>
            <w:r w:rsidRPr="00552431">
              <w:rPr>
                <w:rFonts w:cs="Arial"/>
                <w:szCs w:val="20"/>
              </w:rPr>
              <w:t>ачальная</w:t>
            </w:r>
            <w:r w:rsidRPr="00552431">
              <w:rPr>
                <w:rFonts w:cs="Arial"/>
                <w:spacing w:val="-1"/>
                <w:szCs w:val="20"/>
              </w:rPr>
              <w:t xml:space="preserve"> </w:t>
            </w:r>
            <w:r w:rsidRPr="00552431">
              <w:rPr>
                <w:rFonts w:cs="Arial"/>
                <w:szCs w:val="20"/>
              </w:rPr>
              <w:t>ш</w:t>
            </w:r>
            <w:r w:rsidRPr="00552431">
              <w:rPr>
                <w:rFonts w:cs="Arial"/>
                <w:spacing w:val="-2"/>
                <w:szCs w:val="20"/>
              </w:rPr>
              <w:t>и</w:t>
            </w:r>
            <w:r w:rsidRPr="00552431">
              <w:rPr>
                <w:rFonts w:cs="Arial"/>
                <w:spacing w:val="1"/>
                <w:szCs w:val="20"/>
              </w:rPr>
              <w:t>р</w:t>
            </w:r>
            <w:r w:rsidRPr="00552431">
              <w:rPr>
                <w:rFonts w:cs="Arial"/>
                <w:spacing w:val="-1"/>
                <w:szCs w:val="20"/>
              </w:rPr>
              <w:t>о</w:t>
            </w:r>
            <w:r w:rsidRPr="00552431">
              <w:rPr>
                <w:rFonts w:cs="Arial"/>
                <w:szCs w:val="20"/>
              </w:rPr>
              <w:t>та</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Lon1</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Гр</w:t>
            </w:r>
            <w:r w:rsidRPr="00552431">
              <w:rPr>
                <w:rFonts w:cs="Arial"/>
                <w:spacing w:val="-1"/>
                <w:szCs w:val="20"/>
              </w:rPr>
              <w:t>а</w:t>
            </w:r>
            <w:r w:rsidRPr="00552431">
              <w:rPr>
                <w:rFonts w:cs="Arial"/>
                <w:szCs w:val="20"/>
              </w:rPr>
              <w:t>д</w:t>
            </w:r>
            <w:r w:rsidRPr="00552431">
              <w:rPr>
                <w:rFonts w:cs="Arial"/>
                <w:spacing w:val="-1"/>
                <w:szCs w:val="20"/>
              </w:rPr>
              <w:t>у</w:t>
            </w:r>
            <w:r w:rsidRPr="00552431">
              <w:rPr>
                <w:rFonts w:cs="Arial"/>
                <w:szCs w:val="20"/>
              </w:rPr>
              <w:t>сы</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Станда</w:t>
            </w:r>
            <w:r w:rsidRPr="00552431">
              <w:rPr>
                <w:rFonts w:cs="Arial"/>
                <w:spacing w:val="1"/>
                <w:szCs w:val="20"/>
              </w:rPr>
              <w:t>р</w:t>
            </w:r>
            <w:r w:rsidRPr="00552431">
              <w:rPr>
                <w:rFonts w:cs="Arial"/>
                <w:szCs w:val="20"/>
              </w:rPr>
              <w:t>тная</w:t>
            </w:r>
            <w:r w:rsidRPr="00552431">
              <w:rPr>
                <w:rFonts w:cs="Arial"/>
                <w:spacing w:val="-1"/>
                <w:szCs w:val="20"/>
              </w:rPr>
              <w:t xml:space="preserve"> </w:t>
            </w:r>
            <w:r w:rsidRPr="00552431">
              <w:rPr>
                <w:rFonts w:cs="Arial"/>
                <w:szCs w:val="20"/>
              </w:rPr>
              <w:t>ши</w:t>
            </w:r>
            <w:r w:rsidRPr="00552431">
              <w:rPr>
                <w:rFonts w:cs="Arial"/>
                <w:spacing w:val="-1"/>
                <w:szCs w:val="20"/>
              </w:rPr>
              <w:t>р</w:t>
            </w:r>
            <w:r w:rsidRPr="00552431">
              <w:rPr>
                <w:rFonts w:cs="Arial"/>
                <w:spacing w:val="1"/>
                <w:szCs w:val="20"/>
              </w:rPr>
              <w:t>о</w:t>
            </w:r>
            <w:r w:rsidRPr="00552431">
              <w:rPr>
                <w:rFonts w:cs="Arial"/>
                <w:szCs w:val="20"/>
              </w:rPr>
              <w:t>та</w:t>
            </w:r>
            <w:r w:rsidRPr="00552431">
              <w:rPr>
                <w:rFonts w:cs="Arial"/>
                <w:spacing w:val="-1"/>
                <w:szCs w:val="20"/>
              </w:rPr>
              <w:t xml:space="preserve"> </w:t>
            </w:r>
            <w:r w:rsidRPr="00552431">
              <w:rPr>
                <w:rFonts w:cs="Arial"/>
                <w:szCs w:val="20"/>
              </w:rPr>
              <w:t>1</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Lon2</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Гр</w:t>
            </w:r>
            <w:r w:rsidRPr="00552431">
              <w:rPr>
                <w:rFonts w:cs="Arial"/>
                <w:spacing w:val="-1"/>
                <w:szCs w:val="20"/>
              </w:rPr>
              <w:t>а</w:t>
            </w:r>
            <w:r w:rsidRPr="00552431">
              <w:rPr>
                <w:rFonts w:cs="Arial"/>
                <w:szCs w:val="20"/>
              </w:rPr>
              <w:t>д</w:t>
            </w:r>
            <w:r w:rsidRPr="00552431">
              <w:rPr>
                <w:rFonts w:cs="Arial"/>
                <w:spacing w:val="-1"/>
                <w:szCs w:val="20"/>
              </w:rPr>
              <w:t>у</w:t>
            </w:r>
            <w:r w:rsidRPr="00552431">
              <w:rPr>
                <w:rFonts w:cs="Arial"/>
                <w:szCs w:val="20"/>
              </w:rPr>
              <w:t>сы</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Станда</w:t>
            </w:r>
            <w:r w:rsidRPr="00552431">
              <w:rPr>
                <w:rFonts w:cs="Arial"/>
                <w:spacing w:val="1"/>
                <w:szCs w:val="20"/>
              </w:rPr>
              <w:t>р</w:t>
            </w:r>
            <w:r w:rsidRPr="00552431">
              <w:rPr>
                <w:rFonts w:cs="Arial"/>
                <w:szCs w:val="20"/>
              </w:rPr>
              <w:t>тная</w:t>
            </w:r>
            <w:r w:rsidRPr="00552431">
              <w:rPr>
                <w:rFonts w:cs="Arial"/>
                <w:spacing w:val="-1"/>
                <w:szCs w:val="20"/>
              </w:rPr>
              <w:t xml:space="preserve"> </w:t>
            </w:r>
            <w:r w:rsidRPr="00552431">
              <w:rPr>
                <w:rFonts w:cs="Arial"/>
                <w:szCs w:val="20"/>
              </w:rPr>
              <w:t>ши</w:t>
            </w:r>
            <w:r w:rsidRPr="00552431">
              <w:rPr>
                <w:rFonts w:cs="Arial"/>
                <w:spacing w:val="-1"/>
                <w:szCs w:val="20"/>
              </w:rPr>
              <w:t>р</w:t>
            </w:r>
            <w:r w:rsidRPr="00552431">
              <w:rPr>
                <w:rFonts w:cs="Arial"/>
                <w:spacing w:val="1"/>
                <w:szCs w:val="20"/>
              </w:rPr>
              <w:t>о</w:t>
            </w:r>
            <w:r w:rsidRPr="00552431">
              <w:rPr>
                <w:rFonts w:cs="Arial"/>
                <w:szCs w:val="20"/>
              </w:rPr>
              <w:t>та</w:t>
            </w:r>
            <w:r w:rsidRPr="00552431">
              <w:rPr>
                <w:rFonts w:cs="Arial"/>
                <w:spacing w:val="-1"/>
                <w:szCs w:val="20"/>
              </w:rPr>
              <w:t xml:space="preserve"> </w:t>
            </w:r>
            <w:r w:rsidRPr="00552431">
              <w:rPr>
                <w:rFonts w:cs="Arial"/>
                <w:szCs w:val="20"/>
              </w:rPr>
              <w:t>2</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FE</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М</w:t>
            </w:r>
            <w:r w:rsidRPr="00552431">
              <w:rPr>
                <w:rFonts w:cs="Arial"/>
                <w:szCs w:val="20"/>
              </w:rPr>
              <w:t>ет</w:t>
            </w:r>
            <w:r w:rsidRPr="00552431">
              <w:rPr>
                <w:rFonts w:cs="Arial"/>
                <w:spacing w:val="1"/>
                <w:szCs w:val="20"/>
              </w:rPr>
              <w:t>р</w:t>
            </w:r>
            <w:r w:rsidRPr="00552431">
              <w:rPr>
                <w:rFonts w:cs="Arial"/>
                <w:szCs w:val="20"/>
              </w:rPr>
              <w:t>ы</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В</w:t>
            </w:r>
            <w:r w:rsidRPr="00552431">
              <w:rPr>
                <w:rFonts w:cs="Arial"/>
                <w:spacing w:val="1"/>
                <w:szCs w:val="20"/>
              </w:rPr>
              <w:t>о</w:t>
            </w:r>
            <w:r w:rsidRPr="00552431">
              <w:rPr>
                <w:rFonts w:cs="Arial"/>
                <w:szCs w:val="20"/>
              </w:rPr>
              <w:t>ст</w:t>
            </w:r>
            <w:r w:rsidRPr="00552431">
              <w:rPr>
                <w:rFonts w:cs="Arial"/>
                <w:spacing w:val="-1"/>
                <w:szCs w:val="20"/>
              </w:rPr>
              <w:t>о</w:t>
            </w:r>
            <w:r w:rsidRPr="00552431">
              <w:rPr>
                <w:rFonts w:cs="Arial"/>
                <w:szCs w:val="20"/>
              </w:rPr>
              <w:t>чн</w:t>
            </w:r>
            <w:r w:rsidRPr="00552431">
              <w:rPr>
                <w:rFonts w:cs="Arial"/>
                <w:spacing w:val="1"/>
                <w:szCs w:val="20"/>
              </w:rPr>
              <w:t>о</w:t>
            </w:r>
            <w:r w:rsidRPr="00552431">
              <w:rPr>
                <w:rFonts w:cs="Arial"/>
                <w:szCs w:val="20"/>
              </w:rPr>
              <w:t xml:space="preserve">е </w:t>
            </w:r>
            <w:r w:rsidRPr="00552431">
              <w:rPr>
                <w:rFonts w:cs="Arial"/>
                <w:spacing w:val="-1"/>
                <w:szCs w:val="20"/>
              </w:rPr>
              <w:t>см</w:t>
            </w:r>
            <w:r w:rsidRPr="00552431">
              <w:rPr>
                <w:rFonts w:cs="Arial"/>
                <w:szCs w:val="20"/>
              </w:rPr>
              <w:t>ещение</w:t>
            </w:r>
          </w:p>
        </w:tc>
      </w:tr>
      <w:tr w:rsidR="002D1260" w:rsidRPr="00552431" w:rsidTr="001E4A29">
        <w:trPr>
          <w:trHeight w:hRule="exact" w:val="284"/>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FN</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pacing w:val="-1"/>
                <w:szCs w:val="20"/>
              </w:rPr>
              <w:t>М</w:t>
            </w:r>
            <w:r w:rsidRPr="00552431">
              <w:rPr>
                <w:rFonts w:cs="Arial"/>
                <w:szCs w:val="20"/>
              </w:rPr>
              <w:t>ет</w:t>
            </w:r>
            <w:r w:rsidRPr="00552431">
              <w:rPr>
                <w:rFonts w:cs="Arial"/>
                <w:spacing w:val="1"/>
                <w:szCs w:val="20"/>
              </w:rPr>
              <w:t>р</w:t>
            </w:r>
            <w:r w:rsidRPr="00552431">
              <w:rPr>
                <w:rFonts w:cs="Arial"/>
                <w:szCs w:val="20"/>
              </w:rPr>
              <w:t>ы</w:t>
            </w:r>
          </w:p>
        </w:tc>
        <w:tc>
          <w:tcPr>
            <w:tcW w:w="5519"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Севе</w:t>
            </w:r>
            <w:r w:rsidRPr="00552431">
              <w:rPr>
                <w:rFonts w:cs="Arial"/>
                <w:spacing w:val="1"/>
                <w:szCs w:val="20"/>
              </w:rPr>
              <w:t>р</w:t>
            </w:r>
            <w:r w:rsidRPr="00552431">
              <w:rPr>
                <w:rFonts w:cs="Arial"/>
                <w:szCs w:val="20"/>
              </w:rPr>
              <w:t>н</w:t>
            </w:r>
            <w:r w:rsidRPr="00552431">
              <w:rPr>
                <w:rFonts w:cs="Arial"/>
                <w:spacing w:val="1"/>
                <w:szCs w:val="20"/>
              </w:rPr>
              <w:t>о</w:t>
            </w:r>
            <w:r w:rsidRPr="00552431">
              <w:rPr>
                <w:rFonts w:cs="Arial"/>
                <w:szCs w:val="20"/>
              </w:rPr>
              <w:t>е</w:t>
            </w:r>
            <w:r w:rsidRPr="00552431">
              <w:rPr>
                <w:rFonts w:cs="Arial"/>
                <w:spacing w:val="-1"/>
                <w:szCs w:val="20"/>
              </w:rPr>
              <w:t xml:space="preserve"> </w:t>
            </w:r>
            <w:r w:rsidRPr="00552431">
              <w:rPr>
                <w:rFonts w:cs="Arial"/>
                <w:szCs w:val="20"/>
              </w:rPr>
              <w:t>см</w:t>
            </w:r>
            <w:r w:rsidRPr="00552431">
              <w:rPr>
                <w:rFonts w:cs="Arial"/>
                <w:spacing w:val="-1"/>
                <w:szCs w:val="20"/>
              </w:rPr>
              <w:t>е</w:t>
            </w:r>
            <w:r w:rsidRPr="00552431">
              <w:rPr>
                <w:rFonts w:cs="Arial"/>
                <w:szCs w:val="20"/>
              </w:rPr>
              <w:t>щение</w:t>
            </w:r>
          </w:p>
        </w:tc>
      </w:tr>
      <w:tr w:rsidR="002D1260" w:rsidRPr="00552431" w:rsidTr="001E4A29">
        <w:trPr>
          <w:trHeight w:val="692"/>
        </w:trPr>
        <w:tc>
          <w:tcPr>
            <w:tcW w:w="1610"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eastAsia="Arial" w:cs="Arial"/>
                <w:szCs w:val="20"/>
              </w:rPr>
            </w:pPr>
            <w:r w:rsidRPr="00552431">
              <w:rPr>
                <w:rFonts w:eastAsia="Arial" w:cs="Arial"/>
                <w:szCs w:val="20"/>
              </w:rPr>
              <w:t>Whi</w:t>
            </w:r>
            <w:r w:rsidRPr="00552431">
              <w:rPr>
                <w:rFonts w:eastAsia="Arial" w:cs="Arial"/>
                <w:spacing w:val="-1"/>
                <w:szCs w:val="20"/>
              </w:rPr>
              <w:t>t</w:t>
            </w:r>
            <w:r w:rsidRPr="00552431">
              <w:rPr>
                <w:rFonts w:eastAsia="Arial" w:cs="Arial"/>
                <w:szCs w:val="20"/>
              </w:rPr>
              <w:t>e</w:t>
            </w:r>
          </w:p>
        </w:tc>
        <w:tc>
          <w:tcPr>
            <w:tcW w:w="2208" w:type="dxa"/>
            <w:tcBorders>
              <w:top w:val="single" w:sz="4" w:space="0" w:color="000000"/>
              <w:left w:val="single" w:sz="4" w:space="0" w:color="000000"/>
              <w:bottom w:val="single" w:sz="4" w:space="0" w:color="000000"/>
              <w:right w:val="single" w:sz="4" w:space="0" w:color="000000"/>
            </w:tcBorders>
            <w:vAlign w:val="center"/>
          </w:tcPr>
          <w:p w:rsidR="002D1260" w:rsidRPr="00552431" w:rsidRDefault="002D1260" w:rsidP="007B4E3B">
            <w:pPr>
              <w:pStyle w:val="61"/>
              <w:rPr>
                <w:rFonts w:cs="Arial"/>
                <w:szCs w:val="20"/>
              </w:rPr>
            </w:pPr>
            <w:r w:rsidRPr="00552431">
              <w:rPr>
                <w:rFonts w:cs="Arial"/>
                <w:szCs w:val="20"/>
              </w:rPr>
              <w:t>Ст</w:t>
            </w:r>
            <w:r w:rsidRPr="00552431">
              <w:rPr>
                <w:rFonts w:cs="Arial"/>
                <w:spacing w:val="1"/>
                <w:szCs w:val="20"/>
              </w:rPr>
              <w:t>ро</w:t>
            </w:r>
            <w:r w:rsidRPr="00552431">
              <w:rPr>
                <w:rFonts w:cs="Arial"/>
                <w:szCs w:val="20"/>
              </w:rPr>
              <w:t>ка</w:t>
            </w:r>
          </w:p>
        </w:tc>
        <w:tc>
          <w:tcPr>
            <w:tcW w:w="5519"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2D1260" w:rsidP="007B4E3B">
            <w:pPr>
              <w:pStyle w:val="61"/>
              <w:rPr>
                <w:rFonts w:cs="Arial"/>
                <w:spacing w:val="-1"/>
                <w:szCs w:val="20"/>
              </w:rPr>
            </w:pPr>
            <w:r w:rsidRPr="00552431">
              <w:rPr>
                <w:rFonts w:cs="Arial"/>
                <w:spacing w:val="1"/>
                <w:szCs w:val="20"/>
              </w:rPr>
              <w:t>О</w:t>
            </w:r>
            <w:r w:rsidRPr="00552431">
              <w:rPr>
                <w:rFonts w:cs="Arial"/>
                <w:szCs w:val="20"/>
              </w:rPr>
              <w:t>т</w:t>
            </w:r>
            <w:r w:rsidRPr="00552431">
              <w:rPr>
                <w:rFonts w:cs="Arial"/>
                <w:spacing w:val="-1"/>
                <w:szCs w:val="20"/>
              </w:rPr>
              <w:t>о</w:t>
            </w:r>
            <w:r w:rsidRPr="00552431">
              <w:rPr>
                <w:rFonts w:cs="Arial"/>
                <w:szCs w:val="20"/>
              </w:rPr>
              <w:t>б</w:t>
            </w:r>
            <w:r w:rsidRPr="00552431">
              <w:rPr>
                <w:rFonts w:cs="Arial"/>
                <w:spacing w:val="1"/>
                <w:szCs w:val="20"/>
              </w:rPr>
              <w:t>р</w:t>
            </w:r>
            <w:r w:rsidRPr="00552431">
              <w:rPr>
                <w:rFonts w:cs="Arial"/>
                <w:szCs w:val="20"/>
              </w:rPr>
              <w:t>ажение</w:t>
            </w:r>
            <w:r w:rsidRPr="00552431">
              <w:rPr>
                <w:rFonts w:cs="Arial"/>
                <w:spacing w:val="-1"/>
                <w:szCs w:val="20"/>
              </w:rPr>
              <w:t xml:space="preserve"> </w:t>
            </w:r>
            <w:r w:rsidRPr="00552431">
              <w:rPr>
                <w:rFonts w:cs="Arial"/>
                <w:szCs w:val="20"/>
              </w:rPr>
              <w:t>бел</w:t>
            </w:r>
            <w:r w:rsidRPr="00552431">
              <w:rPr>
                <w:rFonts w:cs="Arial"/>
                <w:spacing w:val="1"/>
                <w:szCs w:val="20"/>
              </w:rPr>
              <w:t>о</w:t>
            </w:r>
            <w:r w:rsidRPr="00552431">
              <w:rPr>
                <w:rFonts w:cs="Arial"/>
                <w:spacing w:val="-1"/>
                <w:szCs w:val="20"/>
              </w:rPr>
              <w:t>г</w:t>
            </w:r>
            <w:r w:rsidRPr="00552431">
              <w:rPr>
                <w:rFonts w:cs="Arial"/>
                <w:szCs w:val="20"/>
              </w:rPr>
              <w:t>о</w:t>
            </w:r>
            <w:r w:rsidRPr="00552431">
              <w:rPr>
                <w:rFonts w:cs="Arial"/>
                <w:spacing w:val="1"/>
                <w:szCs w:val="20"/>
              </w:rPr>
              <w:t xml:space="preserve"> </w:t>
            </w:r>
            <w:r w:rsidRPr="00552431">
              <w:rPr>
                <w:rFonts w:cs="Arial"/>
                <w:spacing w:val="-2"/>
                <w:szCs w:val="20"/>
              </w:rPr>
              <w:t>ц</w:t>
            </w:r>
            <w:r w:rsidRPr="00552431">
              <w:rPr>
                <w:rFonts w:cs="Arial"/>
                <w:szCs w:val="20"/>
              </w:rPr>
              <w:t>вета.</w:t>
            </w:r>
            <w:r w:rsidRPr="00552431">
              <w:rPr>
                <w:rFonts w:cs="Arial"/>
                <w:spacing w:val="-1"/>
                <w:szCs w:val="20"/>
              </w:rPr>
              <w:t xml:space="preserve"> М</w:t>
            </w:r>
            <w:r w:rsidRPr="00552431">
              <w:rPr>
                <w:rFonts w:cs="Arial"/>
                <w:spacing w:val="1"/>
                <w:szCs w:val="20"/>
              </w:rPr>
              <w:t>о</w:t>
            </w:r>
            <w:r w:rsidRPr="00552431">
              <w:rPr>
                <w:rFonts w:cs="Arial"/>
                <w:szCs w:val="20"/>
              </w:rPr>
              <w:t>жет п</w:t>
            </w:r>
            <w:r w:rsidRPr="00552431">
              <w:rPr>
                <w:rFonts w:cs="Arial"/>
                <w:spacing w:val="1"/>
                <w:szCs w:val="20"/>
              </w:rPr>
              <w:t>р</w:t>
            </w:r>
            <w:r w:rsidRPr="00552431">
              <w:rPr>
                <w:rFonts w:cs="Arial"/>
                <w:szCs w:val="20"/>
              </w:rPr>
              <w:t>ин</w:t>
            </w:r>
            <w:r w:rsidRPr="00552431">
              <w:rPr>
                <w:rFonts w:cs="Arial"/>
                <w:spacing w:val="-2"/>
                <w:szCs w:val="20"/>
              </w:rPr>
              <w:t>и</w:t>
            </w:r>
            <w:r w:rsidRPr="00552431">
              <w:rPr>
                <w:rFonts w:cs="Arial"/>
                <w:szCs w:val="20"/>
              </w:rPr>
              <w:t>мать</w:t>
            </w:r>
            <w:r w:rsidR="00852B43" w:rsidRPr="00552431">
              <w:rPr>
                <w:rFonts w:cs="Arial"/>
                <w:szCs w:val="20"/>
              </w:rPr>
              <w:t xml:space="preserve"> </w:t>
            </w:r>
            <w:r w:rsidR="00852B43" w:rsidRPr="00552431">
              <w:rPr>
                <w:rFonts w:cs="Arial"/>
                <w:spacing w:val="-1"/>
                <w:szCs w:val="20"/>
              </w:rPr>
              <w:t>значения “Yes” “No”.</w:t>
            </w:r>
          </w:p>
          <w:p w:rsidR="002D1260" w:rsidRPr="00552431" w:rsidRDefault="00852B43" w:rsidP="007B4E3B">
            <w:pPr>
              <w:pStyle w:val="61"/>
              <w:rPr>
                <w:rFonts w:cs="Arial"/>
                <w:szCs w:val="20"/>
              </w:rPr>
            </w:pPr>
            <w:r w:rsidRPr="00552431">
              <w:rPr>
                <w:rFonts w:cs="Arial"/>
                <w:spacing w:val="-1"/>
                <w:szCs w:val="20"/>
              </w:rPr>
              <w:t>По умолчанию – “Yes”</w:t>
            </w:r>
          </w:p>
        </w:tc>
      </w:tr>
      <w:tr w:rsidR="00852B43" w:rsidRPr="00552431" w:rsidTr="001E4A29">
        <w:trPr>
          <w:trHeight w:val="783"/>
        </w:trPr>
        <w:tc>
          <w:tcPr>
            <w:tcW w:w="1610"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eastAsia="Arial" w:cs="Arial"/>
                <w:szCs w:val="20"/>
              </w:rPr>
            </w:pPr>
            <w:r w:rsidRPr="00552431">
              <w:rPr>
                <w:rFonts w:eastAsia="Arial" w:cs="Arial"/>
                <w:szCs w:val="20"/>
              </w:rPr>
              <w:t>Tra</w:t>
            </w:r>
            <w:r w:rsidRPr="00552431">
              <w:rPr>
                <w:rFonts w:eastAsia="Arial" w:cs="Arial"/>
                <w:spacing w:val="-1"/>
                <w:szCs w:val="20"/>
              </w:rPr>
              <w:t>n</w:t>
            </w:r>
            <w:r w:rsidRPr="00552431">
              <w:rPr>
                <w:rFonts w:eastAsia="Arial" w:cs="Arial"/>
                <w:spacing w:val="1"/>
                <w:szCs w:val="20"/>
              </w:rPr>
              <w:t>s</w:t>
            </w:r>
            <w:r w:rsidRPr="00552431">
              <w:rPr>
                <w:rFonts w:eastAsia="Arial" w:cs="Arial"/>
                <w:spacing w:val="-1"/>
                <w:szCs w:val="20"/>
              </w:rPr>
              <w:t>p</w:t>
            </w:r>
            <w:r w:rsidRPr="00552431">
              <w:rPr>
                <w:rFonts w:eastAsia="Arial" w:cs="Arial"/>
                <w:szCs w:val="20"/>
              </w:rPr>
              <w:t>ar</w:t>
            </w:r>
            <w:r w:rsidRPr="00552431">
              <w:rPr>
                <w:rFonts w:eastAsia="Arial" w:cs="Arial"/>
                <w:spacing w:val="-1"/>
                <w:szCs w:val="20"/>
              </w:rPr>
              <w:t>e</w:t>
            </w:r>
            <w:r w:rsidRPr="00552431">
              <w:rPr>
                <w:rFonts w:eastAsia="Arial" w:cs="Arial"/>
                <w:szCs w:val="20"/>
              </w:rPr>
              <w:t>n</w:t>
            </w:r>
            <w:r w:rsidRPr="00552431">
              <w:rPr>
                <w:rFonts w:eastAsia="Arial" w:cs="Arial"/>
                <w:spacing w:val="1"/>
                <w:szCs w:val="20"/>
              </w:rPr>
              <w:t>c</w:t>
            </w:r>
            <w:r w:rsidRPr="00552431">
              <w:rPr>
                <w:rFonts w:eastAsia="Arial" w:cs="Arial"/>
                <w:szCs w:val="20"/>
              </w:rPr>
              <w:t>y</w:t>
            </w:r>
          </w:p>
        </w:tc>
        <w:tc>
          <w:tcPr>
            <w:tcW w:w="2208"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cs="Arial"/>
                <w:szCs w:val="20"/>
              </w:rPr>
            </w:pPr>
            <w:r w:rsidRPr="00552431">
              <w:rPr>
                <w:rFonts w:cs="Arial"/>
                <w:spacing w:val="1"/>
                <w:szCs w:val="20"/>
              </w:rPr>
              <w:t>Ч</w:t>
            </w:r>
            <w:r w:rsidRPr="00552431">
              <w:rPr>
                <w:rFonts w:cs="Arial"/>
                <w:szCs w:val="20"/>
              </w:rPr>
              <w:t>исло</w:t>
            </w:r>
          </w:p>
        </w:tc>
        <w:tc>
          <w:tcPr>
            <w:tcW w:w="5519"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cs="Arial"/>
                <w:szCs w:val="20"/>
              </w:rPr>
            </w:pPr>
            <w:r w:rsidRPr="00552431">
              <w:rPr>
                <w:rFonts w:cs="Arial"/>
                <w:spacing w:val="1"/>
                <w:szCs w:val="20"/>
              </w:rPr>
              <w:t>П</w:t>
            </w:r>
            <w:r w:rsidRPr="00552431">
              <w:rPr>
                <w:rFonts w:cs="Arial"/>
                <w:spacing w:val="-1"/>
                <w:szCs w:val="20"/>
              </w:rPr>
              <w:t>р</w:t>
            </w:r>
            <w:r w:rsidRPr="00552431">
              <w:rPr>
                <w:rFonts w:cs="Arial"/>
                <w:spacing w:val="1"/>
                <w:szCs w:val="20"/>
              </w:rPr>
              <w:t>о</w:t>
            </w:r>
            <w:r w:rsidRPr="00552431">
              <w:rPr>
                <w:rFonts w:cs="Arial"/>
                <w:spacing w:val="-1"/>
                <w:szCs w:val="20"/>
              </w:rPr>
              <w:t>з</w:t>
            </w:r>
            <w:r w:rsidRPr="00552431">
              <w:rPr>
                <w:rFonts w:cs="Arial"/>
                <w:spacing w:val="1"/>
                <w:szCs w:val="20"/>
              </w:rPr>
              <w:t>р</w:t>
            </w:r>
            <w:r w:rsidRPr="00552431">
              <w:rPr>
                <w:rFonts w:cs="Arial"/>
                <w:szCs w:val="20"/>
              </w:rPr>
              <w:t>ач</w:t>
            </w:r>
            <w:r w:rsidRPr="00552431">
              <w:rPr>
                <w:rFonts w:cs="Arial"/>
                <w:spacing w:val="-2"/>
                <w:szCs w:val="20"/>
              </w:rPr>
              <w:t>н</w:t>
            </w:r>
            <w:r w:rsidRPr="00552431">
              <w:rPr>
                <w:rFonts w:cs="Arial"/>
                <w:spacing w:val="1"/>
                <w:szCs w:val="20"/>
              </w:rPr>
              <w:t>о</w:t>
            </w:r>
            <w:r w:rsidRPr="00552431">
              <w:rPr>
                <w:rFonts w:cs="Arial"/>
                <w:szCs w:val="20"/>
              </w:rPr>
              <w:t>сть</w:t>
            </w:r>
            <w:r w:rsidRPr="00552431">
              <w:rPr>
                <w:rFonts w:cs="Arial"/>
                <w:spacing w:val="-1"/>
                <w:szCs w:val="20"/>
              </w:rPr>
              <w:t xml:space="preserve"> </w:t>
            </w:r>
            <w:r w:rsidRPr="00552431">
              <w:rPr>
                <w:rFonts w:cs="Arial"/>
                <w:szCs w:val="20"/>
              </w:rPr>
              <w:t>из</w:t>
            </w:r>
            <w:r w:rsidRPr="00552431">
              <w:rPr>
                <w:rFonts w:cs="Arial"/>
                <w:spacing w:val="1"/>
                <w:szCs w:val="20"/>
              </w:rPr>
              <w:t>о</w:t>
            </w:r>
            <w:r w:rsidRPr="00552431">
              <w:rPr>
                <w:rFonts w:cs="Arial"/>
                <w:spacing w:val="-1"/>
                <w:szCs w:val="20"/>
              </w:rPr>
              <w:t>б</w:t>
            </w:r>
            <w:r w:rsidRPr="00552431">
              <w:rPr>
                <w:rFonts w:cs="Arial"/>
                <w:spacing w:val="1"/>
                <w:szCs w:val="20"/>
              </w:rPr>
              <w:t>р</w:t>
            </w:r>
            <w:r w:rsidRPr="00552431">
              <w:rPr>
                <w:rFonts w:cs="Arial"/>
                <w:szCs w:val="20"/>
              </w:rPr>
              <w:t>ажения.</w:t>
            </w:r>
            <w:r w:rsidRPr="00552431">
              <w:rPr>
                <w:rFonts w:cs="Arial"/>
                <w:spacing w:val="-1"/>
                <w:szCs w:val="20"/>
              </w:rPr>
              <w:t xml:space="preserve"> М</w:t>
            </w:r>
            <w:r w:rsidRPr="00552431">
              <w:rPr>
                <w:rFonts w:cs="Arial"/>
                <w:spacing w:val="1"/>
                <w:szCs w:val="20"/>
              </w:rPr>
              <w:t>о</w:t>
            </w:r>
            <w:r w:rsidRPr="00552431">
              <w:rPr>
                <w:rFonts w:cs="Arial"/>
                <w:szCs w:val="20"/>
              </w:rPr>
              <w:t xml:space="preserve">жет </w:t>
            </w:r>
            <w:r w:rsidRPr="00552431">
              <w:rPr>
                <w:rFonts w:cs="Arial"/>
                <w:spacing w:val="-2"/>
                <w:szCs w:val="20"/>
              </w:rPr>
              <w:t>п</w:t>
            </w:r>
            <w:r w:rsidRPr="00552431">
              <w:rPr>
                <w:rFonts w:cs="Arial"/>
                <w:spacing w:val="1"/>
                <w:szCs w:val="20"/>
              </w:rPr>
              <w:t>р</w:t>
            </w:r>
            <w:r w:rsidRPr="00552431">
              <w:rPr>
                <w:rFonts w:cs="Arial"/>
                <w:szCs w:val="20"/>
              </w:rPr>
              <w:t>инимать</w:t>
            </w:r>
          </w:p>
          <w:p w:rsidR="00852B43" w:rsidRPr="00552431" w:rsidRDefault="00852B43" w:rsidP="007B4E3B">
            <w:pPr>
              <w:pStyle w:val="61"/>
              <w:rPr>
                <w:rFonts w:cs="Arial"/>
                <w:szCs w:val="20"/>
              </w:rPr>
            </w:pPr>
            <w:r w:rsidRPr="00552431">
              <w:rPr>
                <w:rFonts w:cs="Arial"/>
                <w:szCs w:val="20"/>
              </w:rPr>
              <w:t>значения</w:t>
            </w:r>
            <w:r w:rsidRPr="00552431">
              <w:rPr>
                <w:rFonts w:cs="Arial"/>
                <w:spacing w:val="1"/>
                <w:szCs w:val="20"/>
              </w:rPr>
              <w:t xml:space="preserve"> о</w:t>
            </w:r>
            <w:r w:rsidRPr="00552431">
              <w:rPr>
                <w:rFonts w:cs="Arial"/>
                <w:szCs w:val="20"/>
              </w:rPr>
              <w:t>т</w:t>
            </w:r>
            <w:r w:rsidRPr="00552431">
              <w:rPr>
                <w:rFonts w:cs="Arial"/>
                <w:spacing w:val="-1"/>
                <w:szCs w:val="20"/>
              </w:rPr>
              <w:t xml:space="preserve"> </w:t>
            </w:r>
            <w:r w:rsidRPr="00552431">
              <w:rPr>
                <w:rFonts w:cs="Arial"/>
                <w:szCs w:val="20"/>
              </w:rPr>
              <w:t>0</w:t>
            </w:r>
            <w:r w:rsidRPr="00552431">
              <w:rPr>
                <w:rFonts w:cs="Arial"/>
                <w:spacing w:val="-2"/>
                <w:szCs w:val="20"/>
              </w:rPr>
              <w:t xml:space="preserve"> </w:t>
            </w:r>
            <w:r w:rsidRPr="00552431">
              <w:rPr>
                <w:rFonts w:cs="Arial"/>
                <w:szCs w:val="20"/>
              </w:rPr>
              <w:t xml:space="preserve">до </w:t>
            </w:r>
            <w:r w:rsidRPr="00552431">
              <w:rPr>
                <w:rFonts w:cs="Arial"/>
                <w:spacing w:val="-1"/>
                <w:szCs w:val="20"/>
              </w:rPr>
              <w:t>1</w:t>
            </w:r>
            <w:r w:rsidRPr="00552431">
              <w:rPr>
                <w:rFonts w:cs="Arial"/>
                <w:spacing w:val="1"/>
                <w:szCs w:val="20"/>
              </w:rPr>
              <w:t>0</w:t>
            </w:r>
            <w:r w:rsidRPr="00552431">
              <w:rPr>
                <w:rFonts w:cs="Arial"/>
                <w:spacing w:val="-1"/>
                <w:szCs w:val="20"/>
              </w:rPr>
              <w:t>0.</w:t>
            </w:r>
          </w:p>
          <w:p w:rsidR="00852B43" w:rsidRPr="00552431" w:rsidRDefault="00852B43" w:rsidP="007B4E3B">
            <w:pPr>
              <w:pStyle w:val="61"/>
              <w:rPr>
                <w:rFonts w:cs="Arial"/>
                <w:szCs w:val="20"/>
              </w:rPr>
            </w:pPr>
            <w:r w:rsidRPr="00552431">
              <w:rPr>
                <w:rFonts w:cs="Arial"/>
                <w:szCs w:val="20"/>
              </w:rPr>
              <w:t>0 –</w:t>
            </w:r>
            <w:r w:rsidRPr="00552431">
              <w:rPr>
                <w:rFonts w:cs="Arial"/>
                <w:spacing w:val="1"/>
                <w:szCs w:val="20"/>
              </w:rPr>
              <w:t xml:space="preserve"> </w:t>
            </w:r>
            <w:r w:rsidRPr="00552431">
              <w:rPr>
                <w:rFonts w:cs="Arial"/>
                <w:szCs w:val="20"/>
              </w:rPr>
              <w:t>п</w:t>
            </w:r>
            <w:r w:rsidRPr="00552431">
              <w:rPr>
                <w:rFonts w:cs="Arial"/>
                <w:spacing w:val="1"/>
                <w:szCs w:val="20"/>
              </w:rPr>
              <w:t>о</w:t>
            </w:r>
            <w:r w:rsidRPr="00552431">
              <w:rPr>
                <w:rFonts w:cs="Arial"/>
                <w:szCs w:val="20"/>
              </w:rPr>
              <w:t>л</w:t>
            </w:r>
            <w:r w:rsidRPr="00552431">
              <w:rPr>
                <w:rFonts w:cs="Arial"/>
                <w:spacing w:val="-2"/>
                <w:szCs w:val="20"/>
              </w:rPr>
              <w:t>н</w:t>
            </w:r>
            <w:r w:rsidRPr="00552431">
              <w:rPr>
                <w:rFonts w:cs="Arial"/>
                <w:spacing w:val="1"/>
                <w:szCs w:val="20"/>
              </w:rPr>
              <w:t>о</w:t>
            </w:r>
            <w:r w:rsidRPr="00552431">
              <w:rPr>
                <w:rFonts w:cs="Arial"/>
                <w:szCs w:val="20"/>
              </w:rPr>
              <w:t>ст</w:t>
            </w:r>
            <w:r w:rsidRPr="00552431">
              <w:rPr>
                <w:rFonts w:cs="Arial"/>
                <w:spacing w:val="-1"/>
                <w:szCs w:val="20"/>
              </w:rPr>
              <w:t>ь</w:t>
            </w:r>
            <w:r w:rsidRPr="00552431">
              <w:rPr>
                <w:rFonts w:cs="Arial"/>
                <w:szCs w:val="20"/>
              </w:rPr>
              <w:t>ю</w:t>
            </w:r>
            <w:r w:rsidRPr="00552431">
              <w:rPr>
                <w:rFonts w:cs="Arial"/>
                <w:spacing w:val="1"/>
                <w:szCs w:val="20"/>
              </w:rPr>
              <w:t xml:space="preserve"> </w:t>
            </w:r>
            <w:r w:rsidRPr="00552431">
              <w:rPr>
                <w:rFonts w:cs="Arial"/>
                <w:szCs w:val="20"/>
              </w:rPr>
              <w:t>неп</w:t>
            </w:r>
            <w:r w:rsidRPr="00552431">
              <w:rPr>
                <w:rFonts w:cs="Arial"/>
                <w:spacing w:val="-1"/>
                <w:szCs w:val="20"/>
              </w:rPr>
              <w:t>р</w:t>
            </w:r>
            <w:r w:rsidRPr="00552431">
              <w:rPr>
                <w:rFonts w:cs="Arial"/>
                <w:spacing w:val="1"/>
                <w:szCs w:val="20"/>
              </w:rPr>
              <w:t>о</w:t>
            </w:r>
            <w:r w:rsidRPr="00552431">
              <w:rPr>
                <w:rFonts w:cs="Arial"/>
                <w:spacing w:val="-1"/>
                <w:szCs w:val="20"/>
              </w:rPr>
              <w:t>з</w:t>
            </w:r>
            <w:r w:rsidRPr="00552431">
              <w:rPr>
                <w:rFonts w:cs="Arial"/>
                <w:spacing w:val="1"/>
                <w:szCs w:val="20"/>
              </w:rPr>
              <w:t>р</w:t>
            </w:r>
            <w:r w:rsidRPr="00552431">
              <w:rPr>
                <w:rFonts w:cs="Arial"/>
                <w:szCs w:val="20"/>
              </w:rPr>
              <w:t>ач</w:t>
            </w:r>
            <w:r w:rsidRPr="00552431">
              <w:rPr>
                <w:rFonts w:cs="Arial"/>
                <w:spacing w:val="-2"/>
                <w:szCs w:val="20"/>
              </w:rPr>
              <w:t>н</w:t>
            </w:r>
            <w:r w:rsidRPr="00552431">
              <w:rPr>
                <w:rFonts w:cs="Arial"/>
                <w:szCs w:val="20"/>
              </w:rPr>
              <w:t>ый</w:t>
            </w:r>
          </w:p>
        </w:tc>
      </w:tr>
      <w:tr w:rsidR="00852B43" w:rsidRPr="00552431" w:rsidTr="001E4A29">
        <w:trPr>
          <w:trHeight w:val="957"/>
        </w:trPr>
        <w:tc>
          <w:tcPr>
            <w:tcW w:w="1610"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eastAsia="Arial" w:cs="Arial"/>
                <w:szCs w:val="20"/>
              </w:rPr>
            </w:pPr>
            <w:r w:rsidRPr="00552431">
              <w:rPr>
                <w:rFonts w:eastAsia="Arial" w:cs="Arial"/>
                <w:spacing w:val="1"/>
                <w:szCs w:val="20"/>
              </w:rPr>
              <w:t>C</w:t>
            </w:r>
            <w:r w:rsidRPr="00552431">
              <w:rPr>
                <w:rFonts w:eastAsia="Arial" w:cs="Arial"/>
                <w:spacing w:val="-1"/>
                <w:szCs w:val="20"/>
              </w:rPr>
              <w:t>a</w:t>
            </w:r>
            <w:r w:rsidRPr="00552431">
              <w:rPr>
                <w:rFonts w:eastAsia="Arial" w:cs="Arial"/>
                <w:spacing w:val="1"/>
                <w:szCs w:val="20"/>
              </w:rPr>
              <w:t>c</w:t>
            </w:r>
            <w:r w:rsidRPr="00552431">
              <w:rPr>
                <w:rFonts w:eastAsia="Arial" w:cs="Arial"/>
                <w:szCs w:val="20"/>
              </w:rPr>
              <w:t>he</w:t>
            </w:r>
          </w:p>
        </w:tc>
        <w:tc>
          <w:tcPr>
            <w:tcW w:w="2208"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cs="Arial"/>
                <w:szCs w:val="20"/>
              </w:rPr>
            </w:pPr>
            <w:r w:rsidRPr="00552431">
              <w:rPr>
                <w:rFonts w:cs="Arial"/>
                <w:szCs w:val="20"/>
              </w:rPr>
              <w:t>ст</w:t>
            </w:r>
            <w:r w:rsidRPr="00552431">
              <w:rPr>
                <w:rFonts w:cs="Arial"/>
                <w:spacing w:val="-1"/>
                <w:szCs w:val="20"/>
              </w:rPr>
              <w:t>р</w:t>
            </w:r>
            <w:r w:rsidRPr="00552431">
              <w:rPr>
                <w:rFonts w:cs="Arial"/>
                <w:spacing w:val="1"/>
                <w:szCs w:val="20"/>
              </w:rPr>
              <w:t>о</w:t>
            </w:r>
            <w:r w:rsidRPr="00552431">
              <w:rPr>
                <w:rFonts w:cs="Arial"/>
                <w:szCs w:val="20"/>
              </w:rPr>
              <w:t>ка</w:t>
            </w:r>
          </w:p>
        </w:tc>
        <w:tc>
          <w:tcPr>
            <w:tcW w:w="5519"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cs="Arial"/>
                <w:szCs w:val="20"/>
              </w:rPr>
            </w:pPr>
            <w:r w:rsidRPr="00552431">
              <w:rPr>
                <w:rFonts w:cs="Arial"/>
                <w:spacing w:val="1"/>
                <w:szCs w:val="20"/>
              </w:rPr>
              <w:t>Н</w:t>
            </w:r>
            <w:r w:rsidRPr="00552431">
              <w:rPr>
                <w:rFonts w:cs="Arial"/>
                <w:szCs w:val="20"/>
              </w:rPr>
              <w:t xml:space="preserve">аличие </w:t>
            </w:r>
            <w:proofErr w:type="gramStart"/>
            <w:r w:rsidRPr="00552431">
              <w:rPr>
                <w:rFonts w:cs="Arial"/>
                <w:szCs w:val="20"/>
              </w:rPr>
              <w:t>п</w:t>
            </w:r>
            <w:r w:rsidRPr="00552431">
              <w:rPr>
                <w:rFonts w:cs="Arial"/>
                <w:spacing w:val="1"/>
                <w:szCs w:val="20"/>
              </w:rPr>
              <w:t>о</w:t>
            </w:r>
            <w:r w:rsidRPr="00552431">
              <w:rPr>
                <w:rFonts w:cs="Arial"/>
                <w:szCs w:val="20"/>
              </w:rPr>
              <w:t>с</w:t>
            </w:r>
            <w:r w:rsidRPr="00552431">
              <w:rPr>
                <w:rFonts w:cs="Arial"/>
                <w:spacing w:val="-1"/>
                <w:szCs w:val="20"/>
              </w:rPr>
              <w:t>т</w:t>
            </w:r>
            <w:r w:rsidRPr="00552431">
              <w:rPr>
                <w:rFonts w:cs="Arial"/>
                <w:spacing w:val="1"/>
                <w:szCs w:val="20"/>
              </w:rPr>
              <w:t>о</w:t>
            </w:r>
            <w:r w:rsidRPr="00552431">
              <w:rPr>
                <w:rFonts w:cs="Arial"/>
                <w:szCs w:val="20"/>
              </w:rPr>
              <w:t>янн</w:t>
            </w:r>
            <w:r w:rsidRPr="00552431">
              <w:rPr>
                <w:rFonts w:cs="Arial"/>
                <w:spacing w:val="1"/>
                <w:szCs w:val="20"/>
              </w:rPr>
              <w:t>о</w:t>
            </w:r>
            <w:r w:rsidRPr="00552431">
              <w:rPr>
                <w:rFonts w:cs="Arial"/>
                <w:spacing w:val="-2"/>
                <w:szCs w:val="20"/>
              </w:rPr>
              <w:t>г</w:t>
            </w:r>
            <w:r w:rsidRPr="00552431">
              <w:rPr>
                <w:rFonts w:cs="Arial"/>
                <w:szCs w:val="20"/>
              </w:rPr>
              <w:t>о</w:t>
            </w:r>
            <w:proofErr w:type="gramEnd"/>
            <w:r w:rsidRPr="00552431">
              <w:rPr>
                <w:rFonts w:cs="Arial"/>
                <w:spacing w:val="1"/>
                <w:szCs w:val="20"/>
              </w:rPr>
              <w:t xml:space="preserve"> </w:t>
            </w:r>
            <w:r w:rsidRPr="00552431">
              <w:rPr>
                <w:rFonts w:cs="Arial"/>
                <w:szCs w:val="20"/>
              </w:rPr>
              <w:t>к</w:t>
            </w:r>
            <w:r w:rsidRPr="00552431">
              <w:rPr>
                <w:rFonts w:cs="Arial"/>
                <w:spacing w:val="-1"/>
                <w:szCs w:val="20"/>
              </w:rPr>
              <w:t>э</w:t>
            </w:r>
            <w:r w:rsidRPr="00552431">
              <w:rPr>
                <w:rFonts w:cs="Arial"/>
                <w:szCs w:val="20"/>
              </w:rPr>
              <w:t>ша.</w:t>
            </w:r>
            <w:r w:rsidRPr="00552431">
              <w:rPr>
                <w:rFonts w:cs="Arial"/>
                <w:spacing w:val="-1"/>
                <w:szCs w:val="20"/>
              </w:rPr>
              <w:t xml:space="preserve"> М</w:t>
            </w:r>
            <w:r w:rsidRPr="00552431">
              <w:rPr>
                <w:rFonts w:cs="Arial"/>
                <w:spacing w:val="1"/>
                <w:szCs w:val="20"/>
              </w:rPr>
              <w:t>о</w:t>
            </w:r>
            <w:r w:rsidRPr="00552431">
              <w:rPr>
                <w:rFonts w:cs="Arial"/>
                <w:szCs w:val="20"/>
              </w:rPr>
              <w:t xml:space="preserve">жет </w:t>
            </w:r>
            <w:r w:rsidRPr="00552431">
              <w:rPr>
                <w:rFonts w:cs="Arial"/>
                <w:spacing w:val="-2"/>
                <w:szCs w:val="20"/>
              </w:rPr>
              <w:t>п</w:t>
            </w:r>
            <w:r w:rsidRPr="00552431">
              <w:rPr>
                <w:rFonts w:cs="Arial"/>
                <w:spacing w:val="1"/>
                <w:szCs w:val="20"/>
              </w:rPr>
              <w:t>р</w:t>
            </w:r>
            <w:r w:rsidRPr="00552431">
              <w:rPr>
                <w:rFonts w:cs="Arial"/>
                <w:szCs w:val="20"/>
              </w:rPr>
              <w:t>инимать значения</w:t>
            </w:r>
            <w:r w:rsidRPr="00552431">
              <w:rPr>
                <w:rFonts w:cs="Arial"/>
                <w:spacing w:val="1"/>
                <w:szCs w:val="20"/>
              </w:rPr>
              <w:t xml:space="preserve"> </w:t>
            </w:r>
            <w:r w:rsidRPr="00552431">
              <w:rPr>
                <w:rFonts w:cs="Arial"/>
                <w:szCs w:val="20"/>
              </w:rPr>
              <w:t>“</w:t>
            </w:r>
            <w:r w:rsidRPr="00552431">
              <w:rPr>
                <w:rFonts w:cs="Arial"/>
                <w:spacing w:val="-1"/>
                <w:szCs w:val="20"/>
              </w:rPr>
              <w:t>On</w:t>
            </w:r>
            <w:r w:rsidRPr="00552431">
              <w:rPr>
                <w:rFonts w:cs="Arial"/>
                <w:szCs w:val="20"/>
              </w:rPr>
              <w:t>” “</w:t>
            </w:r>
            <w:r w:rsidRPr="00552431">
              <w:rPr>
                <w:rFonts w:cs="Arial"/>
                <w:spacing w:val="-1"/>
                <w:szCs w:val="20"/>
              </w:rPr>
              <w:t>O</w:t>
            </w:r>
            <w:r w:rsidRPr="00552431">
              <w:rPr>
                <w:rFonts w:cs="Arial"/>
                <w:szCs w:val="20"/>
              </w:rPr>
              <w:t>f</w:t>
            </w:r>
            <w:r w:rsidRPr="00552431">
              <w:rPr>
                <w:rFonts w:cs="Arial"/>
                <w:spacing w:val="1"/>
                <w:szCs w:val="20"/>
              </w:rPr>
              <w:t>f</w:t>
            </w:r>
            <w:r w:rsidRPr="00552431">
              <w:rPr>
                <w:rFonts w:cs="Arial"/>
                <w:szCs w:val="20"/>
              </w:rPr>
              <w:t>”.</w:t>
            </w:r>
          </w:p>
          <w:p w:rsidR="00852B43" w:rsidRPr="00552431" w:rsidRDefault="00852B43" w:rsidP="007B4E3B">
            <w:pPr>
              <w:pStyle w:val="61"/>
              <w:rPr>
                <w:rFonts w:cs="Arial"/>
                <w:szCs w:val="20"/>
              </w:rPr>
            </w:pPr>
            <w:r w:rsidRPr="00552431">
              <w:rPr>
                <w:rFonts w:cs="Arial"/>
                <w:spacing w:val="1"/>
                <w:szCs w:val="20"/>
              </w:rPr>
              <w:t>П</w:t>
            </w:r>
            <w:r w:rsidRPr="00552431">
              <w:rPr>
                <w:rFonts w:cs="Arial"/>
                <w:szCs w:val="20"/>
              </w:rPr>
              <w:t xml:space="preserve">о </w:t>
            </w:r>
            <w:r w:rsidRPr="00552431">
              <w:rPr>
                <w:rFonts w:cs="Arial"/>
                <w:spacing w:val="-1"/>
                <w:szCs w:val="20"/>
              </w:rPr>
              <w:t>ум</w:t>
            </w:r>
            <w:r w:rsidRPr="00552431">
              <w:rPr>
                <w:rFonts w:cs="Arial"/>
                <w:spacing w:val="1"/>
                <w:szCs w:val="20"/>
              </w:rPr>
              <w:t>о</w:t>
            </w:r>
            <w:r w:rsidRPr="00552431">
              <w:rPr>
                <w:rFonts w:cs="Arial"/>
                <w:szCs w:val="20"/>
              </w:rPr>
              <w:t>лчанию</w:t>
            </w:r>
            <w:r w:rsidRPr="00552431">
              <w:rPr>
                <w:rFonts w:cs="Arial"/>
                <w:spacing w:val="1"/>
                <w:szCs w:val="20"/>
              </w:rPr>
              <w:t xml:space="preserve"> </w:t>
            </w:r>
            <w:r w:rsidRPr="00552431">
              <w:rPr>
                <w:rFonts w:cs="Arial"/>
                <w:szCs w:val="20"/>
              </w:rPr>
              <w:t xml:space="preserve">– </w:t>
            </w:r>
            <w:r w:rsidRPr="00552431">
              <w:rPr>
                <w:rFonts w:cs="Arial"/>
                <w:spacing w:val="-1"/>
                <w:szCs w:val="20"/>
              </w:rPr>
              <w:t>“</w:t>
            </w:r>
            <w:r w:rsidRPr="00552431">
              <w:rPr>
                <w:rFonts w:cs="Arial"/>
                <w:spacing w:val="1"/>
                <w:szCs w:val="20"/>
              </w:rPr>
              <w:t>O</w:t>
            </w:r>
            <w:r w:rsidRPr="00552431">
              <w:rPr>
                <w:rFonts w:cs="Arial"/>
                <w:spacing w:val="-1"/>
                <w:szCs w:val="20"/>
              </w:rPr>
              <w:t>f</w:t>
            </w:r>
            <w:r w:rsidRPr="00552431">
              <w:rPr>
                <w:rFonts w:cs="Arial"/>
                <w:szCs w:val="20"/>
              </w:rPr>
              <w:t>f”.</w:t>
            </w:r>
          </w:p>
          <w:p w:rsidR="00852B43" w:rsidRPr="00552431" w:rsidRDefault="00852B43" w:rsidP="007B4E3B">
            <w:pPr>
              <w:pStyle w:val="61"/>
              <w:rPr>
                <w:rFonts w:cs="Arial"/>
                <w:szCs w:val="20"/>
              </w:rPr>
            </w:pPr>
            <w:r w:rsidRPr="00552431">
              <w:rPr>
                <w:rFonts w:cs="Arial"/>
                <w:szCs w:val="20"/>
              </w:rPr>
              <w:t>Раб</w:t>
            </w:r>
            <w:r w:rsidRPr="00552431">
              <w:rPr>
                <w:rFonts w:cs="Arial"/>
                <w:spacing w:val="1"/>
                <w:szCs w:val="20"/>
              </w:rPr>
              <w:t>о</w:t>
            </w:r>
            <w:r w:rsidRPr="00552431">
              <w:rPr>
                <w:rFonts w:cs="Arial"/>
                <w:szCs w:val="20"/>
              </w:rPr>
              <w:t>та</w:t>
            </w:r>
            <w:r w:rsidRPr="00552431">
              <w:rPr>
                <w:rFonts w:cs="Arial"/>
                <w:spacing w:val="-1"/>
                <w:szCs w:val="20"/>
              </w:rPr>
              <w:t>е</w:t>
            </w:r>
            <w:r w:rsidRPr="00552431">
              <w:rPr>
                <w:rFonts w:cs="Arial"/>
                <w:szCs w:val="20"/>
              </w:rPr>
              <w:t xml:space="preserve">т </w:t>
            </w:r>
            <w:r w:rsidRPr="00552431">
              <w:rPr>
                <w:rFonts w:cs="Arial"/>
                <w:spacing w:val="-1"/>
                <w:szCs w:val="20"/>
              </w:rPr>
              <w:t>т</w:t>
            </w:r>
            <w:r w:rsidRPr="00552431">
              <w:rPr>
                <w:rFonts w:cs="Arial"/>
                <w:spacing w:val="1"/>
                <w:szCs w:val="20"/>
              </w:rPr>
              <w:t>о</w:t>
            </w:r>
            <w:r w:rsidRPr="00552431">
              <w:rPr>
                <w:rFonts w:cs="Arial"/>
                <w:szCs w:val="20"/>
              </w:rPr>
              <w:t>л</w:t>
            </w:r>
            <w:r w:rsidRPr="00552431">
              <w:rPr>
                <w:rFonts w:cs="Arial"/>
                <w:spacing w:val="-1"/>
                <w:szCs w:val="20"/>
              </w:rPr>
              <w:t>ь</w:t>
            </w:r>
            <w:r w:rsidRPr="00552431">
              <w:rPr>
                <w:rFonts w:cs="Arial"/>
                <w:szCs w:val="20"/>
              </w:rPr>
              <w:t>ко</w:t>
            </w:r>
            <w:r w:rsidRPr="00552431">
              <w:rPr>
                <w:rFonts w:cs="Arial"/>
                <w:spacing w:val="1"/>
                <w:szCs w:val="20"/>
              </w:rPr>
              <w:t xml:space="preserve"> </w:t>
            </w:r>
            <w:r w:rsidRPr="00552431">
              <w:rPr>
                <w:rFonts w:cs="Arial"/>
                <w:szCs w:val="20"/>
              </w:rPr>
              <w:t>для</w:t>
            </w:r>
            <w:r w:rsidRPr="00552431">
              <w:rPr>
                <w:rFonts w:cs="Arial"/>
                <w:spacing w:val="-1"/>
                <w:szCs w:val="20"/>
              </w:rPr>
              <w:t xml:space="preserve"> </w:t>
            </w:r>
            <w:r w:rsidRPr="00552431">
              <w:rPr>
                <w:rFonts w:cs="Arial"/>
                <w:szCs w:val="20"/>
              </w:rPr>
              <w:t>файл</w:t>
            </w:r>
            <w:r w:rsidRPr="00552431">
              <w:rPr>
                <w:rFonts w:cs="Arial"/>
                <w:spacing w:val="1"/>
                <w:szCs w:val="20"/>
              </w:rPr>
              <w:t>о</w:t>
            </w:r>
            <w:r w:rsidRPr="00552431">
              <w:rPr>
                <w:rFonts w:cs="Arial"/>
                <w:szCs w:val="20"/>
              </w:rPr>
              <w:t>в</w:t>
            </w:r>
            <w:r w:rsidRPr="00552431">
              <w:rPr>
                <w:rFonts w:cs="Arial"/>
                <w:spacing w:val="-1"/>
                <w:szCs w:val="20"/>
              </w:rPr>
              <w:t xml:space="preserve"> </w:t>
            </w:r>
            <w:r w:rsidRPr="00552431">
              <w:rPr>
                <w:rFonts w:cs="Arial"/>
                <w:szCs w:val="20"/>
              </w:rPr>
              <w:t>в</w:t>
            </w:r>
            <w:r w:rsidRPr="00552431">
              <w:rPr>
                <w:rFonts w:cs="Arial"/>
                <w:spacing w:val="1"/>
                <w:szCs w:val="20"/>
              </w:rPr>
              <w:t xml:space="preserve"> </w:t>
            </w:r>
            <w:r w:rsidRPr="00552431">
              <w:rPr>
                <w:rFonts w:cs="Arial"/>
                <w:spacing w:val="-1"/>
                <w:szCs w:val="20"/>
              </w:rPr>
              <w:t>ф</w:t>
            </w:r>
            <w:r w:rsidRPr="00552431">
              <w:rPr>
                <w:rFonts w:cs="Arial"/>
                <w:spacing w:val="1"/>
                <w:szCs w:val="20"/>
              </w:rPr>
              <w:t>о</w:t>
            </w:r>
            <w:r w:rsidRPr="00552431">
              <w:rPr>
                <w:rFonts w:cs="Arial"/>
                <w:spacing w:val="-1"/>
                <w:szCs w:val="20"/>
              </w:rPr>
              <w:t>р</w:t>
            </w:r>
            <w:r w:rsidRPr="00552431">
              <w:rPr>
                <w:rFonts w:cs="Arial"/>
                <w:szCs w:val="20"/>
              </w:rPr>
              <w:t>мате</w:t>
            </w:r>
            <w:r w:rsidRPr="00552431">
              <w:rPr>
                <w:rFonts w:cs="Arial"/>
                <w:spacing w:val="1"/>
                <w:szCs w:val="20"/>
              </w:rPr>
              <w:t xml:space="preserve"> </w:t>
            </w:r>
            <w:r w:rsidRPr="00552431">
              <w:rPr>
                <w:rFonts w:cs="Arial"/>
                <w:spacing w:val="-2"/>
                <w:szCs w:val="20"/>
              </w:rPr>
              <w:t>B</w:t>
            </w:r>
            <w:r w:rsidRPr="00552431">
              <w:rPr>
                <w:rFonts w:cs="Arial"/>
                <w:spacing w:val="-1"/>
                <w:szCs w:val="20"/>
              </w:rPr>
              <w:t>M</w:t>
            </w:r>
            <w:r w:rsidRPr="00552431">
              <w:rPr>
                <w:rFonts w:cs="Arial"/>
                <w:szCs w:val="20"/>
              </w:rPr>
              <w:t>P</w:t>
            </w:r>
          </w:p>
        </w:tc>
      </w:tr>
      <w:tr w:rsidR="00852B43" w:rsidRPr="00552431" w:rsidTr="001E4A29">
        <w:trPr>
          <w:trHeight w:val="426"/>
        </w:trPr>
        <w:tc>
          <w:tcPr>
            <w:tcW w:w="1610"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eastAsia="Arial" w:cs="Arial"/>
                <w:szCs w:val="20"/>
              </w:rPr>
            </w:pPr>
            <w:r w:rsidRPr="00552431">
              <w:rPr>
                <w:rFonts w:eastAsia="Arial" w:cs="Arial"/>
                <w:spacing w:val="1"/>
                <w:szCs w:val="20"/>
              </w:rPr>
              <w:t>C</w:t>
            </w:r>
            <w:r w:rsidRPr="00552431">
              <w:rPr>
                <w:rFonts w:eastAsia="Arial" w:cs="Arial"/>
                <w:szCs w:val="20"/>
              </w:rPr>
              <w:t>ol</w:t>
            </w:r>
            <w:r w:rsidRPr="00552431">
              <w:rPr>
                <w:rFonts w:eastAsia="Arial" w:cs="Arial"/>
                <w:spacing w:val="-1"/>
                <w:szCs w:val="20"/>
              </w:rPr>
              <w:t>or</w:t>
            </w:r>
          </w:p>
          <w:p w:rsidR="00852B43" w:rsidRPr="00552431" w:rsidRDefault="00852B43" w:rsidP="007B4E3B">
            <w:pPr>
              <w:pStyle w:val="61"/>
              <w:rPr>
                <w:rFonts w:eastAsia="Arial" w:cs="Arial"/>
                <w:szCs w:val="20"/>
              </w:rPr>
            </w:pPr>
            <w:r w:rsidRPr="00552431">
              <w:rPr>
                <w:rFonts w:eastAsia="Arial" w:cs="Arial"/>
                <w:szCs w:val="20"/>
              </w:rPr>
              <w:t>B</w:t>
            </w:r>
            <w:r w:rsidRPr="00552431">
              <w:rPr>
                <w:rFonts w:eastAsia="Arial" w:cs="Arial"/>
                <w:spacing w:val="1"/>
                <w:szCs w:val="20"/>
              </w:rPr>
              <w:t>kC</w:t>
            </w:r>
            <w:r w:rsidRPr="00552431">
              <w:rPr>
                <w:rFonts w:eastAsia="Arial" w:cs="Arial"/>
                <w:szCs w:val="20"/>
              </w:rPr>
              <w:t>o</w:t>
            </w:r>
            <w:r w:rsidRPr="00552431">
              <w:rPr>
                <w:rFonts w:eastAsia="Arial" w:cs="Arial"/>
                <w:spacing w:val="-1"/>
                <w:szCs w:val="20"/>
              </w:rPr>
              <w:t>l</w:t>
            </w:r>
            <w:r w:rsidRPr="00552431">
              <w:rPr>
                <w:rFonts w:eastAsia="Arial" w:cs="Arial"/>
                <w:szCs w:val="20"/>
              </w:rPr>
              <w:t>or</w:t>
            </w:r>
          </w:p>
        </w:tc>
        <w:tc>
          <w:tcPr>
            <w:tcW w:w="2208"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cs="Arial"/>
                <w:szCs w:val="20"/>
              </w:rPr>
            </w:pPr>
            <w:r w:rsidRPr="00552431">
              <w:rPr>
                <w:rFonts w:cs="Arial"/>
                <w:szCs w:val="20"/>
              </w:rPr>
              <w:t>шестнадцат</w:t>
            </w:r>
            <w:r w:rsidRPr="00552431">
              <w:rPr>
                <w:rFonts w:cs="Arial"/>
                <w:spacing w:val="-1"/>
                <w:szCs w:val="20"/>
              </w:rPr>
              <w:t>ер</w:t>
            </w:r>
            <w:r w:rsidRPr="00552431">
              <w:rPr>
                <w:rFonts w:cs="Arial"/>
                <w:szCs w:val="20"/>
              </w:rPr>
              <w:t>ичн</w:t>
            </w:r>
            <w:r w:rsidRPr="00552431">
              <w:rPr>
                <w:rFonts w:cs="Arial"/>
                <w:spacing w:val="1"/>
                <w:szCs w:val="20"/>
              </w:rPr>
              <w:t>о</w:t>
            </w:r>
            <w:r w:rsidRPr="00552431">
              <w:rPr>
                <w:rFonts w:cs="Arial"/>
                <w:szCs w:val="20"/>
              </w:rPr>
              <w:t>е число</w:t>
            </w:r>
          </w:p>
        </w:tc>
        <w:tc>
          <w:tcPr>
            <w:tcW w:w="5519" w:type="dxa"/>
            <w:tcBorders>
              <w:top w:val="single" w:sz="4" w:space="0" w:color="000000"/>
              <w:left w:val="single" w:sz="4" w:space="0" w:color="000000"/>
              <w:bottom w:val="single" w:sz="4" w:space="0" w:color="000000"/>
              <w:right w:val="single" w:sz="4" w:space="0" w:color="000000"/>
            </w:tcBorders>
            <w:vAlign w:val="center"/>
          </w:tcPr>
          <w:p w:rsidR="00852B43" w:rsidRPr="00552431" w:rsidRDefault="00852B43" w:rsidP="007B4E3B">
            <w:pPr>
              <w:pStyle w:val="61"/>
              <w:rPr>
                <w:rFonts w:cs="Arial"/>
                <w:szCs w:val="20"/>
              </w:rPr>
            </w:pPr>
            <w:r w:rsidRPr="00552431">
              <w:rPr>
                <w:rFonts w:cs="Arial"/>
                <w:szCs w:val="20"/>
              </w:rPr>
              <w:t>Два цвета</w:t>
            </w:r>
            <w:r w:rsidRPr="00552431">
              <w:rPr>
                <w:rFonts w:cs="Arial"/>
                <w:spacing w:val="-1"/>
                <w:szCs w:val="20"/>
              </w:rPr>
              <w:t xml:space="preserve"> </w:t>
            </w:r>
            <w:r w:rsidRPr="00552431">
              <w:rPr>
                <w:rFonts w:cs="Arial"/>
                <w:szCs w:val="20"/>
              </w:rPr>
              <w:t>для</w:t>
            </w:r>
            <w:r w:rsidRPr="00552431">
              <w:rPr>
                <w:rFonts w:cs="Arial"/>
                <w:spacing w:val="-1"/>
                <w:szCs w:val="20"/>
              </w:rPr>
              <w:t xml:space="preserve"> </w:t>
            </w:r>
            <w:r w:rsidRPr="00552431">
              <w:rPr>
                <w:rFonts w:cs="Arial"/>
                <w:szCs w:val="20"/>
              </w:rPr>
              <w:t>палит</w:t>
            </w:r>
            <w:r w:rsidRPr="00552431">
              <w:rPr>
                <w:rFonts w:cs="Arial"/>
                <w:spacing w:val="1"/>
                <w:szCs w:val="20"/>
              </w:rPr>
              <w:t>р</w:t>
            </w:r>
            <w:r w:rsidRPr="00552431">
              <w:rPr>
                <w:rFonts w:cs="Arial"/>
                <w:szCs w:val="20"/>
              </w:rPr>
              <w:t>ы</w:t>
            </w:r>
            <w:r w:rsidRPr="00552431">
              <w:rPr>
                <w:rFonts w:cs="Arial"/>
                <w:spacing w:val="-1"/>
                <w:szCs w:val="20"/>
              </w:rPr>
              <w:t xml:space="preserve"> </w:t>
            </w:r>
            <w:r w:rsidRPr="00552431">
              <w:rPr>
                <w:rFonts w:cs="Arial"/>
                <w:szCs w:val="20"/>
              </w:rPr>
              <w:t>м</w:t>
            </w:r>
            <w:r w:rsidRPr="00552431">
              <w:rPr>
                <w:rFonts w:cs="Arial"/>
                <w:spacing w:val="1"/>
                <w:szCs w:val="20"/>
              </w:rPr>
              <w:t>о</w:t>
            </w:r>
            <w:r w:rsidRPr="00552431">
              <w:rPr>
                <w:rFonts w:cs="Arial"/>
                <w:spacing w:val="-2"/>
                <w:szCs w:val="20"/>
              </w:rPr>
              <w:t>н</w:t>
            </w:r>
            <w:r w:rsidRPr="00552431">
              <w:rPr>
                <w:rFonts w:cs="Arial"/>
                <w:spacing w:val="1"/>
                <w:szCs w:val="20"/>
              </w:rPr>
              <w:t>о</w:t>
            </w:r>
            <w:r w:rsidRPr="00552431">
              <w:rPr>
                <w:rFonts w:cs="Arial"/>
                <w:spacing w:val="-1"/>
                <w:szCs w:val="20"/>
              </w:rPr>
              <w:t>хр</w:t>
            </w:r>
            <w:r w:rsidRPr="00552431">
              <w:rPr>
                <w:rFonts w:cs="Arial"/>
                <w:spacing w:val="1"/>
                <w:szCs w:val="20"/>
              </w:rPr>
              <w:t>о</w:t>
            </w:r>
            <w:r w:rsidRPr="00552431">
              <w:rPr>
                <w:rFonts w:cs="Arial"/>
                <w:szCs w:val="20"/>
              </w:rPr>
              <w:t>мн</w:t>
            </w:r>
            <w:r w:rsidRPr="00552431">
              <w:rPr>
                <w:rFonts w:cs="Arial"/>
                <w:spacing w:val="-1"/>
                <w:szCs w:val="20"/>
              </w:rPr>
              <w:t>ы</w:t>
            </w:r>
            <w:r w:rsidRPr="00552431">
              <w:rPr>
                <w:rFonts w:cs="Arial"/>
                <w:szCs w:val="20"/>
              </w:rPr>
              <w:t xml:space="preserve">х </w:t>
            </w:r>
            <w:r w:rsidRPr="00552431">
              <w:rPr>
                <w:rFonts w:cs="Arial"/>
                <w:spacing w:val="1"/>
                <w:szCs w:val="20"/>
              </w:rPr>
              <w:t>р</w:t>
            </w:r>
            <w:r w:rsidRPr="00552431">
              <w:rPr>
                <w:rFonts w:cs="Arial"/>
                <w:szCs w:val="20"/>
              </w:rPr>
              <w:t>а</w:t>
            </w:r>
            <w:r w:rsidRPr="00552431">
              <w:rPr>
                <w:rFonts w:cs="Arial"/>
                <w:spacing w:val="-1"/>
                <w:szCs w:val="20"/>
              </w:rPr>
              <w:t>с</w:t>
            </w:r>
            <w:r w:rsidRPr="00552431">
              <w:rPr>
                <w:rFonts w:cs="Arial"/>
                <w:szCs w:val="20"/>
              </w:rPr>
              <w:t>т</w:t>
            </w:r>
            <w:r w:rsidRPr="00552431">
              <w:rPr>
                <w:rFonts w:cs="Arial"/>
                <w:spacing w:val="-1"/>
                <w:szCs w:val="20"/>
              </w:rPr>
              <w:t>р</w:t>
            </w:r>
            <w:r w:rsidRPr="00552431">
              <w:rPr>
                <w:rFonts w:cs="Arial"/>
                <w:spacing w:val="1"/>
                <w:szCs w:val="20"/>
              </w:rPr>
              <w:t>ов</w:t>
            </w:r>
          </w:p>
        </w:tc>
      </w:tr>
    </w:tbl>
    <w:p w:rsidR="002D1260" w:rsidRPr="00B30A4F" w:rsidRDefault="002D1260" w:rsidP="002D1260">
      <w:pPr>
        <w:spacing w:after="0" w:line="360" w:lineRule="auto"/>
        <w:ind w:firstLine="567"/>
        <w:jc w:val="both"/>
        <w:rPr>
          <w:rFonts w:ascii="Arial" w:eastAsia="Times New Roman" w:hAnsi="Arial" w:cs="Arial"/>
          <w:sz w:val="24"/>
          <w:szCs w:val="24"/>
        </w:rPr>
      </w:pPr>
    </w:p>
    <w:p w:rsidR="00D23E5B" w:rsidRPr="00B30A4F" w:rsidRDefault="00D23E5B" w:rsidP="00F5469C">
      <w:pPr>
        <w:spacing w:after="0" w:line="360" w:lineRule="auto"/>
        <w:ind w:left="567"/>
        <w:rPr>
          <w:rFonts w:ascii="Arial" w:eastAsia="Arial" w:hAnsi="Arial" w:cs="Arial"/>
          <w:b/>
          <w:i/>
          <w:sz w:val="24"/>
          <w:szCs w:val="24"/>
        </w:rPr>
      </w:pPr>
      <w:r w:rsidRPr="00B30A4F">
        <w:rPr>
          <w:rFonts w:ascii="Arial" w:eastAsia="Arial" w:hAnsi="Arial" w:cs="Arial"/>
          <w:b/>
          <w:i/>
          <w:spacing w:val="-1"/>
          <w:sz w:val="24"/>
          <w:szCs w:val="24"/>
        </w:rPr>
        <w:t>Т</w:t>
      </w:r>
      <w:r w:rsidR="00F5469C" w:rsidRPr="00B30A4F">
        <w:rPr>
          <w:rFonts w:ascii="Arial" w:eastAsia="Arial" w:hAnsi="Arial" w:cs="Arial"/>
          <w:b/>
          <w:i/>
          <w:sz w:val="24"/>
          <w:szCs w:val="24"/>
        </w:rPr>
        <w:t>о</w:t>
      </w:r>
      <w:r w:rsidR="00F5469C" w:rsidRPr="00B30A4F">
        <w:rPr>
          <w:rFonts w:ascii="Arial" w:eastAsia="Arial" w:hAnsi="Arial" w:cs="Arial"/>
          <w:b/>
          <w:i/>
          <w:spacing w:val="1"/>
          <w:sz w:val="24"/>
          <w:szCs w:val="24"/>
        </w:rPr>
        <w:t>ч</w:t>
      </w:r>
      <w:r w:rsidR="00F5469C" w:rsidRPr="00B30A4F">
        <w:rPr>
          <w:rFonts w:ascii="Arial" w:eastAsia="Arial" w:hAnsi="Arial" w:cs="Arial"/>
          <w:b/>
          <w:i/>
          <w:sz w:val="24"/>
          <w:szCs w:val="24"/>
        </w:rPr>
        <w:t>ки</w:t>
      </w:r>
      <w:r w:rsidRPr="00B30A4F">
        <w:rPr>
          <w:rFonts w:ascii="Arial" w:eastAsia="Arial" w:hAnsi="Arial" w:cs="Arial"/>
          <w:b/>
          <w:i/>
          <w:spacing w:val="-9"/>
          <w:sz w:val="24"/>
          <w:szCs w:val="24"/>
        </w:rPr>
        <w:t xml:space="preserve"> </w:t>
      </w:r>
      <w:r w:rsidR="00F5469C" w:rsidRPr="00B30A4F">
        <w:rPr>
          <w:rFonts w:ascii="Arial" w:eastAsia="Arial" w:hAnsi="Arial" w:cs="Arial"/>
          <w:b/>
          <w:i/>
          <w:sz w:val="24"/>
          <w:szCs w:val="24"/>
        </w:rPr>
        <w:t>п</w:t>
      </w:r>
      <w:r w:rsidR="00F5469C" w:rsidRPr="00B30A4F">
        <w:rPr>
          <w:rFonts w:ascii="Arial" w:eastAsia="Arial" w:hAnsi="Arial" w:cs="Arial"/>
          <w:b/>
          <w:i/>
          <w:spacing w:val="-1"/>
          <w:sz w:val="24"/>
          <w:szCs w:val="24"/>
        </w:rPr>
        <w:t>р</w:t>
      </w:r>
      <w:r w:rsidR="00F5469C" w:rsidRPr="00B30A4F">
        <w:rPr>
          <w:rFonts w:ascii="Arial" w:eastAsia="Arial" w:hAnsi="Arial" w:cs="Arial"/>
          <w:b/>
          <w:i/>
          <w:spacing w:val="1"/>
          <w:sz w:val="24"/>
          <w:szCs w:val="24"/>
        </w:rPr>
        <w:t>и</w:t>
      </w:r>
      <w:r w:rsidR="00F5469C" w:rsidRPr="00B30A4F">
        <w:rPr>
          <w:rFonts w:ascii="Arial" w:eastAsia="Arial" w:hAnsi="Arial" w:cs="Arial"/>
          <w:b/>
          <w:i/>
          <w:spacing w:val="-1"/>
          <w:sz w:val="24"/>
          <w:szCs w:val="24"/>
        </w:rPr>
        <w:t>в</w:t>
      </w:r>
      <w:r w:rsidR="00F5469C" w:rsidRPr="00B30A4F">
        <w:rPr>
          <w:rFonts w:ascii="Arial" w:eastAsia="Arial" w:hAnsi="Arial" w:cs="Arial"/>
          <w:b/>
          <w:i/>
          <w:sz w:val="24"/>
          <w:szCs w:val="24"/>
        </w:rPr>
        <w:t>я</w:t>
      </w:r>
      <w:r w:rsidR="00F5469C" w:rsidRPr="00B30A4F">
        <w:rPr>
          <w:rFonts w:ascii="Arial" w:eastAsia="Arial" w:hAnsi="Arial" w:cs="Arial"/>
          <w:b/>
          <w:i/>
          <w:spacing w:val="1"/>
          <w:sz w:val="24"/>
          <w:szCs w:val="24"/>
        </w:rPr>
        <w:t>зк</w:t>
      </w:r>
      <w:r w:rsidR="00F5469C" w:rsidRPr="00B30A4F">
        <w:rPr>
          <w:rFonts w:ascii="Arial" w:eastAsia="Arial" w:hAnsi="Arial" w:cs="Arial"/>
          <w:b/>
          <w:i/>
          <w:sz w:val="24"/>
          <w:szCs w:val="24"/>
        </w:rPr>
        <w:t>и</w:t>
      </w:r>
    </w:p>
    <w:p w:rsidR="00F5469C" w:rsidRPr="00B30A4F" w:rsidRDefault="00F5469C" w:rsidP="00F5469C">
      <w:pPr>
        <w:spacing w:after="0" w:line="360" w:lineRule="auto"/>
        <w:ind w:left="567"/>
        <w:rPr>
          <w:rFonts w:ascii="Arial" w:eastAsia="Arial" w:hAnsi="Arial" w:cs="Arial"/>
          <w:b/>
          <w:sz w:val="24"/>
          <w:szCs w:val="24"/>
        </w:rPr>
      </w:pPr>
    </w:p>
    <w:p w:rsidR="000405A0" w:rsidRPr="00B30A4F" w:rsidRDefault="00D23E5B" w:rsidP="00F5469C">
      <w:pPr>
        <w:spacing w:after="0" w:line="360" w:lineRule="auto"/>
        <w:ind w:left="567"/>
        <w:jc w:val="both"/>
        <w:rPr>
          <w:rFonts w:ascii="Arial" w:eastAsia="Times New Roman" w:hAnsi="Arial" w:cs="Arial"/>
          <w:sz w:val="24"/>
          <w:szCs w:val="24"/>
        </w:rPr>
      </w:pPr>
      <w:r w:rsidRPr="00B30A4F">
        <w:rPr>
          <w:rFonts w:ascii="Arial" w:eastAsia="Times New Roman" w:hAnsi="Arial" w:cs="Arial"/>
          <w:sz w:val="24"/>
          <w:szCs w:val="24"/>
        </w:rPr>
        <w:t>Первая ст</w:t>
      </w:r>
      <w:r w:rsidRPr="00B30A4F">
        <w:rPr>
          <w:rFonts w:ascii="Arial" w:eastAsia="Times New Roman" w:hAnsi="Arial" w:cs="Arial"/>
          <w:spacing w:val="1"/>
          <w:sz w:val="24"/>
          <w:szCs w:val="24"/>
        </w:rPr>
        <w:t>р</w:t>
      </w:r>
      <w:r w:rsidRPr="00B30A4F">
        <w:rPr>
          <w:rFonts w:ascii="Arial" w:eastAsia="Times New Roman" w:hAnsi="Arial" w:cs="Arial"/>
          <w:sz w:val="24"/>
          <w:szCs w:val="24"/>
        </w:rPr>
        <w:t xml:space="preserve">ока блока </w:t>
      </w:r>
      <w:r w:rsidRPr="00B30A4F">
        <w:rPr>
          <w:rFonts w:ascii="Arial" w:eastAsia="Times New Roman" w:hAnsi="Arial" w:cs="Arial"/>
          <w:spacing w:val="-1"/>
          <w:sz w:val="24"/>
          <w:szCs w:val="24"/>
        </w:rPr>
        <w:t>и</w:t>
      </w:r>
      <w:r w:rsidRPr="00B30A4F">
        <w:rPr>
          <w:rFonts w:ascii="Arial" w:eastAsia="Times New Roman" w:hAnsi="Arial" w:cs="Arial"/>
          <w:sz w:val="24"/>
          <w:szCs w:val="24"/>
        </w:rPr>
        <w:t>меет вид:</w:t>
      </w:r>
    </w:p>
    <w:p w:rsidR="00D23E5B" w:rsidRPr="00B30A4F" w:rsidRDefault="00D23E5B" w:rsidP="00F5469C">
      <w:pPr>
        <w:spacing w:after="0" w:line="360" w:lineRule="auto"/>
        <w:ind w:left="567"/>
        <w:jc w:val="both"/>
        <w:rPr>
          <w:rFonts w:ascii="Arial" w:eastAsia="Times New Roman" w:hAnsi="Arial" w:cs="Arial"/>
          <w:sz w:val="24"/>
          <w:szCs w:val="24"/>
        </w:rPr>
      </w:pPr>
      <w:r w:rsidRPr="00B30A4F">
        <w:rPr>
          <w:rFonts w:ascii="Arial" w:eastAsia="Arial" w:hAnsi="Arial" w:cs="Arial"/>
          <w:spacing w:val="-2"/>
          <w:sz w:val="24"/>
          <w:szCs w:val="24"/>
        </w:rPr>
        <w:t>P</w:t>
      </w:r>
      <w:r w:rsidRPr="00B30A4F">
        <w:rPr>
          <w:rFonts w:ascii="Arial" w:eastAsia="Arial" w:hAnsi="Arial" w:cs="Arial"/>
          <w:sz w:val="24"/>
          <w:szCs w:val="24"/>
        </w:rPr>
        <w:t>oin</w:t>
      </w:r>
      <w:r w:rsidRPr="00B30A4F">
        <w:rPr>
          <w:rFonts w:ascii="Arial" w:eastAsia="Arial" w:hAnsi="Arial" w:cs="Arial"/>
          <w:spacing w:val="-1"/>
          <w:sz w:val="24"/>
          <w:szCs w:val="24"/>
        </w:rPr>
        <w:t>t</w:t>
      </w:r>
      <w:r w:rsidRPr="00B30A4F">
        <w:rPr>
          <w:rFonts w:ascii="Arial" w:eastAsia="Arial" w:hAnsi="Arial" w:cs="Arial"/>
          <w:spacing w:val="1"/>
          <w:sz w:val="24"/>
          <w:szCs w:val="24"/>
        </w:rPr>
        <w:t>s</w:t>
      </w:r>
      <w:r w:rsidRPr="00B30A4F">
        <w:rPr>
          <w:rFonts w:ascii="Arial" w:eastAsia="Arial" w:hAnsi="Arial" w:cs="Arial"/>
          <w:sz w:val="24"/>
          <w:szCs w:val="24"/>
        </w:rPr>
        <w:t>:</w:t>
      </w:r>
      <w:r w:rsidRPr="00B30A4F">
        <w:rPr>
          <w:rFonts w:ascii="Arial" w:eastAsia="Arial" w:hAnsi="Arial" w:cs="Arial"/>
          <w:spacing w:val="-1"/>
          <w:sz w:val="24"/>
          <w:szCs w:val="24"/>
        </w:rPr>
        <w:t xml:space="preserve"> </w:t>
      </w:r>
      <w:r w:rsidRPr="00B30A4F">
        <w:rPr>
          <w:rFonts w:ascii="Arial" w:eastAsia="Arial" w:hAnsi="Arial" w:cs="Arial"/>
          <w:spacing w:val="1"/>
          <w:sz w:val="24"/>
          <w:szCs w:val="24"/>
        </w:rPr>
        <w:t>&lt;</w:t>
      </w:r>
      <w:r w:rsidRPr="00B30A4F">
        <w:rPr>
          <w:rFonts w:ascii="Arial" w:eastAsia="Arial" w:hAnsi="Arial" w:cs="Arial"/>
          <w:spacing w:val="-1"/>
          <w:sz w:val="24"/>
          <w:szCs w:val="24"/>
        </w:rPr>
        <w:t>n</w:t>
      </w:r>
      <w:r w:rsidRPr="00B30A4F">
        <w:rPr>
          <w:rFonts w:ascii="Arial" w:eastAsia="Arial" w:hAnsi="Arial" w:cs="Arial"/>
          <w:spacing w:val="1"/>
          <w:sz w:val="24"/>
          <w:szCs w:val="24"/>
        </w:rPr>
        <w:t>&gt;</w:t>
      </w:r>
      <w:r w:rsidRPr="00B30A4F">
        <w:rPr>
          <w:rFonts w:ascii="Arial" w:eastAsia="Times New Roman" w:hAnsi="Arial" w:cs="Arial"/>
          <w:sz w:val="24"/>
          <w:szCs w:val="24"/>
        </w:rPr>
        <w:t>, г</w:t>
      </w:r>
      <w:r w:rsidRPr="00B30A4F">
        <w:rPr>
          <w:rFonts w:ascii="Arial" w:eastAsia="Times New Roman" w:hAnsi="Arial" w:cs="Arial"/>
          <w:spacing w:val="-1"/>
          <w:sz w:val="24"/>
          <w:szCs w:val="24"/>
        </w:rPr>
        <w:t>д</w:t>
      </w:r>
      <w:r w:rsidRPr="00B30A4F">
        <w:rPr>
          <w:rFonts w:ascii="Arial" w:eastAsia="Times New Roman" w:hAnsi="Arial" w:cs="Arial"/>
          <w:sz w:val="24"/>
          <w:szCs w:val="24"/>
        </w:rPr>
        <w:t>е n – коли</w:t>
      </w:r>
      <w:r w:rsidRPr="00B30A4F">
        <w:rPr>
          <w:rFonts w:ascii="Arial" w:eastAsia="Times New Roman" w:hAnsi="Arial" w:cs="Arial"/>
          <w:spacing w:val="-1"/>
          <w:sz w:val="24"/>
          <w:szCs w:val="24"/>
        </w:rPr>
        <w:t>ч</w:t>
      </w:r>
      <w:r w:rsidRPr="00B30A4F">
        <w:rPr>
          <w:rFonts w:ascii="Arial" w:eastAsia="Times New Roman" w:hAnsi="Arial" w:cs="Arial"/>
          <w:sz w:val="24"/>
          <w:szCs w:val="24"/>
        </w:rPr>
        <w:t>ество точек привязки</w:t>
      </w:r>
      <w:r w:rsidR="000405A0" w:rsidRPr="00B30A4F">
        <w:rPr>
          <w:rFonts w:ascii="Arial" w:eastAsia="Times New Roman" w:hAnsi="Arial" w:cs="Arial"/>
          <w:sz w:val="24"/>
          <w:szCs w:val="24"/>
        </w:rPr>
        <w:t>.</w:t>
      </w:r>
    </w:p>
    <w:p w:rsidR="00D23E5B" w:rsidRPr="00B30A4F" w:rsidRDefault="00D23E5B" w:rsidP="000405A0">
      <w:pPr>
        <w:spacing w:after="0" w:line="360" w:lineRule="auto"/>
        <w:ind w:firstLine="567"/>
        <w:jc w:val="both"/>
        <w:rPr>
          <w:rFonts w:ascii="Arial" w:eastAsia="Arial" w:hAnsi="Arial" w:cs="Arial"/>
          <w:sz w:val="24"/>
          <w:szCs w:val="24"/>
        </w:rPr>
      </w:pPr>
      <w:r w:rsidRPr="00B30A4F">
        <w:rPr>
          <w:rFonts w:ascii="Arial" w:eastAsia="Times New Roman" w:hAnsi="Arial" w:cs="Arial"/>
          <w:sz w:val="24"/>
          <w:szCs w:val="24"/>
        </w:rPr>
        <w:lastRenderedPageBreak/>
        <w:t>Далее, сле</w:t>
      </w:r>
      <w:r w:rsidRPr="00B30A4F">
        <w:rPr>
          <w:rFonts w:ascii="Arial" w:eastAsia="Times New Roman" w:hAnsi="Arial" w:cs="Arial"/>
          <w:spacing w:val="-1"/>
          <w:sz w:val="24"/>
          <w:szCs w:val="24"/>
        </w:rPr>
        <w:t>д</w:t>
      </w:r>
      <w:r w:rsidRPr="00B30A4F">
        <w:rPr>
          <w:rFonts w:ascii="Arial" w:eastAsia="Times New Roman" w:hAnsi="Arial" w:cs="Arial"/>
          <w:spacing w:val="1"/>
          <w:sz w:val="24"/>
          <w:szCs w:val="24"/>
        </w:rPr>
        <w:t>у</w:t>
      </w:r>
      <w:r w:rsidRPr="00B30A4F">
        <w:rPr>
          <w:rFonts w:ascii="Arial" w:eastAsia="Times New Roman" w:hAnsi="Arial" w:cs="Arial"/>
          <w:sz w:val="24"/>
          <w:szCs w:val="24"/>
        </w:rPr>
        <w:t>ют строки, по колич</w:t>
      </w:r>
      <w:r w:rsidRPr="00B30A4F">
        <w:rPr>
          <w:rFonts w:ascii="Arial" w:eastAsia="Times New Roman" w:hAnsi="Arial" w:cs="Arial"/>
          <w:spacing w:val="-1"/>
          <w:sz w:val="24"/>
          <w:szCs w:val="24"/>
        </w:rPr>
        <w:t>е</w:t>
      </w:r>
      <w:r w:rsidRPr="00B30A4F">
        <w:rPr>
          <w:rFonts w:ascii="Arial" w:eastAsia="Times New Roman" w:hAnsi="Arial" w:cs="Arial"/>
          <w:sz w:val="24"/>
          <w:szCs w:val="24"/>
        </w:rPr>
        <w:t>ству</w:t>
      </w:r>
      <w:r w:rsidRPr="00B30A4F">
        <w:rPr>
          <w:rFonts w:ascii="Arial" w:eastAsia="Times New Roman" w:hAnsi="Arial" w:cs="Arial"/>
          <w:spacing w:val="2"/>
          <w:sz w:val="24"/>
          <w:szCs w:val="24"/>
        </w:rPr>
        <w:t xml:space="preserve"> </w:t>
      </w:r>
      <w:r w:rsidRPr="00B30A4F">
        <w:rPr>
          <w:rFonts w:ascii="Arial" w:eastAsia="Times New Roman" w:hAnsi="Arial" w:cs="Arial"/>
          <w:sz w:val="24"/>
          <w:szCs w:val="24"/>
        </w:rPr>
        <w:t>то</w:t>
      </w:r>
      <w:r w:rsidRPr="00B30A4F">
        <w:rPr>
          <w:rFonts w:ascii="Arial" w:eastAsia="Times New Roman" w:hAnsi="Arial" w:cs="Arial"/>
          <w:spacing w:val="-1"/>
          <w:sz w:val="24"/>
          <w:szCs w:val="24"/>
        </w:rPr>
        <w:t>ч</w:t>
      </w:r>
      <w:r w:rsidRPr="00B30A4F">
        <w:rPr>
          <w:rFonts w:ascii="Arial" w:eastAsia="Times New Roman" w:hAnsi="Arial" w:cs="Arial"/>
          <w:sz w:val="24"/>
          <w:szCs w:val="24"/>
        </w:rPr>
        <w:t>ек</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привязки, содержащие</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коорд</w:t>
      </w:r>
      <w:r w:rsidRPr="00B30A4F">
        <w:rPr>
          <w:rFonts w:ascii="Arial" w:eastAsia="Times New Roman" w:hAnsi="Arial" w:cs="Arial"/>
          <w:sz w:val="24"/>
          <w:szCs w:val="24"/>
        </w:rPr>
        <w:t>и</w:t>
      </w:r>
      <w:r w:rsidRPr="00B30A4F">
        <w:rPr>
          <w:rFonts w:ascii="Arial" w:eastAsia="Times New Roman" w:hAnsi="Arial" w:cs="Arial"/>
          <w:sz w:val="24"/>
          <w:szCs w:val="24"/>
        </w:rPr>
        <w:t>наты точек привязки в</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формате:</w:t>
      </w:r>
      <w:r w:rsidR="004E2A3B" w:rsidRPr="00B30A4F">
        <w:rPr>
          <w:rFonts w:ascii="Arial" w:eastAsia="Times New Roman" w:hAnsi="Arial" w:cs="Arial"/>
          <w:sz w:val="24"/>
          <w:szCs w:val="24"/>
        </w:rPr>
        <w:t xml:space="preserve"> </w:t>
      </w:r>
      <w:r w:rsidRPr="00B30A4F">
        <w:rPr>
          <w:rFonts w:ascii="Arial" w:eastAsia="Arial" w:hAnsi="Arial" w:cs="Arial"/>
          <w:spacing w:val="1"/>
          <w:sz w:val="24"/>
          <w:szCs w:val="24"/>
        </w:rPr>
        <w:t>&lt;</w:t>
      </w:r>
      <w:r w:rsidRPr="00B30A4F">
        <w:rPr>
          <w:rFonts w:ascii="Arial" w:eastAsia="Arial" w:hAnsi="Arial" w:cs="Arial"/>
          <w:sz w:val="24"/>
          <w:szCs w:val="24"/>
        </w:rPr>
        <w:t>X</w:t>
      </w:r>
      <w:r w:rsidRPr="00B30A4F">
        <w:rPr>
          <w:rFonts w:ascii="Arial" w:eastAsia="Arial" w:hAnsi="Arial" w:cs="Arial"/>
          <w:spacing w:val="-1"/>
          <w:sz w:val="24"/>
          <w:szCs w:val="24"/>
        </w:rPr>
        <w:t xml:space="preserve"> </w:t>
      </w:r>
      <w:r w:rsidRPr="00B30A4F">
        <w:rPr>
          <w:rFonts w:ascii="Arial" w:eastAsia="Arial" w:hAnsi="Arial" w:cs="Arial"/>
          <w:sz w:val="24"/>
          <w:szCs w:val="24"/>
        </w:rPr>
        <w:t>р</w:t>
      </w:r>
      <w:r w:rsidRPr="00B30A4F">
        <w:rPr>
          <w:rFonts w:ascii="Arial" w:eastAsia="Arial" w:hAnsi="Arial" w:cs="Arial"/>
          <w:spacing w:val="-1"/>
          <w:sz w:val="24"/>
          <w:szCs w:val="24"/>
        </w:rPr>
        <w:t>а</w:t>
      </w:r>
      <w:r w:rsidRPr="00B30A4F">
        <w:rPr>
          <w:rFonts w:ascii="Arial" w:eastAsia="Arial" w:hAnsi="Arial" w:cs="Arial"/>
          <w:spacing w:val="1"/>
          <w:sz w:val="24"/>
          <w:szCs w:val="24"/>
        </w:rPr>
        <w:t>с</w:t>
      </w:r>
      <w:r w:rsidRPr="00B30A4F">
        <w:rPr>
          <w:rFonts w:ascii="Arial" w:eastAsia="Arial" w:hAnsi="Arial" w:cs="Arial"/>
          <w:spacing w:val="-1"/>
          <w:sz w:val="24"/>
          <w:szCs w:val="24"/>
        </w:rPr>
        <w:t>т</w:t>
      </w:r>
      <w:r w:rsidRPr="00B30A4F">
        <w:rPr>
          <w:rFonts w:ascii="Arial" w:eastAsia="Arial" w:hAnsi="Arial" w:cs="Arial"/>
          <w:sz w:val="24"/>
          <w:szCs w:val="24"/>
        </w:rPr>
        <w:t>ра</w:t>
      </w:r>
      <w:r w:rsidRPr="00B30A4F">
        <w:rPr>
          <w:rFonts w:ascii="Arial" w:eastAsia="Arial" w:hAnsi="Arial" w:cs="Arial"/>
          <w:spacing w:val="-1"/>
          <w:sz w:val="24"/>
          <w:szCs w:val="24"/>
        </w:rPr>
        <w:t>&gt;&lt;п</w:t>
      </w:r>
      <w:r w:rsidRPr="00B30A4F">
        <w:rPr>
          <w:rFonts w:ascii="Arial" w:eastAsia="Arial" w:hAnsi="Arial" w:cs="Arial"/>
          <w:sz w:val="24"/>
          <w:szCs w:val="24"/>
        </w:rPr>
        <w:t>робе</w:t>
      </w:r>
      <w:r w:rsidRPr="00B30A4F">
        <w:rPr>
          <w:rFonts w:ascii="Arial" w:eastAsia="Arial" w:hAnsi="Arial" w:cs="Arial"/>
          <w:spacing w:val="-2"/>
          <w:sz w:val="24"/>
          <w:szCs w:val="24"/>
        </w:rPr>
        <w:t>л</w:t>
      </w:r>
      <w:r w:rsidRPr="00B30A4F">
        <w:rPr>
          <w:rFonts w:ascii="Arial" w:eastAsia="Arial" w:hAnsi="Arial" w:cs="Arial"/>
          <w:spacing w:val="1"/>
          <w:sz w:val="24"/>
          <w:szCs w:val="24"/>
        </w:rPr>
        <w:t>&gt;&lt;</w:t>
      </w:r>
      <w:r w:rsidRPr="00B30A4F">
        <w:rPr>
          <w:rFonts w:ascii="Arial" w:eastAsia="Arial" w:hAnsi="Arial" w:cs="Arial"/>
          <w:sz w:val="24"/>
          <w:szCs w:val="24"/>
        </w:rPr>
        <w:t>Y</w:t>
      </w:r>
      <w:r w:rsidRPr="00B30A4F">
        <w:rPr>
          <w:rFonts w:ascii="Arial" w:eastAsia="Arial" w:hAnsi="Arial" w:cs="Arial"/>
          <w:spacing w:val="-1"/>
          <w:sz w:val="24"/>
          <w:szCs w:val="24"/>
        </w:rPr>
        <w:t xml:space="preserve"> р</w:t>
      </w:r>
      <w:r w:rsidRPr="00B30A4F">
        <w:rPr>
          <w:rFonts w:ascii="Arial" w:eastAsia="Arial" w:hAnsi="Arial" w:cs="Arial"/>
          <w:sz w:val="24"/>
          <w:szCs w:val="24"/>
        </w:rPr>
        <w:t>а</w:t>
      </w:r>
      <w:r w:rsidRPr="00B30A4F">
        <w:rPr>
          <w:rFonts w:ascii="Arial" w:eastAsia="Arial" w:hAnsi="Arial" w:cs="Arial"/>
          <w:spacing w:val="1"/>
          <w:sz w:val="24"/>
          <w:szCs w:val="24"/>
        </w:rPr>
        <w:t>с</w:t>
      </w:r>
      <w:r w:rsidRPr="00B30A4F">
        <w:rPr>
          <w:rFonts w:ascii="Arial" w:eastAsia="Arial" w:hAnsi="Arial" w:cs="Arial"/>
          <w:spacing w:val="-1"/>
          <w:sz w:val="24"/>
          <w:szCs w:val="24"/>
        </w:rPr>
        <w:t>т</w:t>
      </w:r>
      <w:r w:rsidRPr="00B30A4F">
        <w:rPr>
          <w:rFonts w:ascii="Arial" w:eastAsia="Arial" w:hAnsi="Arial" w:cs="Arial"/>
          <w:sz w:val="24"/>
          <w:szCs w:val="24"/>
        </w:rPr>
        <w:t>р</w:t>
      </w:r>
      <w:r w:rsidRPr="00B30A4F">
        <w:rPr>
          <w:rFonts w:ascii="Arial" w:eastAsia="Arial" w:hAnsi="Arial" w:cs="Arial"/>
          <w:spacing w:val="-1"/>
          <w:sz w:val="24"/>
          <w:szCs w:val="24"/>
        </w:rPr>
        <w:t>а&gt;</w:t>
      </w:r>
      <w:r w:rsidRPr="00B30A4F">
        <w:rPr>
          <w:rFonts w:ascii="Arial" w:eastAsia="Arial" w:hAnsi="Arial" w:cs="Arial"/>
          <w:spacing w:val="1"/>
          <w:sz w:val="24"/>
          <w:szCs w:val="24"/>
        </w:rPr>
        <w:t>&lt;</w:t>
      </w:r>
      <w:r w:rsidRPr="00B30A4F">
        <w:rPr>
          <w:rFonts w:ascii="Arial" w:eastAsia="Arial" w:hAnsi="Arial" w:cs="Arial"/>
          <w:spacing w:val="-1"/>
          <w:sz w:val="24"/>
          <w:szCs w:val="24"/>
        </w:rPr>
        <w:t>п</w:t>
      </w:r>
      <w:r w:rsidRPr="00B30A4F">
        <w:rPr>
          <w:rFonts w:ascii="Arial" w:eastAsia="Arial" w:hAnsi="Arial" w:cs="Arial"/>
          <w:sz w:val="24"/>
          <w:szCs w:val="24"/>
        </w:rPr>
        <w:t>р</w:t>
      </w:r>
      <w:r w:rsidRPr="00B30A4F">
        <w:rPr>
          <w:rFonts w:ascii="Arial" w:eastAsia="Arial" w:hAnsi="Arial" w:cs="Arial"/>
          <w:spacing w:val="-1"/>
          <w:sz w:val="24"/>
          <w:szCs w:val="24"/>
        </w:rPr>
        <w:t>об</w:t>
      </w:r>
      <w:r w:rsidRPr="00B30A4F">
        <w:rPr>
          <w:rFonts w:ascii="Arial" w:eastAsia="Arial" w:hAnsi="Arial" w:cs="Arial"/>
          <w:sz w:val="24"/>
          <w:szCs w:val="24"/>
        </w:rPr>
        <w:t>ел</w:t>
      </w:r>
      <w:r w:rsidRPr="00B30A4F">
        <w:rPr>
          <w:rFonts w:ascii="Arial" w:eastAsia="Arial" w:hAnsi="Arial" w:cs="Arial"/>
          <w:spacing w:val="1"/>
          <w:sz w:val="24"/>
          <w:szCs w:val="24"/>
        </w:rPr>
        <w:t>&gt;</w:t>
      </w:r>
      <w:r w:rsidRPr="00B30A4F">
        <w:rPr>
          <w:rFonts w:ascii="Arial" w:eastAsia="Arial" w:hAnsi="Arial" w:cs="Arial"/>
          <w:spacing w:val="-1"/>
          <w:sz w:val="24"/>
          <w:szCs w:val="24"/>
        </w:rPr>
        <w:t>&lt;</w:t>
      </w:r>
      <w:r w:rsidRPr="00B30A4F">
        <w:rPr>
          <w:rFonts w:ascii="Arial" w:eastAsia="Arial" w:hAnsi="Arial" w:cs="Arial"/>
          <w:sz w:val="24"/>
          <w:szCs w:val="24"/>
        </w:rPr>
        <w:t>N м</w:t>
      </w:r>
      <w:r w:rsidRPr="00B30A4F">
        <w:rPr>
          <w:rFonts w:ascii="Arial" w:eastAsia="Arial" w:hAnsi="Arial" w:cs="Arial"/>
          <w:spacing w:val="-1"/>
          <w:sz w:val="24"/>
          <w:szCs w:val="24"/>
        </w:rPr>
        <w:t>е</w:t>
      </w:r>
      <w:r w:rsidRPr="00B30A4F">
        <w:rPr>
          <w:rFonts w:ascii="Arial" w:eastAsia="Arial" w:hAnsi="Arial" w:cs="Arial"/>
          <w:spacing w:val="1"/>
          <w:sz w:val="24"/>
          <w:szCs w:val="24"/>
        </w:rPr>
        <w:t>с</w:t>
      </w:r>
      <w:r w:rsidRPr="00B30A4F">
        <w:rPr>
          <w:rFonts w:ascii="Arial" w:eastAsia="Arial" w:hAnsi="Arial" w:cs="Arial"/>
          <w:spacing w:val="-1"/>
          <w:sz w:val="24"/>
          <w:szCs w:val="24"/>
        </w:rPr>
        <w:t>тн</w:t>
      </w:r>
      <w:r w:rsidRPr="00B30A4F">
        <w:rPr>
          <w:rFonts w:ascii="Arial" w:eastAsia="Arial" w:hAnsi="Arial" w:cs="Arial"/>
          <w:sz w:val="24"/>
          <w:szCs w:val="24"/>
        </w:rPr>
        <w:t>о</w:t>
      </w:r>
      <w:r w:rsidRPr="00B30A4F">
        <w:rPr>
          <w:rFonts w:ascii="Arial" w:eastAsia="Arial" w:hAnsi="Arial" w:cs="Arial"/>
          <w:spacing w:val="1"/>
          <w:sz w:val="24"/>
          <w:szCs w:val="24"/>
        </w:rPr>
        <w:t>с</w:t>
      </w:r>
      <w:r w:rsidRPr="00B30A4F">
        <w:rPr>
          <w:rFonts w:ascii="Arial" w:eastAsia="Arial" w:hAnsi="Arial" w:cs="Arial"/>
          <w:spacing w:val="-1"/>
          <w:sz w:val="24"/>
          <w:szCs w:val="24"/>
        </w:rPr>
        <w:t>т</w:t>
      </w:r>
      <w:r w:rsidRPr="00B30A4F">
        <w:rPr>
          <w:rFonts w:ascii="Arial" w:eastAsia="Arial" w:hAnsi="Arial" w:cs="Arial"/>
          <w:sz w:val="24"/>
          <w:szCs w:val="24"/>
        </w:rPr>
        <w:t>и</w:t>
      </w:r>
      <w:r w:rsidRPr="00B30A4F">
        <w:rPr>
          <w:rFonts w:ascii="Arial" w:eastAsia="Arial" w:hAnsi="Arial" w:cs="Arial"/>
          <w:spacing w:val="-1"/>
          <w:sz w:val="24"/>
          <w:szCs w:val="24"/>
        </w:rPr>
        <w:t>&gt;</w:t>
      </w:r>
      <w:r w:rsidRPr="00B30A4F">
        <w:rPr>
          <w:rFonts w:ascii="Arial" w:eastAsia="Arial" w:hAnsi="Arial" w:cs="Arial"/>
          <w:spacing w:val="1"/>
          <w:sz w:val="24"/>
          <w:szCs w:val="24"/>
        </w:rPr>
        <w:t>&lt;</w:t>
      </w:r>
      <w:r w:rsidRPr="00B30A4F">
        <w:rPr>
          <w:rFonts w:ascii="Arial" w:eastAsia="Arial" w:hAnsi="Arial" w:cs="Arial"/>
          <w:spacing w:val="-1"/>
          <w:sz w:val="24"/>
          <w:szCs w:val="24"/>
        </w:rPr>
        <w:t>п</w:t>
      </w:r>
      <w:r w:rsidRPr="00B30A4F">
        <w:rPr>
          <w:rFonts w:ascii="Arial" w:eastAsia="Arial" w:hAnsi="Arial" w:cs="Arial"/>
          <w:sz w:val="24"/>
          <w:szCs w:val="24"/>
        </w:rPr>
        <w:t>р</w:t>
      </w:r>
      <w:r w:rsidRPr="00B30A4F">
        <w:rPr>
          <w:rFonts w:ascii="Arial" w:eastAsia="Arial" w:hAnsi="Arial" w:cs="Arial"/>
          <w:spacing w:val="-1"/>
          <w:sz w:val="24"/>
          <w:szCs w:val="24"/>
        </w:rPr>
        <w:t>о</w:t>
      </w:r>
      <w:r w:rsidRPr="00B30A4F">
        <w:rPr>
          <w:rFonts w:ascii="Arial" w:eastAsia="Arial" w:hAnsi="Arial" w:cs="Arial"/>
          <w:sz w:val="24"/>
          <w:szCs w:val="24"/>
        </w:rPr>
        <w:t>б</w:t>
      </w:r>
      <w:r w:rsidRPr="00B30A4F">
        <w:rPr>
          <w:rFonts w:ascii="Arial" w:eastAsia="Arial" w:hAnsi="Arial" w:cs="Arial"/>
          <w:spacing w:val="-1"/>
          <w:sz w:val="24"/>
          <w:szCs w:val="24"/>
        </w:rPr>
        <w:t>е</w:t>
      </w:r>
      <w:r w:rsidRPr="00B30A4F">
        <w:rPr>
          <w:rFonts w:ascii="Arial" w:eastAsia="Arial" w:hAnsi="Arial" w:cs="Arial"/>
          <w:sz w:val="24"/>
          <w:szCs w:val="24"/>
        </w:rPr>
        <w:t>л</w:t>
      </w:r>
      <w:r w:rsidRPr="00B30A4F">
        <w:rPr>
          <w:rFonts w:ascii="Arial" w:eastAsia="Arial" w:hAnsi="Arial" w:cs="Arial"/>
          <w:spacing w:val="1"/>
          <w:sz w:val="24"/>
          <w:szCs w:val="24"/>
        </w:rPr>
        <w:t>&gt;&lt;</w:t>
      </w:r>
      <w:r w:rsidRPr="00B30A4F">
        <w:rPr>
          <w:rFonts w:ascii="Arial" w:eastAsia="Arial" w:hAnsi="Arial" w:cs="Arial"/>
          <w:sz w:val="24"/>
          <w:szCs w:val="24"/>
        </w:rPr>
        <w:t>E</w:t>
      </w:r>
      <w:r w:rsidRPr="00B30A4F">
        <w:rPr>
          <w:rFonts w:ascii="Arial" w:eastAsia="Arial" w:hAnsi="Arial" w:cs="Arial"/>
          <w:spacing w:val="-1"/>
          <w:sz w:val="24"/>
          <w:szCs w:val="24"/>
        </w:rPr>
        <w:t xml:space="preserve"> </w:t>
      </w:r>
      <w:r w:rsidRPr="00B30A4F">
        <w:rPr>
          <w:rFonts w:ascii="Arial" w:eastAsia="Arial" w:hAnsi="Arial" w:cs="Arial"/>
          <w:sz w:val="24"/>
          <w:szCs w:val="24"/>
        </w:rPr>
        <w:t>м</w:t>
      </w:r>
      <w:r w:rsidRPr="00B30A4F">
        <w:rPr>
          <w:rFonts w:ascii="Arial" w:eastAsia="Arial" w:hAnsi="Arial" w:cs="Arial"/>
          <w:spacing w:val="-1"/>
          <w:sz w:val="24"/>
          <w:szCs w:val="24"/>
        </w:rPr>
        <w:t>е</w:t>
      </w:r>
      <w:r w:rsidRPr="00B30A4F">
        <w:rPr>
          <w:rFonts w:ascii="Arial" w:eastAsia="Arial" w:hAnsi="Arial" w:cs="Arial"/>
          <w:spacing w:val="1"/>
          <w:sz w:val="24"/>
          <w:szCs w:val="24"/>
        </w:rPr>
        <w:t>с</w:t>
      </w:r>
      <w:r w:rsidRPr="00B30A4F">
        <w:rPr>
          <w:rFonts w:ascii="Arial" w:eastAsia="Arial" w:hAnsi="Arial" w:cs="Arial"/>
          <w:spacing w:val="-1"/>
          <w:sz w:val="24"/>
          <w:szCs w:val="24"/>
        </w:rPr>
        <w:t>т</w:t>
      </w:r>
      <w:r w:rsidRPr="00B30A4F">
        <w:rPr>
          <w:rFonts w:ascii="Arial" w:eastAsia="Arial" w:hAnsi="Arial" w:cs="Arial"/>
          <w:sz w:val="24"/>
          <w:szCs w:val="24"/>
        </w:rPr>
        <w:t>н</w:t>
      </w:r>
      <w:r w:rsidRPr="00B30A4F">
        <w:rPr>
          <w:rFonts w:ascii="Arial" w:eastAsia="Arial" w:hAnsi="Arial" w:cs="Arial"/>
          <w:spacing w:val="-1"/>
          <w:sz w:val="24"/>
          <w:szCs w:val="24"/>
        </w:rPr>
        <w:t>о</w:t>
      </w:r>
      <w:r w:rsidRPr="00B30A4F">
        <w:rPr>
          <w:rFonts w:ascii="Arial" w:eastAsia="Arial" w:hAnsi="Arial" w:cs="Arial"/>
          <w:spacing w:val="1"/>
          <w:sz w:val="24"/>
          <w:szCs w:val="24"/>
        </w:rPr>
        <w:t>с</w:t>
      </w:r>
      <w:r w:rsidRPr="00B30A4F">
        <w:rPr>
          <w:rFonts w:ascii="Arial" w:eastAsia="Arial" w:hAnsi="Arial" w:cs="Arial"/>
          <w:spacing w:val="-1"/>
          <w:sz w:val="24"/>
          <w:szCs w:val="24"/>
        </w:rPr>
        <w:t>т</w:t>
      </w:r>
      <w:r w:rsidRPr="00B30A4F">
        <w:rPr>
          <w:rFonts w:ascii="Arial" w:eastAsia="Arial" w:hAnsi="Arial" w:cs="Arial"/>
          <w:sz w:val="24"/>
          <w:szCs w:val="24"/>
        </w:rPr>
        <w:t>и&gt;</w:t>
      </w:r>
    </w:p>
    <w:p w:rsidR="00D23E5B" w:rsidRPr="00B30A4F" w:rsidRDefault="00F5469C" w:rsidP="004E2A3B">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X</w:t>
      </w:r>
      <w:r w:rsidR="00D23E5B" w:rsidRPr="00B30A4F">
        <w:rPr>
          <w:rFonts w:ascii="Arial" w:eastAsia="Times New Roman" w:hAnsi="Arial" w:cs="Arial"/>
          <w:sz w:val="24"/>
          <w:szCs w:val="24"/>
        </w:rPr>
        <w:t>,</w:t>
      </w:r>
      <w:r w:rsidRPr="00B30A4F">
        <w:rPr>
          <w:rFonts w:ascii="Arial" w:eastAsia="Times New Roman" w:hAnsi="Arial" w:cs="Arial"/>
          <w:sz w:val="24"/>
          <w:szCs w:val="24"/>
        </w:rPr>
        <w:t xml:space="preserve"> </w:t>
      </w:r>
      <w:r w:rsidR="00D23E5B" w:rsidRPr="00B30A4F">
        <w:rPr>
          <w:rFonts w:ascii="Arial" w:eastAsia="Times New Roman" w:hAnsi="Arial" w:cs="Arial"/>
          <w:sz w:val="24"/>
          <w:szCs w:val="24"/>
        </w:rPr>
        <w:t>Y растра</w:t>
      </w:r>
      <w:r w:rsidR="00D23E5B" w:rsidRPr="00B30A4F">
        <w:rPr>
          <w:rFonts w:ascii="Arial" w:eastAsia="Times New Roman" w:hAnsi="Arial" w:cs="Arial"/>
          <w:spacing w:val="1"/>
          <w:sz w:val="24"/>
          <w:szCs w:val="24"/>
        </w:rPr>
        <w:t xml:space="preserve"> </w:t>
      </w:r>
      <w:r w:rsidR="00D23E5B" w:rsidRPr="00B30A4F">
        <w:rPr>
          <w:rFonts w:ascii="Arial" w:eastAsia="Times New Roman" w:hAnsi="Arial" w:cs="Arial"/>
          <w:sz w:val="24"/>
          <w:szCs w:val="24"/>
        </w:rPr>
        <w:t>– целые ч</w:t>
      </w:r>
      <w:r w:rsidR="00D23E5B" w:rsidRPr="00B30A4F">
        <w:rPr>
          <w:rFonts w:ascii="Arial" w:eastAsia="Times New Roman" w:hAnsi="Arial" w:cs="Arial"/>
          <w:spacing w:val="-1"/>
          <w:sz w:val="24"/>
          <w:szCs w:val="24"/>
        </w:rPr>
        <w:t>и</w:t>
      </w:r>
      <w:r w:rsidR="00D23E5B" w:rsidRPr="00B30A4F">
        <w:rPr>
          <w:rFonts w:ascii="Arial" w:eastAsia="Times New Roman" w:hAnsi="Arial" w:cs="Arial"/>
          <w:sz w:val="24"/>
          <w:szCs w:val="24"/>
        </w:rPr>
        <w:t>сла, зада</w:t>
      </w:r>
      <w:r w:rsidR="00D23E5B" w:rsidRPr="00B30A4F">
        <w:rPr>
          <w:rFonts w:ascii="Arial" w:eastAsia="Times New Roman" w:hAnsi="Arial" w:cs="Arial"/>
          <w:spacing w:val="-2"/>
          <w:sz w:val="24"/>
          <w:szCs w:val="24"/>
        </w:rPr>
        <w:t>ю</w:t>
      </w:r>
      <w:r w:rsidR="00D23E5B" w:rsidRPr="00B30A4F">
        <w:rPr>
          <w:rFonts w:ascii="Arial" w:eastAsia="Times New Roman" w:hAnsi="Arial" w:cs="Arial"/>
          <w:sz w:val="24"/>
          <w:szCs w:val="24"/>
        </w:rPr>
        <w:t>щие координаты</w:t>
      </w:r>
      <w:r w:rsidRPr="00B30A4F">
        <w:rPr>
          <w:rFonts w:ascii="Arial" w:eastAsia="Times New Roman" w:hAnsi="Arial" w:cs="Arial"/>
          <w:sz w:val="24"/>
          <w:szCs w:val="24"/>
        </w:rPr>
        <w:t xml:space="preserve"> </w:t>
      </w:r>
      <w:r w:rsidR="00D23E5B" w:rsidRPr="00B30A4F">
        <w:rPr>
          <w:rFonts w:ascii="Arial" w:eastAsia="Times New Roman" w:hAnsi="Arial" w:cs="Arial"/>
          <w:sz w:val="24"/>
          <w:szCs w:val="24"/>
        </w:rPr>
        <w:t>точки</w:t>
      </w:r>
      <w:r w:rsidR="00D23E5B" w:rsidRPr="00B30A4F">
        <w:rPr>
          <w:rFonts w:ascii="Arial" w:eastAsia="Times New Roman" w:hAnsi="Arial" w:cs="Arial"/>
          <w:spacing w:val="1"/>
          <w:sz w:val="24"/>
          <w:szCs w:val="24"/>
        </w:rPr>
        <w:t xml:space="preserve"> </w:t>
      </w:r>
      <w:r w:rsidR="00D23E5B" w:rsidRPr="00B30A4F">
        <w:rPr>
          <w:rFonts w:ascii="Arial" w:eastAsia="Times New Roman" w:hAnsi="Arial" w:cs="Arial"/>
          <w:sz w:val="24"/>
          <w:szCs w:val="24"/>
        </w:rPr>
        <w:t>на растре в пикс</w:t>
      </w:r>
      <w:r w:rsidR="00D23E5B" w:rsidRPr="00B30A4F">
        <w:rPr>
          <w:rFonts w:ascii="Arial" w:eastAsia="Times New Roman" w:hAnsi="Arial" w:cs="Arial"/>
          <w:sz w:val="24"/>
          <w:szCs w:val="24"/>
        </w:rPr>
        <w:t>е</w:t>
      </w:r>
      <w:r w:rsidR="00D23E5B" w:rsidRPr="00B30A4F">
        <w:rPr>
          <w:rFonts w:ascii="Arial" w:eastAsia="Times New Roman" w:hAnsi="Arial" w:cs="Arial"/>
          <w:sz w:val="24"/>
          <w:szCs w:val="24"/>
        </w:rPr>
        <w:t>лях. Ось X</w:t>
      </w:r>
      <w:r w:rsidRPr="00B30A4F">
        <w:rPr>
          <w:rFonts w:ascii="Arial" w:eastAsia="Times New Roman" w:hAnsi="Arial" w:cs="Arial"/>
          <w:sz w:val="24"/>
          <w:szCs w:val="24"/>
        </w:rPr>
        <w:t xml:space="preserve"> </w:t>
      </w:r>
      <w:r w:rsidR="00D23E5B" w:rsidRPr="00B30A4F">
        <w:rPr>
          <w:rFonts w:ascii="Arial" w:eastAsia="Times New Roman" w:hAnsi="Arial" w:cs="Arial"/>
          <w:sz w:val="24"/>
          <w:szCs w:val="24"/>
        </w:rPr>
        <w:t>направлена</w:t>
      </w:r>
      <w:r w:rsidR="00D23E5B" w:rsidRPr="00B30A4F">
        <w:rPr>
          <w:rFonts w:ascii="Arial" w:eastAsia="Times New Roman" w:hAnsi="Arial" w:cs="Arial"/>
          <w:spacing w:val="-1"/>
          <w:sz w:val="24"/>
          <w:szCs w:val="24"/>
        </w:rPr>
        <w:t xml:space="preserve"> </w:t>
      </w:r>
      <w:r w:rsidR="00D23E5B" w:rsidRPr="00B30A4F">
        <w:rPr>
          <w:rFonts w:ascii="Arial" w:eastAsia="Times New Roman" w:hAnsi="Arial" w:cs="Arial"/>
          <w:sz w:val="24"/>
          <w:szCs w:val="24"/>
        </w:rPr>
        <w:t>вправо, ось</w:t>
      </w:r>
      <w:r w:rsidR="00D23E5B" w:rsidRPr="00B30A4F">
        <w:rPr>
          <w:rFonts w:ascii="Arial" w:eastAsia="Times New Roman" w:hAnsi="Arial" w:cs="Arial"/>
          <w:spacing w:val="1"/>
          <w:sz w:val="24"/>
          <w:szCs w:val="24"/>
        </w:rPr>
        <w:t xml:space="preserve"> </w:t>
      </w:r>
      <w:r w:rsidR="00D23E5B" w:rsidRPr="00B30A4F">
        <w:rPr>
          <w:rFonts w:ascii="Arial" w:eastAsia="Times New Roman" w:hAnsi="Arial" w:cs="Arial"/>
          <w:sz w:val="24"/>
          <w:szCs w:val="24"/>
        </w:rPr>
        <w:t>Y – вниз.</w:t>
      </w:r>
      <w:r w:rsidR="004E2A3B" w:rsidRPr="00B30A4F">
        <w:rPr>
          <w:rFonts w:ascii="Arial" w:eastAsia="Times New Roman" w:hAnsi="Arial" w:cs="Arial"/>
          <w:sz w:val="24"/>
          <w:szCs w:val="24"/>
        </w:rPr>
        <w:t xml:space="preserve"> </w:t>
      </w:r>
      <w:r w:rsidR="00D23E5B" w:rsidRPr="00B30A4F">
        <w:rPr>
          <w:rFonts w:ascii="Arial" w:eastAsia="Times New Roman" w:hAnsi="Arial" w:cs="Arial"/>
          <w:sz w:val="24"/>
          <w:szCs w:val="24"/>
        </w:rPr>
        <w:t>Точка (0, 0)</w:t>
      </w:r>
      <w:r w:rsidR="00D23E5B" w:rsidRPr="00B30A4F">
        <w:rPr>
          <w:rFonts w:ascii="Arial" w:eastAsia="Times New Roman" w:hAnsi="Arial" w:cs="Arial"/>
          <w:spacing w:val="-1"/>
          <w:sz w:val="24"/>
          <w:szCs w:val="24"/>
        </w:rPr>
        <w:t xml:space="preserve"> </w:t>
      </w:r>
      <w:r w:rsidR="00D23E5B" w:rsidRPr="00B30A4F">
        <w:rPr>
          <w:rFonts w:ascii="Arial" w:eastAsia="Times New Roman" w:hAnsi="Arial" w:cs="Arial"/>
          <w:sz w:val="24"/>
          <w:szCs w:val="24"/>
        </w:rPr>
        <w:t>– верхний левый</w:t>
      </w:r>
      <w:r w:rsidR="00D23E5B" w:rsidRPr="00B30A4F">
        <w:rPr>
          <w:rFonts w:ascii="Arial" w:eastAsia="Times New Roman" w:hAnsi="Arial" w:cs="Arial"/>
          <w:spacing w:val="-1"/>
          <w:sz w:val="24"/>
          <w:szCs w:val="24"/>
        </w:rPr>
        <w:t xml:space="preserve"> </w:t>
      </w:r>
      <w:r w:rsidR="00D23E5B" w:rsidRPr="00B30A4F">
        <w:rPr>
          <w:rFonts w:ascii="Arial" w:eastAsia="Times New Roman" w:hAnsi="Arial" w:cs="Arial"/>
          <w:spacing w:val="2"/>
          <w:sz w:val="24"/>
          <w:szCs w:val="24"/>
        </w:rPr>
        <w:t>у</w:t>
      </w:r>
      <w:r w:rsidR="00D23E5B" w:rsidRPr="00B30A4F">
        <w:rPr>
          <w:rFonts w:ascii="Arial" w:eastAsia="Times New Roman" w:hAnsi="Arial" w:cs="Arial"/>
          <w:sz w:val="24"/>
          <w:szCs w:val="24"/>
        </w:rPr>
        <w:t>гол</w:t>
      </w:r>
      <w:r w:rsidR="00D23E5B" w:rsidRPr="00B30A4F">
        <w:rPr>
          <w:rFonts w:ascii="Arial" w:eastAsia="Times New Roman" w:hAnsi="Arial" w:cs="Arial"/>
          <w:spacing w:val="-1"/>
          <w:sz w:val="24"/>
          <w:szCs w:val="24"/>
        </w:rPr>
        <w:t xml:space="preserve"> </w:t>
      </w:r>
      <w:r w:rsidR="00D23E5B" w:rsidRPr="00B30A4F">
        <w:rPr>
          <w:rFonts w:ascii="Arial" w:eastAsia="Times New Roman" w:hAnsi="Arial" w:cs="Arial"/>
          <w:sz w:val="24"/>
          <w:szCs w:val="24"/>
        </w:rPr>
        <w:t>растра.</w:t>
      </w:r>
    </w:p>
    <w:p w:rsidR="00D23E5B" w:rsidRPr="00B30A4F" w:rsidRDefault="00D23E5B" w:rsidP="00F5469C">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N, E местности – десятичные чис</w:t>
      </w:r>
      <w:r w:rsidRPr="00B30A4F">
        <w:rPr>
          <w:rFonts w:ascii="Arial" w:eastAsia="Times New Roman" w:hAnsi="Arial" w:cs="Arial"/>
          <w:spacing w:val="-1"/>
          <w:sz w:val="24"/>
          <w:szCs w:val="24"/>
        </w:rPr>
        <w:t>л</w:t>
      </w:r>
      <w:r w:rsidRPr="00B30A4F">
        <w:rPr>
          <w:rFonts w:ascii="Arial" w:eastAsia="Times New Roman" w:hAnsi="Arial" w:cs="Arial"/>
          <w:sz w:val="24"/>
          <w:szCs w:val="24"/>
        </w:rPr>
        <w:t>а, задающ</w:t>
      </w:r>
      <w:r w:rsidRPr="00B30A4F">
        <w:rPr>
          <w:rFonts w:ascii="Arial" w:eastAsia="Times New Roman" w:hAnsi="Arial" w:cs="Arial"/>
          <w:spacing w:val="-1"/>
          <w:sz w:val="24"/>
          <w:szCs w:val="24"/>
        </w:rPr>
        <w:t>и</w:t>
      </w:r>
      <w:r w:rsidRPr="00B30A4F">
        <w:rPr>
          <w:rFonts w:ascii="Arial" w:eastAsia="Times New Roman" w:hAnsi="Arial" w:cs="Arial"/>
          <w:sz w:val="24"/>
          <w:szCs w:val="24"/>
        </w:rPr>
        <w:t>е координ</w:t>
      </w:r>
      <w:r w:rsidRPr="00B30A4F">
        <w:rPr>
          <w:rFonts w:ascii="Arial" w:eastAsia="Times New Roman" w:hAnsi="Arial" w:cs="Arial"/>
          <w:spacing w:val="-1"/>
          <w:sz w:val="24"/>
          <w:szCs w:val="24"/>
        </w:rPr>
        <w:t>а</w:t>
      </w:r>
      <w:r w:rsidRPr="00B30A4F">
        <w:rPr>
          <w:rFonts w:ascii="Arial" w:eastAsia="Times New Roman" w:hAnsi="Arial" w:cs="Arial"/>
          <w:sz w:val="24"/>
          <w:szCs w:val="24"/>
        </w:rPr>
        <w:t>ты на местности, с</w:t>
      </w:r>
      <w:r w:rsidRPr="00B30A4F">
        <w:rPr>
          <w:rFonts w:ascii="Arial" w:eastAsia="Times New Roman" w:hAnsi="Arial" w:cs="Arial"/>
          <w:sz w:val="24"/>
          <w:szCs w:val="24"/>
        </w:rPr>
        <w:t>о</w:t>
      </w:r>
      <w:r w:rsidRPr="00B30A4F">
        <w:rPr>
          <w:rFonts w:ascii="Arial" w:eastAsia="Times New Roman" w:hAnsi="Arial" w:cs="Arial"/>
          <w:sz w:val="24"/>
          <w:szCs w:val="24"/>
        </w:rPr>
        <w:t>от</w:t>
      </w:r>
      <w:r w:rsidRPr="00B30A4F">
        <w:rPr>
          <w:rFonts w:ascii="Arial" w:eastAsia="Times New Roman" w:hAnsi="Arial" w:cs="Arial"/>
          <w:spacing w:val="1"/>
          <w:sz w:val="24"/>
          <w:szCs w:val="24"/>
        </w:rPr>
        <w:t>в</w:t>
      </w:r>
      <w:r w:rsidRPr="00B30A4F">
        <w:rPr>
          <w:rFonts w:ascii="Arial" w:eastAsia="Times New Roman" w:hAnsi="Arial" w:cs="Arial"/>
          <w:sz w:val="24"/>
          <w:szCs w:val="24"/>
        </w:rPr>
        <w:t>етств</w:t>
      </w:r>
      <w:r w:rsidRPr="00B30A4F">
        <w:rPr>
          <w:rFonts w:ascii="Arial" w:eastAsia="Times New Roman" w:hAnsi="Arial" w:cs="Arial"/>
          <w:spacing w:val="2"/>
          <w:sz w:val="24"/>
          <w:szCs w:val="24"/>
        </w:rPr>
        <w:t>у</w:t>
      </w:r>
      <w:r w:rsidRPr="00B30A4F">
        <w:rPr>
          <w:rFonts w:ascii="Arial" w:eastAsia="Times New Roman" w:hAnsi="Arial" w:cs="Arial"/>
          <w:sz w:val="24"/>
          <w:szCs w:val="24"/>
        </w:rPr>
        <w:t>ющ</w:t>
      </w:r>
      <w:r w:rsidRPr="00B30A4F">
        <w:rPr>
          <w:rFonts w:ascii="Arial" w:eastAsia="Times New Roman" w:hAnsi="Arial" w:cs="Arial"/>
          <w:spacing w:val="-1"/>
          <w:sz w:val="24"/>
          <w:szCs w:val="24"/>
        </w:rPr>
        <w:t>и</w:t>
      </w:r>
      <w:r w:rsidRPr="00B30A4F">
        <w:rPr>
          <w:rFonts w:ascii="Arial" w:eastAsia="Times New Roman" w:hAnsi="Arial" w:cs="Arial"/>
          <w:sz w:val="24"/>
          <w:szCs w:val="24"/>
        </w:rPr>
        <w:t xml:space="preserve">е </w:t>
      </w:r>
      <w:r w:rsidRPr="00B30A4F">
        <w:rPr>
          <w:rFonts w:ascii="Arial" w:eastAsia="Times New Roman" w:hAnsi="Arial" w:cs="Arial"/>
          <w:spacing w:val="1"/>
          <w:sz w:val="24"/>
          <w:szCs w:val="24"/>
        </w:rPr>
        <w:t>у</w:t>
      </w:r>
      <w:r w:rsidRPr="00B30A4F">
        <w:rPr>
          <w:rFonts w:ascii="Arial" w:eastAsia="Times New Roman" w:hAnsi="Arial" w:cs="Arial"/>
          <w:sz w:val="24"/>
          <w:szCs w:val="24"/>
        </w:rPr>
        <w:t>казанным</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выше прое</w:t>
      </w:r>
      <w:r w:rsidRPr="00B30A4F">
        <w:rPr>
          <w:rFonts w:ascii="Arial" w:eastAsia="Times New Roman" w:hAnsi="Arial" w:cs="Arial"/>
          <w:spacing w:val="1"/>
          <w:sz w:val="24"/>
          <w:szCs w:val="24"/>
        </w:rPr>
        <w:t>к</w:t>
      </w:r>
      <w:r w:rsidRPr="00B30A4F">
        <w:rPr>
          <w:rFonts w:ascii="Arial" w:eastAsia="Times New Roman" w:hAnsi="Arial" w:cs="Arial"/>
          <w:sz w:val="24"/>
          <w:szCs w:val="24"/>
        </w:rPr>
        <w:t>ции и единицам изме</w:t>
      </w:r>
      <w:r w:rsidRPr="00B30A4F">
        <w:rPr>
          <w:rFonts w:ascii="Arial" w:eastAsia="Times New Roman" w:hAnsi="Arial" w:cs="Arial"/>
          <w:spacing w:val="-1"/>
          <w:sz w:val="24"/>
          <w:szCs w:val="24"/>
        </w:rPr>
        <w:t>р</w:t>
      </w:r>
      <w:r w:rsidRPr="00B30A4F">
        <w:rPr>
          <w:rFonts w:ascii="Arial" w:eastAsia="Times New Roman" w:hAnsi="Arial" w:cs="Arial"/>
          <w:sz w:val="24"/>
          <w:szCs w:val="24"/>
        </w:rPr>
        <w:t>ения. Ось N</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напра</w:t>
      </w:r>
      <w:r w:rsidRPr="00B30A4F">
        <w:rPr>
          <w:rFonts w:ascii="Arial" w:eastAsia="Times New Roman" w:hAnsi="Arial" w:cs="Arial"/>
          <w:sz w:val="24"/>
          <w:szCs w:val="24"/>
        </w:rPr>
        <w:t>в</w:t>
      </w:r>
      <w:r w:rsidRPr="00B30A4F">
        <w:rPr>
          <w:rFonts w:ascii="Arial" w:eastAsia="Times New Roman" w:hAnsi="Arial" w:cs="Arial"/>
          <w:sz w:val="24"/>
          <w:szCs w:val="24"/>
        </w:rPr>
        <w:t>лена</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вверх, ось</w:t>
      </w:r>
      <w:r w:rsidRPr="00B30A4F">
        <w:rPr>
          <w:rFonts w:ascii="Arial" w:eastAsia="Times New Roman" w:hAnsi="Arial" w:cs="Arial"/>
          <w:spacing w:val="1"/>
          <w:sz w:val="24"/>
          <w:szCs w:val="24"/>
        </w:rPr>
        <w:t xml:space="preserve"> </w:t>
      </w:r>
      <w:r w:rsidRPr="00B30A4F">
        <w:rPr>
          <w:rFonts w:ascii="Arial" w:eastAsia="Times New Roman" w:hAnsi="Arial" w:cs="Arial"/>
          <w:sz w:val="24"/>
          <w:szCs w:val="24"/>
        </w:rPr>
        <w:t>E – вправо</w:t>
      </w:r>
      <w:r w:rsidR="00F5469C" w:rsidRPr="00B30A4F">
        <w:rPr>
          <w:rFonts w:ascii="Arial" w:eastAsia="Times New Roman" w:hAnsi="Arial" w:cs="Arial"/>
          <w:sz w:val="24"/>
          <w:szCs w:val="24"/>
        </w:rPr>
        <w:t>.</w:t>
      </w:r>
    </w:p>
    <w:p w:rsidR="00D23E5B" w:rsidRPr="00B30A4F" w:rsidRDefault="00D23E5B" w:rsidP="00F5469C">
      <w:pPr>
        <w:spacing w:after="0" w:line="360" w:lineRule="auto"/>
        <w:jc w:val="both"/>
        <w:rPr>
          <w:rFonts w:ascii="Arial" w:hAnsi="Arial" w:cs="Arial"/>
          <w:sz w:val="24"/>
          <w:szCs w:val="24"/>
        </w:rPr>
      </w:pPr>
    </w:p>
    <w:p w:rsidR="00D23E5B" w:rsidRPr="00B30A4F" w:rsidRDefault="00F5469C" w:rsidP="00F5469C">
      <w:pPr>
        <w:spacing w:after="0" w:line="240" w:lineRule="auto"/>
        <w:ind w:left="567" w:right="-20"/>
        <w:rPr>
          <w:rFonts w:ascii="Arial" w:eastAsia="Arial" w:hAnsi="Arial" w:cs="Arial"/>
          <w:b/>
          <w:sz w:val="24"/>
          <w:szCs w:val="24"/>
        </w:rPr>
      </w:pPr>
      <w:r w:rsidRPr="00B30A4F">
        <w:rPr>
          <w:rFonts w:ascii="Arial" w:eastAsia="Arial" w:hAnsi="Arial" w:cs="Arial"/>
          <w:b/>
          <w:i/>
          <w:sz w:val="24"/>
          <w:szCs w:val="24"/>
        </w:rPr>
        <w:t>Обл</w:t>
      </w:r>
      <w:r w:rsidRPr="00B30A4F">
        <w:rPr>
          <w:rFonts w:ascii="Arial" w:eastAsia="Arial" w:hAnsi="Arial" w:cs="Arial"/>
          <w:b/>
          <w:i/>
          <w:spacing w:val="-1"/>
          <w:sz w:val="24"/>
          <w:szCs w:val="24"/>
        </w:rPr>
        <w:t>а</w:t>
      </w:r>
      <w:r w:rsidRPr="00B30A4F">
        <w:rPr>
          <w:rFonts w:ascii="Arial" w:eastAsia="Arial" w:hAnsi="Arial" w:cs="Arial"/>
          <w:b/>
          <w:i/>
          <w:spacing w:val="1"/>
          <w:sz w:val="24"/>
          <w:szCs w:val="24"/>
        </w:rPr>
        <w:t>ст</w:t>
      </w:r>
      <w:r w:rsidRPr="00B30A4F">
        <w:rPr>
          <w:rFonts w:ascii="Arial" w:eastAsia="Arial" w:hAnsi="Arial" w:cs="Arial"/>
          <w:b/>
          <w:i/>
          <w:sz w:val="24"/>
          <w:szCs w:val="24"/>
        </w:rPr>
        <w:t>ь</w:t>
      </w:r>
      <w:r w:rsidR="00D23E5B" w:rsidRPr="00B30A4F">
        <w:rPr>
          <w:rFonts w:ascii="Arial" w:eastAsia="Arial" w:hAnsi="Arial" w:cs="Arial"/>
          <w:b/>
          <w:i/>
          <w:spacing w:val="-13"/>
          <w:sz w:val="24"/>
          <w:szCs w:val="24"/>
        </w:rPr>
        <w:t xml:space="preserve"> </w:t>
      </w:r>
      <w:r w:rsidRPr="00B30A4F">
        <w:rPr>
          <w:rFonts w:ascii="Arial" w:eastAsia="Arial" w:hAnsi="Arial" w:cs="Arial"/>
          <w:b/>
          <w:i/>
          <w:sz w:val="24"/>
          <w:szCs w:val="24"/>
        </w:rPr>
        <w:t>о</w:t>
      </w:r>
      <w:r w:rsidRPr="00B30A4F">
        <w:rPr>
          <w:rFonts w:ascii="Arial" w:eastAsia="Arial" w:hAnsi="Arial" w:cs="Arial"/>
          <w:b/>
          <w:i/>
          <w:spacing w:val="-1"/>
          <w:sz w:val="24"/>
          <w:szCs w:val="24"/>
        </w:rPr>
        <w:t>т</w:t>
      </w:r>
      <w:r w:rsidRPr="00B30A4F">
        <w:rPr>
          <w:rFonts w:ascii="Arial" w:eastAsia="Arial" w:hAnsi="Arial" w:cs="Arial"/>
          <w:b/>
          <w:i/>
          <w:sz w:val="24"/>
          <w:szCs w:val="24"/>
        </w:rPr>
        <w:t>о</w:t>
      </w:r>
      <w:r w:rsidRPr="00B30A4F">
        <w:rPr>
          <w:rFonts w:ascii="Arial" w:eastAsia="Arial" w:hAnsi="Arial" w:cs="Arial"/>
          <w:b/>
          <w:i/>
          <w:spacing w:val="2"/>
          <w:sz w:val="24"/>
          <w:szCs w:val="24"/>
        </w:rPr>
        <w:t>б</w:t>
      </w:r>
      <w:r w:rsidRPr="00B30A4F">
        <w:rPr>
          <w:rFonts w:ascii="Arial" w:eastAsia="Arial" w:hAnsi="Arial" w:cs="Arial"/>
          <w:b/>
          <w:i/>
          <w:spacing w:val="-1"/>
          <w:sz w:val="24"/>
          <w:szCs w:val="24"/>
        </w:rPr>
        <w:t>ра</w:t>
      </w:r>
      <w:r w:rsidRPr="00B30A4F">
        <w:rPr>
          <w:rFonts w:ascii="Arial" w:eastAsia="Arial" w:hAnsi="Arial" w:cs="Arial"/>
          <w:b/>
          <w:i/>
          <w:spacing w:val="2"/>
          <w:sz w:val="24"/>
          <w:szCs w:val="24"/>
        </w:rPr>
        <w:t>ж</w:t>
      </w:r>
      <w:r w:rsidRPr="00B30A4F">
        <w:rPr>
          <w:rFonts w:ascii="Arial" w:eastAsia="Arial" w:hAnsi="Arial" w:cs="Arial"/>
          <w:b/>
          <w:i/>
          <w:spacing w:val="-1"/>
          <w:sz w:val="24"/>
          <w:szCs w:val="24"/>
        </w:rPr>
        <w:t>е</w:t>
      </w:r>
      <w:r w:rsidRPr="00B30A4F">
        <w:rPr>
          <w:rFonts w:ascii="Arial" w:eastAsia="Arial" w:hAnsi="Arial" w:cs="Arial"/>
          <w:b/>
          <w:i/>
          <w:sz w:val="24"/>
          <w:szCs w:val="24"/>
        </w:rPr>
        <w:t>н</w:t>
      </w:r>
      <w:r w:rsidRPr="00B30A4F">
        <w:rPr>
          <w:rFonts w:ascii="Arial" w:eastAsia="Arial" w:hAnsi="Arial" w:cs="Arial"/>
          <w:b/>
          <w:i/>
          <w:spacing w:val="2"/>
          <w:sz w:val="24"/>
          <w:szCs w:val="24"/>
        </w:rPr>
        <w:t>и</w:t>
      </w:r>
      <w:r w:rsidRPr="00B30A4F">
        <w:rPr>
          <w:rFonts w:ascii="Arial" w:eastAsia="Arial" w:hAnsi="Arial" w:cs="Arial"/>
          <w:b/>
          <w:i/>
          <w:sz w:val="24"/>
          <w:szCs w:val="24"/>
        </w:rPr>
        <w:t>я</w:t>
      </w:r>
    </w:p>
    <w:p w:rsidR="00F5469C" w:rsidRPr="00B30A4F" w:rsidRDefault="00F5469C" w:rsidP="00F5469C">
      <w:pPr>
        <w:spacing w:after="0" w:line="360" w:lineRule="auto"/>
        <w:ind w:firstLine="567"/>
        <w:jc w:val="both"/>
        <w:rPr>
          <w:rFonts w:ascii="Arial" w:hAnsi="Arial" w:cs="Arial"/>
          <w:sz w:val="24"/>
          <w:szCs w:val="24"/>
        </w:rPr>
      </w:pPr>
    </w:p>
    <w:p w:rsidR="00D23E5B" w:rsidRPr="00B30A4F" w:rsidRDefault="00D23E5B" w:rsidP="00F5469C">
      <w:pPr>
        <w:spacing w:after="0" w:line="360" w:lineRule="auto"/>
        <w:ind w:firstLine="567"/>
        <w:jc w:val="both"/>
        <w:rPr>
          <w:rFonts w:ascii="Arial" w:hAnsi="Arial" w:cs="Arial"/>
          <w:sz w:val="24"/>
          <w:szCs w:val="24"/>
        </w:rPr>
      </w:pPr>
      <w:r w:rsidRPr="00B30A4F">
        <w:rPr>
          <w:rFonts w:ascii="Arial" w:hAnsi="Arial" w:cs="Arial"/>
          <w:sz w:val="24"/>
          <w:szCs w:val="24"/>
        </w:rPr>
        <w:t>Область отображения – это полигон, вершины которого задаются последов</w:t>
      </w:r>
      <w:r w:rsidRPr="00B30A4F">
        <w:rPr>
          <w:rFonts w:ascii="Arial" w:hAnsi="Arial" w:cs="Arial"/>
          <w:sz w:val="24"/>
          <w:szCs w:val="24"/>
        </w:rPr>
        <w:t>а</w:t>
      </w:r>
      <w:r w:rsidRPr="00B30A4F">
        <w:rPr>
          <w:rFonts w:ascii="Arial" w:hAnsi="Arial" w:cs="Arial"/>
          <w:sz w:val="24"/>
          <w:szCs w:val="24"/>
        </w:rPr>
        <w:t>тельностью точек на растре. В описателе растрового изображения этот раздел может отсутствовать.</w:t>
      </w:r>
    </w:p>
    <w:p w:rsidR="00D23E5B" w:rsidRPr="00B30A4F" w:rsidRDefault="00D23E5B" w:rsidP="00F5469C">
      <w:pPr>
        <w:spacing w:after="0" w:line="360" w:lineRule="auto"/>
        <w:ind w:firstLine="567"/>
        <w:jc w:val="both"/>
        <w:rPr>
          <w:rFonts w:ascii="Arial" w:hAnsi="Arial" w:cs="Arial"/>
          <w:sz w:val="24"/>
          <w:szCs w:val="24"/>
        </w:rPr>
      </w:pPr>
      <w:r w:rsidRPr="00B30A4F">
        <w:rPr>
          <w:rFonts w:ascii="Arial" w:hAnsi="Arial" w:cs="Arial"/>
          <w:sz w:val="24"/>
          <w:szCs w:val="24"/>
        </w:rPr>
        <w:t>Первая строка: CutPoints: &lt;n&gt; , где n – количество вершин полигона</w:t>
      </w:r>
    </w:p>
    <w:p w:rsidR="00D23E5B" w:rsidRPr="00B30A4F" w:rsidRDefault="00D23E5B" w:rsidP="00F5469C">
      <w:pPr>
        <w:spacing w:after="0" w:line="360" w:lineRule="auto"/>
        <w:ind w:firstLine="567"/>
        <w:jc w:val="both"/>
        <w:rPr>
          <w:rFonts w:ascii="Arial" w:hAnsi="Arial" w:cs="Arial"/>
          <w:sz w:val="24"/>
          <w:szCs w:val="24"/>
        </w:rPr>
      </w:pPr>
      <w:r w:rsidRPr="00B30A4F">
        <w:rPr>
          <w:rFonts w:ascii="Arial" w:hAnsi="Arial" w:cs="Arial"/>
          <w:sz w:val="24"/>
          <w:szCs w:val="24"/>
        </w:rPr>
        <w:t>Далее, следуют строки, по количеству вершин полигона, содержащие коо</w:t>
      </w:r>
      <w:r w:rsidRPr="00B30A4F">
        <w:rPr>
          <w:rFonts w:ascii="Arial" w:hAnsi="Arial" w:cs="Arial"/>
          <w:sz w:val="24"/>
          <w:szCs w:val="24"/>
        </w:rPr>
        <w:t>р</w:t>
      </w:r>
      <w:r w:rsidRPr="00B30A4F">
        <w:rPr>
          <w:rFonts w:ascii="Arial" w:hAnsi="Arial" w:cs="Arial"/>
          <w:sz w:val="24"/>
          <w:szCs w:val="24"/>
        </w:rPr>
        <w:t>динаты точек на растре:</w:t>
      </w:r>
      <w:r w:rsidR="004E2A3B" w:rsidRPr="00B30A4F">
        <w:rPr>
          <w:rFonts w:ascii="Arial" w:hAnsi="Arial" w:cs="Arial"/>
          <w:sz w:val="24"/>
          <w:szCs w:val="24"/>
        </w:rPr>
        <w:t xml:space="preserve"> &lt;X растра&gt;&lt;пробел&gt;&lt; Y растра&gt;</w:t>
      </w:r>
    </w:p>
    <w:p w:rsidR="00D23E5B" w:rsidRPr="00B30A4F" w:rsidRDefault="00D23E5B" w:rsidP="00F5469C">
      <w:pPr>
        <w:spacing w:after="0" w:line="360" w:lineRule="auto"/>
        <w:ind w:firstLine="567"/>
        <w:jc w:val="both"/>
        <w:rPr>
          <w:rFonts w:ascii="Arial" w:hAnsi="Arial" w:cs="Arial"/>
          <w:sz w:val="24"/>
          <w:szCs w:val="24"/>
        </w:rPr>
      </w:pPr>
      <w:r w:rsidRPr="00B30A4F">
        <w:rPr>
          <w:rFonts w:ascii="Arial" w:hAnsi="Arial" w:cs="Arial"/>
          <w:sz w:val="24"/>
          <w:szCs w:val="24"/>
        </w:rPr>
        <w:t>X ,Y растра – целые числа, задающие точку на растре в пикселях. Ось X направлена вправо, ось Y – вниз.</w:t>
      </w:r>
    </w:p>
    <w:p w:rsidR="00D23E5B" w:rsidRPr="00B30A4F" w:rsidRDefault="00D23E5B" w:rsidP="00F5469C">
      <w:pPr>
        <w:spacing w:after="0" w:line="360" w:lineRule="auto"/>
        <w:ind w:firstLine="567"/>
        <w:jc w:val="both"/>
        <w:rPr>
          <w:rFonts w:ascii="Arial" w:hAnsi="Arial" w:cs="Arial"/>
          <w:sz w:val="24"/>
          <w:szCs w:val="24"/>
        </w:rPr>
      </w:pPr>
      <w:r w:rsidRPr="00B30A4F">
        <w:rPr>
          <w:rFonts w:ascii="Arial" w:hAnsi="Arial" w:cs="Arial"/>
          <w:sz w:val="24"/>
          <w:szCs w:val="24"/>
        </w:rPr>
        <w:t>Точка (0, 0) – верхний левый угол растра.</w:t>
      </w:r>
    </w:p>
    <w:p w:rsidR="00D23E5B" w:rsidRPr="00B30A4F" w:rsidRDefault="00D23E5B" w:rsidP="00F5469C">
      <w:pPr>
        <w:spacing w:after="0" w:line="240" w:lineRule="auto"/>
        <w:ind w:firstLine="567"/>
        <w:jc w:val="both"/>
        <w:rPr>
          <w:rFonts w:ascii="Arial" w:hAnsi="Arial" w:cs="Arial"/>
          <w:sz w:val="24"/>
          <w:szCs w:val="24"/>
        </w:rPr>
      </w:pPr>
    </w:p>
    <w:p w:rsidR="00D23E5B" w:rsidRPr="00B30A4F" w:rsidRDefault="00D23E5B" w:rsidP="00F5469C">
      <w:pPr>
        <w:spacing w:after="0" w:line="240" w:lineRule="auto"/>
        <w:ind w:left="567" w:right="-20"/>
        <w:rPr>
          <w:rFonts w:ascii="Arial" w:eastAsia="Arial" w:hAnsi="Arial" w:cs="Arial"/>
          <w:b/>
          <w:i/>
          <w:sz w:val="24"/>
          <w:szCs w:val="24"/>
        </w:rPr>
      </w:pPr>
      <w:r w:rsidRPr="00B30A4F">
        <w:rPr>
          <w:rFonts w:ascii="Arial" w:eastAsia="Arial" w:hAnsi="Arial" w:cs="Arial"/>
          <w:b/>
          <w:i/>
          <w:sz w:val="24"/>
          <w:szCs w:val="24"/>
        </w:rPr>
        <w:t>П</w:t>
      </w:r>
      <w:r w:rsidR="00F5469C" w:rsidRPr="00B30A4F">
        <w:rPr>
          <w:rFonts w:ascii="Arial" w:eastAsia="Arial" w:hAnsi="Arial" w:cs="Arial"/>
          <w:b/>
          <w:i/>
          <w:spacing w:val="-1"/>
          <w:sz w:val="24"/>
          <w:szCs w:val="24"/>
        </w:rPr>
        <w:t>р</w:t>
      </w:r>
      <w:r w:rsidR="00F5469C" w:rsidRPr="00B30A4F">
        <w:rPr>
          <w:rFonts w:ascii="Arial" w:eastAsia="Arial" w:hAnsi="Arial" w:cs="Arial"/>
          <w:b/>
          <w:i/>
          <w:spacing w:val="1"/>
          <w:sz w:val="24"/>
          <w:szCs w:val="24"/>
        </w:rPr>
        <w:t>им</w:t>
      </w:r>
      <w:r w:rsidR="00F5469C" w:rsidRPr="00B30A4F">
        <w:rPr>
          <w:rFonts w:ascii="Arial" w:eastAsia="Arial" w:hAnsi="Arial" w:cs="Arial"/>
          <w:b/>
          <w:i/>
          <w:spacing w:val="-1"/>
          <w:sz w:val="24"/>
          <w:szCs w:val="24"/>
        </w:rPr>
        <w:t>е</w:t>
      </w:r>
      <w:r w:rsidR="00F5469C" w:rsidRPr="00B30A4F">
        <w:rPr>
          <w:rFonts w:ascii="Arial" w:eastAsia="Arial" w:hAnsi="Arial" w:cs="Arial"/>
          <w:b/>
          <w:i/>
          <w:sz w:val="24"/>
          <w:szCs w:val="24"/>
        </w:rPr>
        <w:t>р</w:t>
      </w:r>
      <w:r w:rsidRPr="00B30A4F">
        <w:rPr>
          <w:rFonts w:ascii="Arial" w:eastAsia="Arial" w:hAnsi="Arial" w:cs="Arial"/>
          <w:b/>
          <w:i/>
          <w:spacing w:val="-12"/>
          <w:sz w:val="24"/>
          <w:szCs w:val="24"/>
        </w:rPr>
        <w:t xml:space="preserve"> </w:t>
      </w:r>
      <w:r w:rsidR="00F5469C" w:rsidRPr="00B30A4F">
        <w:rPr>
          <w:rFonts w:ascii="Arial" w:eastAsia="Arial" w:hAnsi="Arial" w:cs="Arial"/>
          <w:b/>
          <w:i/>
          <w:sz w:val="24"/>
          <w:szCs w:val="24"/>
        </w:rPr>
        <w:t>ф</w:t>
      </w:r>
      <w:r w:rsidR="00F5469C" w:rsidRPr="00B30A4F">
        <w:rPr>
          <w:rFonts w:ascii="Arial" w:eastAsia="Arial" w:hAnsi="Arial" w:cs="Arial"/>
          <w:b/>
          <w:i/>
          <w:spacing w:val="-1"/>
          <w:sz w:val="24"/>
          <w:szCs w:val="24"/>
        </w:rPr>
        <w:t>а</w:t>
      </w:r>
      <w:r w:rsidR="00F5469C" w:rsidRPr="00B30A4F">
        <w:rPr>
          <w:rFonts w:ascii="Arial" w:eastAsia="Arial" w:hAnsi="Arial" w:cs="Arial"/>
          <w:b/>
          <w:i/>
          <w:spacing w:val="1"/>
          <w:sz w:val="24"/>
          <w:szCs w:val="24"/>
        </w:rPr>
        <w:t>й</w:t>
      </w:r>
      <w:r w:rsidR="00F5469C" w:rsidRPr="00B30A4F">
        <w:rPr>
          <w:rFonts w:ascii="Arial" w:eastAsia="Arial" w:hAnsi="Arial" w:cs="Arial"/>
          <w:b/>
          <w:i/>
          <w:sz w:val="24"/>
          <w:szCs w:val="24"/>
        </w:rPr>
        <w:t>ла</w:t>
      </w:r>
      <w:r w:rsidRPr="00B30A4F">
        <w:rPr>
          <w:rFonts w:ascii="Arial" w:eastAsia="Arial" w:hAnsi="Arial" w:cs="Arial"/>
          <w:b/>
          <w:i/>
          <w:spacing w:val="-10"/>
          <w:sz w:val="24"/>
          <w:szCs w:val="24"/>
        </w:rPr>
        <w:t xml:space="preserve"> </w:t>
      </w:r>
      <w:r w:rsidR="00F5469C" w:rsidRPr="00B30A4F">
        <w:rPr>
          <w:rFonts w:ascii="Arial" w:eastAsia="Arial" w:hAnsi="Arial" w:cs="Arial"/>
          <w:b/>
          <w:i/>
          <w:sz w:val="24"/>
          <w:szCs w:val="24"/>
        </w:rPr>
        <w:t>оп</w:t>
      </w:r>
      <w:r w:rsidR="00F5469C" w:rsidRPr="00B30A4F">
        <w:rPr>
          <w:rFonts w:ascii="Arial" w:eastAsia="Arial" w:hAnsi="Arial" w:cs="Arial"/>
          <w:b/>
          <w:i/>
          <w:spacing w:val="1"/>
          <w:sz w:val="24"/>
          <w:szCs w:val="24"/>
        </w:rPr>
        <w:t>ис</w:t>
      </w:r>
      <w:r w:rsidR="00F5469C" w:rsidRPr="00B30A4F">
        <w:rPr>
          <w:rFonts w:ascii="Arial" w:eastAsia="Arial" w:hAnsi="Arial" w:cs="Arial"/>
          <w:b/>
          <w:i/>
          <w:spacing w:val="-1"/>
          <w:sz w:val="24"/>
          <w:szCs w:val="24"/>
        </w:rPr>
        <w:t>а</w:t>
      </w:r>
      <w:r w:rsidR="00F5469C" w:rsidRPr="00B30A4F">
        <w:rPr>
          <w:rFonts w:ascii="Arial" w:eastAsia="Arial" w:hAnsi="Arial" w:cs="Arial"/>
          <w:b/>
          <w:i/>
          <w:spacing w:val="1"/>
          <w:sz w:val="24"/>
          <w:szCs w:val="24"/>
        </w:rPr>
        <w:t>т</w:t>
      </w:r>
      <w:r w:rsidR="00F5469C" w:rsidRPr="00B30A4F">
        <w:rPr>
          <w:rFonts w:ascii="Arial" w:eastAsia="Arial" w:hAnsi="Arial" w:cs="Arial"/>
          <w:b/>
          <w:i/>
          <w:sz w:val="24"/>
          <w:szCs w:val="24"/>
        </w:rPr>
        <w:t>еля</w:t>
      </w:r>
    </w:p>
    <w:p w:rsidR="00F5469C" w:rsidRPr="00B30A4F" w:rsidRDefault="00F5469C" w:rsidP="00F5469C">
      <w:pPr>
        <w:spacing w:after="0" w:line="240" w:lineRule="auto"/>
        <w:ind w:left="567" w:right="-20"/>
        <w:rPr>
          <w:rFonts w:ascii="Arial" w:eastAsia="Arial" w:hAnsi="Arial" w:cs="Arial"/>
          <w:b/>
          <w:sz w:val="24"/>
          <w:szCs w:val="24"/>
        </w:rPr>
      </w:pP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Zulu G</w:t>
      </w:r>
      <w:r w:rsidRPr="00B30A4F">
        <w:rPr>
          <w:rFonts w:ascii="Arial" w:eastAsia="Arial" w:hAnsi="Arial" w:cs="Arial"/>
          <w:spacing w:val="-1"/>
          <w:sz w:val="24"/>
          <w:szCs w:val="24"/>
        </w:rPr>
        <w:t>I</w:t>
      </w:r>
      <w:r w:rsidRPr="00B30A4F">
        <w:rPr>
          <w:rFonts w:ascii="Arial" w:eastAsia="Arial" w:hAnsi="Arial" w:cs="Arial"/>
          <w:sz w:val="24"/>
          <w:szCs w:val="24"/>
        </w:rPr>
        <w:t>S</w:t>
      </w:r>
      <w:r w:rsidRPr="00B30A4F">
        <w:rPr>
          <w:rFonts w:ascii="Arial" w:eastAsia="Arial" w:hAnsi="Arial" w:cs="Arial"/>
          <w:spacing w:val="-1"/>
          <w:sz w:val="24"/>
          <w:szCs w:val="24"/>
        </w:rPr>
        <w:t xml:space="preserve"> </w:t>
      </w:r>
      <w:r w:rsidRPr="00B30A4F">
        <w:rPr>
          <w:rFonts w:ascii="Arial" w:eastAsia="Arial" w:hAnsi="Arial" w:cs="Arial"/>
          <w:spacing w:val="1"/>
          <w:sz w:val="24"/>
          <w:szCs w:val="24"/>
        </w:rPr>
        <w:t>D</w:t>
      </w:r>
      <w:r w:rsidRPr="00B30A4F">
        <w:rPr>
          <w:rFonts w:ascii="Arial" w:eastAsia="Arial" w:hAnsi="Arial" w:cs="Arial"/>
          <w:sz w:val="24"/>
          <w:szCs w:val="24"/>
        </w:rPr>
        <w:t>a</w:t>
      </w:r>
      <w:r w:rsidRPr="00B30A4F">
        <w:rPr>
          <w:rFonts w:ascii="Arial" w:eastAsia="Arial" w:hAnsi="Arial" w:cs="Arial"/>
          <w:spacing w:val="-2"/>
          <w:sz w:val="24"/>
          <w:szCs w:val="24"/>
        </w:rPr>
        <w:t>t</w:t>
      </w:r>
      <w:r w:rsidRPr="00B30A4F">
        <w:rPr>
          <w:rFonts w:ascii="Arial" w:eastAsia="Arial" w:hAnsi="Arial" w:cs="Arial"/>
          <w:sz w:val="24"/>
          <w:szCs w:val="24"/>
        </w:rPr>
        <w:t>a</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Ver</w:t>
      </w:r>
      <w:r w:rsidRPr="00B30A4F">
        <w:rPr>
          <w:rFonts w:ascii="Arial" w:eastAsia="Arial" w:hAnsi="Arial" w:cs="Arial"/>
          <w:spacing w:val="1"/>
          <w:sz w:val="24"/>
          <w:szCs w:val="24"/>
          <w:lang w:val="en-US"/>
        </w:rPr>
        <w:t>s</w:t>
      </w:r>
      <w:r w:rsidRPr="00B30A4F">
        <w:rPr>
          <w:rFonts w:ascii="Arial" w:eastAsia="Arial" w:hAnsi="Arial" w:cs="Arial"/>
          <w:spacing w:val="-1"/>
          <w:sz w:val="24"/>
          <w:szCs w:val="24"/>
          <w:lang w:val="en-US"/>
        </w:rPr>
        <w:t>i</w:t>
      </w:r>
      <w:r w:rsidRPr="00B30A4F">
        <w:rPr>
          <w:rFonts w:ascii="Arial" w:eastAsia="Arial" w:hAnsi="Arial" w:cs="Arial"/>
          <w:sz w:val="24"/>
          <w:szCs w:val="24"/>
          <w:lang w:val="en-US"/>
        </w:rPr>
        <w:t>on:</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7</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T</w:t>
      </w:r>
      <w:r w:rsidRPr="00B30A4F">
        <w:rPr>
          <w:rFonts w:ascii="Arial" w:eastAsia="Arial" w:hAnsi="Arial" w:cs="Arial"/>
          <w:spacing w:val="-1"/>
          <w:sz w:val="24"/>
          <w:szCs w:val="24"/>
          <w:lang w:val="en-US"/>
        </w:rPr>
        <w:t>y</w:t>
      </w:r>
      <w:r w:rsidRPr="00B30A4F">
        <w:rPr>
          <w:rFonts w:ascii="Arial" w:eastAsia="Arial" w:hAnsi="Arial" w:cs="Arial"/>
          <w:sz w:val="24"/>
          <w:szCs w:val="24"/>
          <w:lang w:val="en-US"/>
        </w:rPr>
        <w:t>pe:</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ra</w:t>
      </w:r>
      <w:r w:rsidRPr="00B30A4F">
        <w:rPr>
          <w:rFonts w:ascii="Arial" w:eastAsia="Arial" w:hAnsi="Arial" w:cs="Arial"/>
          <w:spacing w:val="1"/>
          <w:sz w:val="24"/>
          <w:szCs w:val="24"/>
          <w:lang w:val="en-US"/>
        </w:rPr>
        <w:t>s</w:t>
      </w:r>
      <w:r w:rsidRPr="00B30A4F">
        <w:rPr>
          <w:rFonts w:ascii="Arial" w:eastAsia="Arial" w:hAnsi="Arial" w:cs="Arial"/>
          <w:spacing w:val="-1"/>
          <w:sz w:val="24"/>
          <w:szCs w:val="24"/>
          <w:lang w:val="en-US"/>
        </w:rPr>
        <w:t>te</w:t>
      </w:r>
      <w:r w:rsidRPr="00B30A4F">
        <w:rPr>
          <w:rFonts w:ascii="Arial" w:eastAsia="Arial" w:hAnsi="Arial" w:cs="Arial"/>
          <w:sz w:val="24"/>
          <w:szCs w:val="24"/>
          <w:lang w:val="en-US"/>
        </w:rPr>
        <w:t>r</w:t>
      </w:r>
    </w:p>
    <w:p w:rsidR="00D23E5B" w:rsidRPr="00B30A4F" w:rsidRDefault="00D23E5B" w:rsidP="00F5469C">
      <w:pPr>
        <w:spacing w:after="0" w:line="229" w:lineRule="exact"/>
        <w:ind w:left="567" w:right="-20"/>
        <w:rPr>
          <w:rFonts w:ascii="Arial" w:eastAsia="Arial" w:hAnsi="Arial" w:cs="Arial"/>
          <w:sz w:val="24"/>
          <w:szCs w:val="24"/>
          <w:lang w:val="en-US"/>
        </w:rPr>
      </w:pPr>
      <w:r w:rsidRPr="00B30A4F">
        <w:rPr>
          <w:rFonts w:ascii="Arial" w:eastAsia="Arial" w:hAnsi="Arial" w:cs="Arial"/>
          <w:sz w:val="24"/>
          <w:szCs w:val="24"/>
          <w:lang w:val="en-US"/>
        </w:rPr>
        <w:t>File:</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001M</w:t>
      </w:r>
      <w:r w:rsidRPr="00B30A4F">
        <w:rPr>
          <w:rFonts w:ascii="Arial" w:eastAsia="Arial" w:hAnsi="Arial" w:cs="Arial"/>
          <w:spacing w:val="-1"/>
          <w:sz w:val="24"/>
          <w:szCs w:val="24"/>
          <w:lang w:val="en-US"/>
        </w:rPr>
        <w:t>--J</w:t>
      </w:r>
      <w:r w:rsidRPr="00B30A4F">
        <w:rPr>
          <w:rFonts w:ascii="Arial" w:eastAsia="Arial" w:hAnsi="Arial" w:cs="Arial"/>
          <w:sz w:val="24"/>
          <w:szCs w:val="24"/>
          <w:lang w:val="en-US"/>
        </w:rPr>
        <w:t>39</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G</w:t>
      </w:r>
      <w:r w:rsidRPr="00B30A4F">
        <w:rPr>
          <w:rFonts w:ascii="Arial" w:eastAsia="Arial" w:hAnsi="Arial" w:cs="Arial"/>
          <w:spacing w:val="-1"/>
          <w:sz w:val="24"/>
          <w:szCs w:val="24"/>
          <w:lang w:val="en-US"/>
        </w:rPr>
        <w:t>I</w:t>
      </w:r>
      <w:r w:rsidRPr="00B30A4F">
        <w:rPr>
          <w:rFonts w:ascii="Arial" w:eastAsia="Arial" w:hAnsi="Arial" w:cs="Arial"/>
          <w:sz w:val="24"/>
          <w:szCs w:val="24"/>
          <w:lang w:val="en-US"/>
        </w:rPr>
        <w:t>F</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Time</w:t>
      </w:r>
      <w:r w:rsidRPr="00B30A4F">
        <w:rPr>
          <w:rFonts w:ascii="Arial" w:eastAsia="Arial" w:hAnsi="Arial" w:cs="Arial"/>
          <w:spacing w:val="1"/>
          <w:sz w:val="24"/>
          <w:szCs w:val="24"/>
          <w:lang w:val="en-US"/>
        </w:rPr>
        <w:t>s</w:t>
      </w:r>
      <w:r w:rsidRPr="00B30A4F">
        <w:rPr>
          <w:rFonts w:ascii="Arial" w:eastAsia="Arial" w:hAnsi="Arial" w:cs="Arial"/>
          <w:spacing w:val="-1"/>
          <w:sz w:val="24"/>
          <w:szCs w:val="24"/>
          <w:lang w:val="en-US"/>
        </w:rPr>
        <w:t>ta</w:t>
      </w:r>
      <w:r w:rsidRPr="00B30A4F">
        <w:rPr>
          <w:rFonts w:ascii="Arial" w:eastAsia="Arial" w:hAnsi="Arial" w:cs="Arial"/>
          <w:sz w:val="24"/>
          <w:szCs w:val="24"/>
          <w:lang w:val="en-US"/>
        </w:rPr>
        <w:t>mp:</w:t>
      </w:r>
      <w:r w:rsidRPr="00B30A4F">
        <w:rPr>
          <w:rFonts w:ascii="Arial" w:eastAsia="Arial" w:hAnsi="Arial" w:cs="Arial"/>
          <w:spacing w:val="-1"/>
          <w:sz w:val="24"/>
          <w:szCs w:val="24"/>
          <w:lang w:val="en-US"/>
        </w:rPr>
        <w:t xml:space="preserve"> 3</w:t>
      </w:r>
      <w:r w:rsidRPr="00B30A4F">
        <w:rPr>
          <w:rFonts w:ascii="Arial" w:eastAsia="Arial" w:hAnsi="Arial" w:cs="Arial"/>
          <w:sz w:val="24"/>
          <w:szCs w:val="24"/>
          <w:lang w:val="en-US"/>
        </w:rPr>
        <w:t>010</w:t>
      </w:r>
      <w:r w:rsidRPr="00B30A4F">
        <w:rPr>
          <w:rFonts w:ascii="Arial" w:eastAsia="Arial" w:hAnsi="Arial" w:cs="Arial"/>
          <w:spacing w:val="-1"/>
          <w:sz w:val="24"/>
          <w:szCs w:val="24"/>
          <w:lang w:val="en-US"/>
        </w:rPr>
        <w:t>3</w:t>
      </w:r>
      <w:r w:rsidRPr="00B30A4F">
        <w:rPr>
          <w:rFonts w:ascii="Arial" w:eastAsia="Arial" w:hAnsi="Arial" w:cs="Arial"/>
          <w:sz w:val="24"/>
          <w:szCs w:val="24"/>
          <w:lang w:val="en-US"/>
        </w:rPr>
        <w:t>30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-6</w:t>
      </w:r>
      <w:r w:rsidRPr="00B30A4F">
        <w:rPr>
          <w:rFonts w:ascii="Arial" w:eastAsia="Arial" w:hAnsi="Arial" w:cs="Arial"/>
          <w:spacing w:val="-1"/>
          <w:sz w:val="24"/>
          <w:szCs w:val="24"/>
          <w:lang w:val="en-US"/>
        </w:rPr>
        <w:t>98</w:t>
      </w:r>
      <w:r w:rsidRPr="00B30A4F">
        <w:rPr>
          <w:rFonts w:ascii="Arial" w:eastAsia="Arial" w:hAnsi="Arial" w:cs="Arial"/>
          <w:sz w:val="24"/>
          <w:szCs w:val="24"/>
          <w:lang w:val="en-US"/>
        </w:rPr>
        <w:t>323</w:t>
      </w:r>
      <w:r w:rsidRPr="00B30A4F">
        <w:rPr>
          <w:rFonts w:ascii="Arial" w:eastAsia="Arial" w:hAnsi="Arial" w:cs="Arial"/>
          <w:spacing w:val="-1"/>
          <w:sz w:val="24"/>
          <w:szCs w:val="24"/>
          <w:lang w:val="en-US"/>
        </w:rPr>
        <w:t>2</w:t>
      </w:r>
      <w:r w:rsidRPr="00B30A4F">
        <w:rPr>
          <w:rFonts w:ascii="Arial" w:eastAsia="Arial" w:hAnsi="Arial" w:cs="Arial"/>
          <w:sz w:val="24"/>
          <w:szCs w:val="24"/>
          <w:lang w:val="en-US"/>
        </w:rPr>
        <w:t>00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Uni</w:t>
      </w:r>
      <w:r w:rsidRPr="00B30A4F">
        <w:rPr>
          <w:rFonts w:ascii="Arial" w:eastAsia="Arial" w:hAnsi="Arial" w:cs="Arial"/>
          <w:spacing w:val="-1"/>
          <w:sz w:val="24"/>
          <w:szCs w:val="24"/>
          <w:lang w:val="en-US"/>
        </w:rPr>
        <w:t>t</w:t>
      </w:r>
      <w:r w:rsidRPr="00B30A4F">
        <w:rPr>
          <w:rFonts w:ascii="Arial" w:eastAsia="Arial" w:hAnsi="Arial" w:cs="Arial"/>
          <w:spacing w:val="1"/>
          <w:sz w:val="24"/>
          <w:szCs w:val="24"/>
          <w:lang w:val="en-US"/>
        </w:rPr>
        <w:t>s</w:t>
      </w:r>
      <w:r w:rsidRPr="00B30A4F">
        <w:rPr>
          <w:rFonts w:ascii="Arial" w:eastAsia="Arial" w:hAnsi="Arial" w:cs="Arial"/>
          <w:sz w:val="24"/>
          <w:szCs w:val="24"/>
          <w:lang w:val="en-US"/>
        </w:rPr>
        <w:t>:</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d</w:t>
      </w:r>
      <w:r w:rsidRPr="00B30A4F">
        <w:rPr>
          <w:rFonts w:ascii="Arial" w:eastAsia="Arial" w:hAnsi="Arial" w:cs="Arial"/>
          <w:spacing w:val="-1"/>
          <w:sz w:val="24"/>
          <w:szCs w:val="24"/>
          <w:lang w:val="en-US"/>
        </w:rPr>
        <w:t>e</w:t>
      </w:r>
      <w:r w:rsidRPr="00B30A4F">
        <w:rPr>
          <w:rFonts w:ascii="Arial" w:eastAsia="Arial" w:hAnsi="Arial" w:cs="Arial"/>
          <w:sz w:val="24"/>
          <w:szCs w:val="24"/>
          <w:lang w:val="en-US"/>
        </w:rPr>
        <w:t>gr</w:t>
      </w:r>
      <w:r w:rsidRPr="00B30A4F">
        <w:rPr>
          <w:rFonts w:ascii="Arial" w:eastAsia="Arial" w:hAnsi="Arial" w:cs="Arial"/>
          <w:spacing w:val="-1"/>
          <w:sz w:val="24"/>
          <w:szCs w:val="24"/>
          <w:lang w:val="en-US"/>
        </w:rPr>
        <w:t>e</w:t>
      </w:r>
      <w:r w:rsidRPr="00B30A4F">
        <w:rPr>
          <w:rFonts w:ascii="Arial" w:eastAsia="Arial" w:hAnsi="Arial" w:cs="Arial"/>
          <w:sz w:val="24"/>
          <w:szCs w:val="24"/>
          <w:lang w:val="en-US"/>
        </w:rPr>
        <w:t>e</w:t>
      </w:r>
    </w:p>
    <w:p w:rsidR="00D23E5B" w:rsidRPr="00B30A4F" w:rsidRDefault="00D23E5B" w:rsidP="00F5469C">
      <w:pPr>
        <w:spacing w:after="0" w:line="229" w:lineRule="exact"/>
        <w:ind w:left="567" w:right="-20"/>
        <w:rPr>
          <w:rFonts w:ascii="Arial" w:eastAsia="Arial" w:hAnsi="Arial" w:cs="Arial"/>
          <w:sz w:val="24"/>
          <w:szCs w:val="24"/>
          <w:lang w:val="en-US"/>
        </w:rPr>
      </w:pPr>
      <w:r w:rsidRPr="00B30A4F">
        <w:rPr>
          <w:rFonts w:ascii="Arial" w:eastAsia="Arial" w:hAnsi="Arial" w:cs="Arial"/>
          <w:sz w:val="24"/>
          <w:szCs w:val="24"/>
          <w:lang w:val="en-US"/>
        </w:rPr>
        <w:t>Xmin:</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3972</w:t>
      </w:r>
      <w:r w:rsidRPr="00B30A4F">
        <w:rPr>
          <w:rFonts w:ascii="Arial" w:eastAsia="Arial" w:hAnsi="Arial" w:cs="Arial"/>
          <w:spacing w:val="-1"/>
          <w:sz w:val="24"/>
          <w:szCs w:val="24"/>
          <w:lang w:val="en-US"/>
        </w:rPr>
        <w:t>5</w:t>
      </w:r>
      <w:r w:rsidRPr="00B30A4F">
        <w:rPr>
          <w:rFonts w:ascii="Arial" w:eastAsia="Arial" w:hAnsi="Arial" w:cs="Arial"/>
          <w:sz w:val="24"/>
          <w:szCs w:val="24"/>
          <w:lang w:val="en-US"/>
        </w:rPr>
        <w:t>64</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67</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p>
    <w:p w:rsidR="00D23E5B" w:rsidRPr="00B30A4F" w:rsidRDefault="00D23E5B" w:rsidP="00F5469C">
      <w:pPr>
        <w:spacing w:before="34"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Ymin:</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2166</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080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Xma</w:t>
      </w:r>
      <w:r w:rsidRPr="00B30A4F">
        <w:rPr>
          <w:rFonts w:ascii="Arial" w:eastAsia="Arial" w:hAnsi="Arial" w:cs="Arial"/>
          <w:spacing w:val="-1"/>
          <w:sz w:val="24"/>
          <w:szCs w:val="24"/>
          <w:lang w:val="en-US"/>
        </w:rPr>
        <w:t>x</w:t>
      </w:r>
      <w:r w:rsidRPr="00B30A4F">
        <w:rPr>
          <w:rFonts w:ascii="Arial" w:eastAsia="Arial" w:hAnsi="Arial" w:cs="Arial"/>
          <w:sz w:val="24"/>
          <w:szCs w:val="24"/>
          <w:lang w:val="en-US"/>
        </w:rPr>
        <w:t>:</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4444</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92</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37</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Yma</w:t>
      </w:r>
      <w:r w:rsidRPr="00B30A4F">
        <w:rPr>
          <w:rFonts w:ascii="Arial" w:eastAsia="Arial" w:hAnsi="Arial" w:cs="Arial"/>
          <w:spacing w:val="-1"/>
          <w:sz w:val="24"/>
          <w:szCs w:val="24"/>
          <w:lang w:val="en-US"/>
        </w:rPr>
        <w:t>x</w:t>
      </w:r>
      <w:r w:rsidRPr="00B30A4F">
        <w:rPr>
          <w:rFonts w:ascii="Arial" w:eastAsia="Arial" w:hAnsi="Arial" w:cs="Arial"/>
          <w:sz w:val="24"/>
          <w:szCs w:val="24"/>
          <w:lang w:val="en-US"/>
        </w:rPr>
        <w:t>:</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7839</w:t>
      </w:r>
      <w:r w:rsidRPr="00B30A4F">
        <w:rPr>
          <w:rFonts w:ascii="Arial" w:eastAsia="Arial" w:hAnsi="Arial" w:cs="Arial"/>
          <w:spacing w:val="-1"/>
          <w:sz w:val="24"/>
          <w:szCs w:val="24"/>
          <w:lang w:val="en-US"/>
        </w:rPr>
        <w:t>3</w:t>
      </w:r>
      <w:r w:rsidRPr="00B30A4F">
        <w:rPr>
          <w:rFonts w:ascii="Arial" w:eastAsia="Arial" w:hAnsi="Arial" w:cs="Arial"/>
          <w:sz w:val="24"/>
          <w:szCs w:val="24"/>
          <w:lang w:val="en-US"/>
        </w:rPr>
        <w:t>6</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560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w:t>
      </w:r>
    </w:p>
    <w:p w:rsidR="00D23E5B" w:rsidRPr="00B30A4F" w:rsidRDefault="00D23E5B" w:rsidP="00F5469C">
      <w:pPr>
        <w:spacing w:after="0" w:line="229" w:lineRule="exact"/>
        <w:ind w:left="567" w:right="-20"/>
        <w:rPr>
          <w:rFonts w:ascii="Arial" w:eastAsia="Arial" w:hAnsi="Arial" w:cs="Arial"/>
          <w:sz w:val="24"/>
          <w:szCs w:val="24"/>
          <w:lang w:val="en-US"/>
        </w:rPr>
      </w:pPr>
      <w:r w:rsidRPr="00B30A4F">
        <w:rPr>
          <w:rFonts w:ascii="Arial" w:eastAsia="Arial" w:hAnsi="Arial" w:cs="Arial"/>
          <w:sz w:val="24"/>
          <w:szCs w:val="24"/>
          <w:lang w:val="en-US"/>
        </w:rPr>
        <w:t>Da</w:t>
      </w:r>
      <w:r w:rsidRPr="00B30A4F">
        <w:rPr>
          <w:rFonts w:ascii="Arial" w:eastAsia="Arial" w:hAnsi="Arial" w:cs="Arial"/>
          <w:spacing w:val="-1"/>
          <w:sz w:val="24"/>
          <w:szCs w:val="24"/>
          <w:lang w:val="en-US"/>
        </w:rPr>
        <w:t>t</w:t>
      </w:r>
      <w:r w:rsidRPr="00B30A4F">
        <w:rPr>
          <w:rFonts w:ascii="Arial" w:eastAsia="Arial" w:hAnsi="Arial" w:cs="Arial"/>
          <w:sz w:val="24"/>
          <w:szCs w:val="24"/>
          <w:lang w:val="en-US"/>
        </w:rPr>
        <w:t>um:</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10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1</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Proj</w:t>
      </w:r>
      <w:r w:rsidRPr="00B30A4F">
        <w:rPr>
          <w:rFonts w:ascii="Arial" w:eastAsia="Arial" w:hAnsi="Arial" w:cs="Arial"/>
          <w:spacing w:val="-1"/>
          <w:sz w:val="24"/>
          <w:szCs w:val="24"/>
          <w:lang w:val="en-US"/>
        </w:rPr>
        <w:t>e</w:t>
      </w:r>
      <w:r w:rsidRPr="00B30A4F">
        <w:rPr>
          <w:rFonts w:ascii="Arial" w:eastAsia="Arial" w:hAnsi="Arial" w:cs="Arial"/>
          <w:spacing w:val="1"/>
          <w:sz w:val="24"/>
          <w:szCs w:val="24"/>
          <w:lang w:val="en-US"/>
        </w:rPr>
        <w:t>c</w:t>
      </w:r>
      <w:r w:rsidRPr="00B30A4F">
        <w:rPr>
          <w:rFonts w:ascii="Arial" w:eastAsia="Arial" w:hAnsi="Arial" w:cs="Arial"/>
          <w:spacing w:val="-1"/>
          <w:sz w:val="24"/>
          <w:szCs w:val="24"/>
          <w:lang w:val="en-US"/>
        </w:rPr>
        <w:t>t</w:t>
      </w:r>
      <w:r w:rsidRPr="00B30A4F">
        <w:rPr>
          <w:rFonts w:ascii="Arial" w:eastAsia="Arial" w:hAnsi="Arial" w:cs="Arial"/>
          <w:sz w:val="24"/>
          <w:szCs w:val="24"/>
          <w:lang w:val="en-US"/>
        </w:rPr>
        <w:t>ion:</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8</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K0:</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1</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00000</w:t>
      </w:r>
    </w:p>
    <w:p w:rsidR="00D23E5B" w:rsidRPr="00B30A4F" w:rsidRDefault="00D23E5B" w:rsidP="00F5469C">
      <w:pPr>
        <w:spacing w:after="0" w:line="229" w:lineRule="exact"/>
        <w:ind w:left="567" w:right="-20"/>
        <w:rPr>
          <w:rFonts w:ascii="Arial" w:eastAsia="Arial" w:hAnsi="Arial" w:cs="Arial"/>
          <w:sz w:val="24"/>
          <w:szCs w:val="24"/>
          <w:lang w:val="en-US"/>
        </w:rPr>
      </w:pPr>
      <w:r w:rsidRPr="00B30A4F">
        <w:rPr>
          <w:rFonts w:ascii="Arial" w:eastAsia="Arial" w:hAnsi="Arial" w:cs="Arial"/>
          <w:sz w:val="24"/>
          <w:szCs w:val="24"/>
          <w:lang w:val="en-US"/>
        </w:rPr>
        <w:t>Lon0:</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51</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FE:</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500000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p>
    <w:p w:rsidR="00D23E5B" w:rsidRPr="00B30A4F" w:rsidRDefault="00D23E5B" w:rsidP="00F5469C">
      <w:pPr>
        <w:spacing w:after="0" w:line="360" w:lineRule="auto"/>
        <w:ind w:left="567"/>
        <w:rPr>
          <w:rFonts w:ascii="Arial" w:eastAsia="Arial" w:hAnsi="Arial" w:cs="Arial"/>
          <w:sz w:val="24"/>
          <w:szCs w:val="24"/>
          <w:lang w:val="en-US"/>
        </w:rPr>
      </w:pPr>
      <w:r w:rsidRPr="00B30A4F">
        <w:rPr>
          <w:rFonts w:ascii="Arial" w:eastAsia="Arial" w:hAnsi="Arial" w:cs="Arial"/>
          <w:sz w:val="24"/>
          <w:szCs w:val="24"/>
          <w:lang w:val="en-US"/>
        </w:rPr>
        <w:t>FN:</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0</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w:t>
      </w:r>
    </w:p>
    <w:p w:rsidR="00D23E5B" w:rsidRPr="00B30A4F" w:rsidRDefault="00D23E5B" w:rsidP="00F5469C">
      <w:pPr>
        <w:spacing w:after="0" w:line="240" w:lineRule="auto"/>
        <w:ind w:left="567"/>
        <w:rPr>
          <w:rFonts w:ascii="Arial" w:hAnsi="Arial" w:cs="Arial"/>
          <w:sz w:val="24"/>
          <w:szCs w:val="24"/>
          <w:lang w:val="en-US"/>
        </w:rPr>
      </w:pPr>
    </w:p>
    <w:p w:rsidR="00D23E5B" w:rsidRPr="00B30A4F" w:rsidRDefault="00D23E5B" w:rsidP="00F5469C">
      <w:pPr>
        <w:spacing w:after="0" w:line="240" w:lineRule="auto"/>
        <w:ind w:left="567"/>
        <w:rPr>
          <w:rFonts w:ascii="Arial" w:eastAsia="Arial" w:hAnsi="Arial" w:cs="Arial"/>
          <w:sz w:val="24"/>
          <w:szCs w:val="24"/>
          <w:lang w:val="en-US"/>
        </w:rPr>
      </w:pPr>
      <w:r w:rsidRPr="00B30A4F">
        <w:rPr>
          <w:rFonts w:ascii="Arial" w:eastAsia="Arial" w:hAnsi="Arial" w:cs="Arial"/>
          <w:sz w:val="24"/>
          <w:szCs w:val="24"/>
          <w:lang w:val="en-US"/>
        </w:rPr>
        <w:t>Poin</w:t>
      </w:r>
      <w:r w:rsidRPr="00B30A4F">
        <w:rPr>
          <w:rFonts w:ascii="Arial" w:eastAsia="Arial" w:hAnsi="Arial" w:cs="Arial"/>
          <w:spacing w:val="-1"/>
          <w:sz w:val="24"/>
          <w:szCs w:val="24"/>
          <w:lang w:val="en-US"/>
        </w:rPr>
        <w:t>t</w:t>
      </w:r>
      <w:r w:rsidRPr="00B30A4F">
        <w:rPr>
          <w:rFonts w:ascii="Arial" w:eastAsia="Arial" w:hAnsi="Arial" w:cs="Arial"/>
          <w:spacing w:val="1"/>
          <w:sz w:val="24"/>
          <w:szCs w:val="24"/>
          <w:lang w:val="en-US"/>
        </w:rPr>
        <w:t>s</w:t>
      </w:r>
      <w:r w:rsidRPr="00B30A4F">
        <w:rPr>
          <w:rFonts w:ascii="Arial" w:eastAsia="Arial" w:hAnsi="Arial" w:cs="Arial"/>
          <w:sz w:val="24"/>
          <w:szCs w:val="24"/>
          <w:lang w:val="en-US"/>
        </w:rPr>
        <w:t>:</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9</w:t>
      </w:r>
    </w:p>
    <w:p w:rsidR="00D23E5B" w:rsidRPr="00B30A4F" w:rsidRDefault="00D23E5B" w:rsidP="00F5469C">
      <w:pPr>
        <w:spacing w:after="0" w:line="240" w:lineRule="auto"/>
        <w:ind w:left="567"/>
        <w:rPr>
          <w:rFonts w:ascii="Arial" w:hAnsi="Arial" w:cs="Arial"/>
          <w:sz w:val="24"/>
          <w:szCs w:val="24"/>
          <w:lang w:val="en-US"/>
        </w:rPr>
      </w:pPr>
    </w:p>
    <w:p w:rsidR="00D23E5B" w:rsidRPr="00B30A4F" w:rsidRDefault="00D23E5B" w:rsidP="00F5469C">
      <w:pPr>
        <w:spacing w:after="0" w:line="240" w:lineRule="auto"/>
        <w:ind w:left="567"/>
        <w:rPr>
          <w:rFonts w:ascii="Arial" w:eastAsia="Arial" w:hAnsi="Arial" w:cs="Arial"/>
          <w:sz w:val="24"/>
          <w:szCs w:val="24"/>
          <w:lang w:val="en-US"/>
        </w:rPr>
      </w:pPr>
      <w:r w:rsidRPr="00B30A4F">
        <w:rPr>
          <w:rFonts w:ascii="Arial" w:eastAsia="Arial" w:hAnsi="Arial" w:cs="Arial"/>
          <w:sz w:val="24"/>
          <w:szCs w:val="24"/>
          <w:lang w:val="en-US"/>
        </w:rPr>
        <w:t xml:space="preserve">188 79 </w:t>
      </w:r>
      <w:r w:rsidRPr="00B30A4F">
        <w:rPr>
          <w:rFonts w:ascii="Arial" w:eastAsia="Arial" w:hAnsi="Arial" w:cs="Arial"/>
          <w:spacing w:val="-1"/>
          <w:sz w:val="24"/>
          <w:szCs w:val="24"/>
          <w:lang w:val="en-US"/>
        </w:rPr>
        <w:t>4</w:t>
      </w:r>
      <w:r w:rsidRPr="00B30A4F">
        <w:rPr>
          <w:rFonts w:ascii="Arial" w:eastAsia="Arial" w:hAnsi="Arial" w:cs="Arial"/>
          <w:sz w:val="24"/>
          <w:szCs w:val="24"/>
          <w:lang w:val="en-US"/>
        </w:rPr>
        <w:t>0</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 xml:space="preserve">0000 </w:t>
      </w:r>
      <w:r w:rsidRPr="00B30A4F">
        <w:rPr>
          <w:rFonts w:ascii="Arial" w:eastAsia="Arial" w:hAnsi="Arial" w:cs="Arial"/>
          <w:spacing w:val="-1"/>
          <w:sz w:val="24"/>
          <w:szCs w:val="24"/>
          <w:lang w:val="en-US"/>
        </w:rPr>
        <w:t>4</w:t>
      </w:r>
      <w:r w:rsidRPr="00B30A4F">
        <w:rPr>
          <w:rFonts w:ascii="Arial" w:eastAsia="Arial" w:hAnsi="Arial" w:cs="Arial"/>
          <w:sz w:val="24"/>
          <w:szCs w:val="24"/>
          <w:lang w:val="en-US"/>
        </w:rPr>
        <w:t>8</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00</w:t>
      </w:r>
      <w:r w:rsidRPr="00B30A4F">
        <w:rPr>
          <w:rFonts w:ascii="Arial" w:eastAsia="Arial" w:hAnsi="Arial" w:cs="Arial"/>
          <w:spacing w:val="-1"/>
          <w:sz w:val="24"/>
          <w:szCs w:val="24"/>
          <w:lang w:val="en-US"/>
        </w:rPr>
        <w:t>00</w:t>
      </w:r>
      <w:r w:rsidRPr="00B30A4F">
        <w:rPr>
          <w:rFonts w:ascii="Arial" w:eastAsia="Arial" w:hAnsi="Arial" w:cs="Arial"/>
          <w:sz w:val="24"/>
          <w:szCs w:val="24"/>
          <w:lang w:val="en-US"/>
        </w:rPr>
        <w:t>00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 xml:space="preserve">2211 </w:t>
      </w:r>
      <w:r w:rsidRPr="00B30A4F">
        <w:rPr>
          <w:rFonts w:ascii="Arial" w:eastAsia="Arial" w:hAnsi="Arial" w:cs="Arial"/>
          <w:spacing w:val="-1"/>
          <w:sz w:val="24"/>
          <w:szCs w:val="24"/>
          <w:lang w:val="en-US"/>
        </w:rPr>
        <w:t>1</w:t>
      </w:r>
      <w:r w:rsidRPr="00B30A4F">
        <w:rPr>
          <w:rFonts w:ascii="Arial" w:eastAsia="Arial" w:hAnsi="Arial" w:cs="Arial"/>
          <w:sz w:val="24"/>
          <w:szCs w:val="24"/>
          <w:lang w:val="en-US"/>
        </w:rPr>
        <w:t>01 40</w:t>
      </w:r>
      <w:r w:rsidRPr="00B30A4F">
        <w:rPr>
          <w:rFonts w:ascii="Arial" w:eastAsia="Arial" w:hAnsi="Arial" w:cs="Arial"/>
          <w:spacing w:val="-2"/>
          <w:sz w:val="24"/>
          <w:szCs w:val="24"/>
          <w:lang w:val="en-US"/>
        </w:rPr>
        <w:t>.</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00 51</w:t>
      </w:r>
      <w:r w:rsidRPr="00B30A4F">
        <w:rPr>
          <w:rFonts w:ascii="Arial" w:eastAsia="Arial" w:hAnsi="Arial" w:cs="Arial"/>
          <w:spacing w:val="-1"/>
          <w:sz w:val="24"/>
          <w:szCs w:val="24"/>
          <w:lang w:val="en-US"/>
        </w:rPr>
        <w:t>.00</w:t>
      </w:r>
      <w:r w:rsidRPr="00B30A4F">
        <w:rPr>
          <w:rFonts w:ascii="Arial" w:eastAsia="Arial" w:hAnsi="Arial" w:cs="Arial"/>
          <w:sz w:val="24"/>
          <w:szCs w:val="24"/>
          <w:lang w:val="en-US"/>
        </w:rPr>
        <w:t>0000</w:t>
      </w:r>
    </w:p>
    <w:p w:rsidR="00D23E5B" w:rsidRPr="00B30A4F" w:rsidRDefault="00D23E5B" w:rsidP="00F5469C">
      <w:pPr>
        <w:spacing w:after="0" w:line="229" w:lineRule="exact"/>
        <w:ind w:left="567" w:right="-20"/>
        <w:rPr>
          <w:rFonts w:ascii="Arial" w:eastAsia="Arial" w:hAnsi="Arial" w:cs="Arial"/>
          <w:sz w:val="24"/>
          <w:szCs w:val="24"/>
          <w:lang w:val="en-US"/>
        </w:rPr>
      </w:pPr>
      <w:r w:rsidRPr="00B30A4F">
        <w:rPr>
          <w:rFonts w:ascii="Arial" w:eastAsia="Arial" w:hAnsi="Arial" w:cs="Arial"/>
          <w:sz w:val="24"/>
          <w:szCs w:val="24"/>
          <w:lang w:val="en-US"/>
        </w:rPr>
        <w:t xml:space="preserve">4231 </w:t>
      </w:r>
      <w:r w:rsidRPr="00B30A4F">
        <w:rPr>
          <w:rFonts w:ascii="Arial" w:eastAsia="Arial" w:hAnsi="Arial" w:cs="Arial"/>
          <w:spacing w:val="-1"/>
          <w:sz w:val="24"/>
          <w:szCs w:val="24"/>
          <w:lang w:val="en-US"/>
        </w:rPr>
        <w:t>5</w:t>
      </w:r>
      <w:r w:rsidRPr="00B30A4F">
        <w:rPr>
          <w:rFonts w:ascii="Arial" w:eastAsia="Arial" w:hAnsi="Arial" w:cs="Arial"/>
          <w:sz w:val="24"/>
          <w:szCs w:val="24"/>
          <w:lang w:val="en-US"/>
        </w:rPr>
        <w:t>4 40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0 54</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w:t>
      </w:r>
      <w:r w:rsidRPr="00B30A4F">
        <w:rPr>
          <w:rFonts w:ascii="Arial" w:eastAsia="Arial" w:hAnsi="Arial" w:cs="Arial"/>
          <w:spacing w:val="-1"/>
          <w:sz w:val="24"/>
          <w:szCs w:val="24"/>
          <w:lang w:val="en-US"/>
        </w:rPr>
        <w:t>00</w:t>
      </w:r>
      <w:r w:rsidRPr="00B30A4F">
        <w:rPr>
          <w:rFonts w:ascii="Arial" w:eastAsia="Arial" w:hAnsi="Arial" w:cs="Arial"/>
          <w:sz w:val="24"/>
          <w:szCs w:val="24"/>
          <w:lang w:val="en-US"/>
        </w:rPr>
        <w:t>000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146 1</w:t>
      </w:r>
      <w:r w:rsidRPr="00B30A4F">
        <w:rPr>
          <w:rFonts w:ascii="Arial" w:eastAsia="Arial" w:hAnsi="Arial" w:cs="Arial"/>
          <w:spacing w:val="-1"/>
          <w:sz w:val="24"/>
          <w:szCs w:val="24"/>
          <w:lang w:val="en-US"/>
        </w:rPr>
        <w:t>8</w:t>
      </w:r>
      <w:r w:rsidRPr="00B30A4F">
        <w:rPr>
          <w:rFonts w:ascii="Arial" w:eastAsia="Arial" w:hAnsi="Arial" w:cs="Arial"/>
          <w:sz w:val="24"/>
          <w:szCs w:val="24"/>
          <w:lang w:val="en-US"/>
        </w:rPr>
        <w:t>28 38</w:t>
      </w:r>
      <w:r w:rsidRPr="00B30A4F">
        <w:rPr>
          <w:rFonts w:ascii="Arial" w:eastAsia="Arial" w:hAnsi="Arial" w:cs="Arial"/>
          <w:spacing w:val="-2"/>
          <w:sz w:val="24"/>
          <w:szCs w:val="24"/>
          <w:lang w:val="en-US"/>
        </w:rPr>
        <w:t>.</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00 48</w:t>
      </w:r>
      <w:r w:rsidRPr="00B30A4F">
        <w:rPr>
          <w:rFonts w:ascii="Arial" w:eastAsia="Arial" w:hAnsi="Arial" w:cs="Arial"/>
          <w:spacing w:val="-1"/>
          <w:sz w:val="24"/>
          <w:szCs w:val="24"/>
          <w:lang w:val="en-US"/>
        </w:rPr>
        <w:t>.00</w:t>
      </w:r>
      <w:r w:rsidRPr="00B30A4F">
        <w:rPr>
          <w:rFonts w:ascii="Arial" w:eastAsia="Arial" w:hAnsi="Arial" w:cs="Arial"/>
          <w:sz w:val="24"/>
          <w:szCs w:val="24"/>
          <w:lang w:val="en-US"/>
        </w:rPr>
        <w:t>0000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 xml:space="preserve">2225 </w:t>
      </w:r>
      <w:r w:rsidRPr="00B30A4F">
        <w:rPr>
          <w:rFonts w:ascii="Arial" w:eastAsia="Arial" w:hAnsi="Arial" w:cs="Arial"/>
          <w:spacing w:val="-1"/>
          <w:sz w:val="24"/>
          <w:szCs w:val="24"/>
          <w:lang w:val="en-US"/>
        </w:rPr>
        <w:t>1</w:t>
      </w:r>
      <w:r w:rsidRPr="00B30A4F">
        <w:rPr>
          <w:rFonts w:ascii="Arial" w:eastAsia="Arial" w:hAnsi="Arial" w:cs="Arial"/>
          <w:sz w:val="24"/>
          <w:szCs w:val="24"/>
          <w:lang w:val="en-US"/>
        </w:rPr>
        <w:t xml:space="preserve">848 </w:t>
      </w:r>
      <w:r w:rsidRPr="00B30A4F">
        <w:rPr>
          <w:rFonts w:ascii="Arial" w:eastAsia="Arial" w:hAnsi="Arial" w:cs="Arial"/>
          <w:spacing w:val="-1"/>
          <w:sz w:val="24"/>
          <w:szCs w:val="24"/>
          <w:lang w:val="en-US"/>
        </w:rPr>
        <w:t>38.</w:t>
      </w:r>
      <w:r w:rsidRPr="00B30A4F">
        <w:rPr>
          <w:rFonts w:ascii="Arial" w:eastAsia="Arial" w:hAnsi="Arial" w:cs="Arial"/>
          <w:sz w:val="24"/>
          <w:szCs w:val="24"/>
          <w:lang w:val="en-US"/>
        </w:rPr>
        <w:t>0000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0 51</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p>
    <w:p w:rsidR="00D23E5B" w:rsidRPr="00B30A4F" w:rsidRDefault="00D23E5B" w:rsidP="00F5469C">
      <w:pPr>
        <w:spacing w:after="0" w:line="229" w:lineRule="exact"/>
        <w:ind w:left="567" w:right="-20"/>
        <w:rPr>
          <w:rFonts w:ascii="Arial" w:eastAsia="Arial" w:hAnsi="Arial" w:cs="Arial"/>
          <w:sz w:val="24"/>
          <w:szCs w:val="24"/>
          <w:lang w:val="en-US"/>
        </w:rPr>
      </w:pPr>
      <w:r w:rsidRPr="00B30A4F">
        <w:rPr>
          <w:rFonts w:ascii="Arial" w:eastAsia="Arial" w:hAnsi="Arial" w:cs="Arial"/>
          <w:sz w:val="24"/>
          <w:szCs w:val="24"/>
          <w:lang w:val="en-US"/>
        </w:rPr>
        <w:t xml:space="preserve">4297 </w:t>
      </w:r>
      <w:r w:rsidRPr="00B30A4F">
        <w:rPr>
          <w:rFonts w:ascii="Arial" w:eastAsia="Arial" w:hAnsi="Arial" w:cs="Arial"/>
          <w:spacing w:val="-1"/>
          <w:sz w:val="24"/>
          <w:szCs w:val="24"/>
          <w:lang w:val="en-US"/>
        </w:rPr>
        <w:t>1</w:t>
      </w:r>
      <w:r w:rsidRPr="00B30A4F">
        <w:rPr>
          <w:rFonts w:ascii="Arial" w:eastAsia="Arial" w:hAnsi="Arial" w:cs="Arial"/>
          <w:sz w:val="24"/>
          <w:szCs w:val="24"/>
          <w:lang w:val="en-US"/>
        </w:rPr>
        <w:t xml:space="preserve">803 </w:t>
      </w:r>
      <w:r w:rsidRPr="00B30A4F">
        <w:rPr>
          <w:rFonts w:ascii="Arial" w:eastAsia="Arial" w:hAnsi="Arial" w:cs="Arial"/>
          <w:spacing w:val="-1"/>
          <w:sz w:val="24"/>
          <w:szCs w:val="24"/>
          <w:lang w:val="en-US"/>
        </w:rPr>
        <w:t>38.</w:t>
      </w:r>
      <w:r w:rsidRPr="00B30A4F">
        <w:rPr>
          <w:rFonts w:ascii="Arial" w:eastAsia="Arial" w:hAnsi="Arial" w:cs="Arial"/>
          <w:sz w:val="24"/>
          <w:szCs w:val="24"/>
          <w:lang w:val="en-US"/>
        </w:rPr>
        <w:t>0000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0 54</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99 35</w:t>
      </w:r>
      <w:r w:rsidRPr="00B30A4F">
        <w:rPr>
          <w:rFonts w:ascii="Arial" w:eastAsia="Arial" w:hAnsi="Arial" w:cs="Arial"/>
          <w:spacing w:val="-1"/>
          <w:sz w:val="24"/>
          <w:szCs w:val="24"/>
          <w:lang w:val="en-US"/>
        </w:rPr>
        <w:t>7</w:t>
      </w:r>
      <w:r w:rsidRPr="00B30A4F">
        <w:rPr>
          <w:rFonts w:ascii="Arial" w:eastAsia="Arial" w:hAnsi="Arial" w:cs="Arial"/>
          <w:sz w:val="24"/>
          <w:szCs w:val="24"/>
          <w:lang w:val="en-US"/>
        </w:rPr>
        <w:t>5 36</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0 48</w:t>
      </w:r>
      <w:r w:rsidRPr="00B30A4F">
        <w:rPr>
          <w:rFonts w:ascii="Arial" w:eastAsia="Arial" w:hAnsi="Arial" w:cs="Arial"/>
          <w:spacing w:val="-1"/>
          <w:sz w:val="24"/>
          <w:szCs w:val="24"/>
          <w:lang w:val="en-US"/>
        </w:rPr>
        <w:t>.</w:t>
      </w:r>
      <w:r w:rsidRPr="00B30A4F">
        <w:rPr>
          <w:rFonts w:ascii="Arial" w:eastAsia="Arial" w:hAnsi="Arial" w:cs="Arial"/>
          <w:sz w:val="24"/>
          <w:szCs w:val="24"/>
          <w:lang w:val="en-US"/>
        </w:rPr>
        <w:t>0</w:t>
      </w:r>
      <w:r w:rsidRPr="00B30A4F">
        <w:rPr>
          <w:rFonts w:ascii="Arial" w:eastAsia="Arial" w:hAnsi="Arial" w:cs="Arial"/>
          <w:spacing w:val="-1"/>
          <w:sz w:val="24"/>
          <w:szCs w:val="24"/>
          <w:lang w:val="en-US"/>
        </w:rPr>
        <w:t>00</w:t>
      </w:r>
      <w:r w:rsidRPr="00B30A4F">
        <w:rPr>
          <w:rFonts w:ascii="Arial" w:eastAsia="Arial" w:hAnsi="Arial" w:cs="Arial"/>
          <w:sz w:val="24"/>
          <w:szCs w:val="24"/>
          <w:lang w:val="en-US"/>
        </w:rPr>
        <w:t>000</w:t>
      </w:r>
    </w:p>
    <w:p w:rsidR="00D23E5B" w:rsidRPr="00B30A4F" w:rsidRDefault="00D23E5B" w:rsidP="00F5469C">
      <w:pPr>
        <w:spacing w:after="0" w:line="240" w:lineRule="auto"/>
        <w:ind w:left="567" w:right="-20"/>
        <w:rPr>
          <w:rFonts w:ascii="Arial" w:eastAsia="Arial" w:hAnsi="Arial" w:cs="Arial"/>
          <w:sz w:val="24"/>
          <w:szCs w:val="24"/>
          <w:lang w:val="en-US"/>
        </w:rPr>
      </w:pPr>
      <w:r w:rsidRPr="00B30A4F">
        <w:rPr>
          <w:rFonts w:ascii="Arial" w:eastAsia="Arial" w:hAnsi="Arial" w:cs="Arial"/>
          <w:sz w:val="24"/>
          <w:szCs w:val="24"/>
          <w:lang w:val="en-US"/>
        </w:rPr>
        <w:t xml:space="preserve">2236 </w:t>
      </w:r>
      <w:r w:rsidRPr="00B30A4F">
        <w:rPr>
          <w:rFonts w:ascii="Arial" w:eastAsia="Arial" w:hAnsi="Arial" w:cs="Arial"/>
          <w:spacing w:val="-1"/>
          <w:sz w:val="24"/>
          <w:szCs w:val="24"/>
          <w:lang w:val="en-US"/>
        </w:rPr>
        <w:t>3</w:t>
      </w:r>
      <w:r w:rsidRPr="00B30A4F">
        <w:rPr>
          <w:rFonts w:ascii="Arial" w:eastAsia="Arial" w:hAnsi="Arial" w:cs="Arial"/>
          <w:sz w:val="24"/>
          <w:szCs w:val="24"/>
          <w:lang w:val="en-US"/>
        </w:rPr>
        <w:t xml:space="preserve">596 </w:t>
      </w:r>
      <w:r w:rsidRPr="00B30A4F">
        <w:rPr>
          <w:rFonts w:ascii="Arial" w:eastAsia="Arial" w:hAnsi="Arial" w:cs="Arial"/>
          <w:spacing w:val="-1"/>
          <w:sz w:val="24"/>
          <w:szCs w:val="24"/>
          <w:lang w:val="en-US"/>
        </w:rPr>
        <w:t>36.</w:t>
      </w:r>
      <w:r w:rsidRPr="00B30A4F">
        <w:rPr>
          <w:rFonts w:ascii="Arial" w:eastAsia="Arial" w:hAnsi="Arial" w:cs="Arial"/>
          <w:sz w:val="24"/>
          <w:szCs w:val="24"/>
          <w:lang w:val="en-US"/>
        </w:rPr>
        <w:t>0000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0 51</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p>
    <w:p w:rsidR="00D23E5B" w:rsidRPr="00B30A4F" w:rsidRDefault="00D23E5B" w:rsidP="00F5469C">
      <w:pPr>
        <w:spacing w:after="0" w:line="229" w:lineRule="exact"/>
        <w:ind w:left="567" w:right="-20"/>
        <w:rPr>
          <w:rFonts w:ascii="Arial" w:eastAsia="Arial" w:hAnsi="Arial" w:cs="Arial"/>
          <w:sz w:val="24"/>
          <w:szCs w:val="24"/>
          <w:lang w:val="en-US"/>
        </w:rPr>
      </w:pPr>
      <w:r w:rsidRPr="00B30A4F">
        <w:rPr>
          <w:rFonts w:ascii="Arial" w:eastAsia="Arial" w:hAnsi="Arial" w:cs="Arial"/>
          <w:sz w:val="24"/>
          <w:szCs w:val="24"/>
          <w:lang w:val="en-US"/>
        </w:rPr>
        <w:t xml:space="preserve">4363 </w:t>
      </w:r>
      <w:r w:rsidRPr="00B30A4F">
        <w:rPr>
          <w:rFonts w:ascii="Arial" w:eastAsia="Arial" w:hAnsi="Arial" w:cs="Arial"/>
          <w:spacing w:val="-1"/>
          <w:sz w:val="24"/>
          <w:szCs w:val="24"/>
          <w:lang w:val="en-US"/>
        </w:rPr>
        <w:t>3</w:t>
      </w:r>
      <w:r w:rsidRPr="00B30A4F">
        <w:rPr>
          <w:rFonts w:ascii="Arial" w:eastAsia="Arial" w:hAnsi="Arial" w:cs="Arial"/>
          <w:sz w:val="24"/>
          <w:szCs w:val="24"/>
          <w:lang w:val="en-US"/>
        </w:rPr>
        <w:t xml:space="preserve">550 </w:t>
      </w:r>
      <w:r w:rsidRPr="00B30A4F">
        <w:rPr>
          <w:rFonts w:ascii="Arial" w:eastAsia="Arial" w:hAnsi="Arial" w:cs="Arial"/>
          <w:spacing w:val="-1"/>
          <w:sz w:val="24"/>
          <w:szCs w:val="24"/>
          <w:lang w:val="en-US"/>
        </w:rPr>
        <w:t>36.</w:t>
      </w:r>
      <w:r w:rsidRPr="00B30A4F">
        <w:rPr>
          <w:rFonts w:ascii="Arial" w:eastAsia="Arial" w:hAnsi="Arial" w:cs="Arial"/>
          <w:sz w:val="24"/>
          <w:szCs w:val="24"/>
          <w:lang w:val="en-US"/>
        </w:rPr>
        <w:t>0000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0 54</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000</w:t>
      </w:r>
      <w:r w:rsidRPr="00B30A4F">
        <w:rPr>
          <w:rFonts w:ascii="Arial" w:eastAsia="Arial" w:hAnsi="Arial" w:cs="Arial"/>
          <w:spacing w:val="-1"/>
          <w:sz w:val="24"/>
          <w:szCs w:val="24"/>
          <w:lang w:val="en-US"/>
        </w:rPr>
        <w:t>0</w:t>
      </w:r>
      <w:r w:rsidRPr="00B30A4F">
        <w:rPr>
          <w:rFonts w:ascii="Arial" w:eastAsia="Arial" w:hAnsi="Arial" w:cs="Arial"/>
          <w:sz w:val="24"/>
          <w:szCs w:val="24"/>
          <w:lang w:val="en-US"/>
        </w:rPr>
        <w:t>0</w:t>
      </w:r>
    </w:p>
    <w:p w:rsidR="00D23E5B" w:rsidRPr="00B30A4F" w:rsidRDefault="00D23E5B" w:rsidP="00F5469C">
      <w:pPr>
        <w:spacing w:after="0" w:line="240" w:lineRule="auto"/>
        <w:ind w:left="567"/>
        <w:rPr>
          <w:rFonts w:ascii="Arial" w:hAnsi="Arial" w:cs="Arial"/>
          <w:sz w:val="24"/>
          <w:szCs w:val="24"/>
          <w:lang w:val="en-US"/>
        </w:rPr>
      </w:pPr>
    </w:p>
    <w:p w:rsidR="00D23E5B" w:rsidRPr="00B30A4F" w:rsidRDefault="00D23E5B" w:rsidP="00F5469C">
      <w:pPr>
        <w:spacing w:after="0" w:line="240" w:lineRule="auto"/>
        <w:ind w:left="567"/>
        <w:rPr>
          <w:rFonts w:ascii="Arial" w:eastAsia="Arial" w:hAnsi="Arial" w:cs="Arial"/>
          <w:sz w:val="24"/>
          <w:szCs w:val="24"/>
          <w:lang w:val="en-US"/>
        </w:rPr>
      </w:pPr>
      <w:r w:rsidRPr="00B30A4F">
        <w:rPr>
          <w:rFonts w:ascii="Arial" w:eastAsia="Arial" w:hAnsi="Arial" w:cs="Arial"/>
          <w:spacing w:val="1"/>
          <w:sz w:val="24"/>
          <w:szCs w:val="24"/>
          <w:lang w:val="en-US"/>
        </w:rPr>
        <w:t>C</w:t>
      </w:r>
      <w:r w:rsidRPr="00B30A4F">
        <w:rPr>
          <w:rFonts w:ascii="Arial" w:eastAsia="Arial" w:hAnsi="Arial" w:cs="Arial"/>
          <w:sz w:val="24"/>
          <w:szCs w:val="24"/>
          <w:lang w:val="en-US"/>
        </w:rPr>
        <w:t>u</w:t>
      </w:r>
      <w:r w:rsidRPr="00B30A4F">
        <w:rPr>
          <w:rFonts w:ascii="Arial" w:eastAsia="Arial" w:hAnsi="Arial" w:cs="Arial"/>
          <w:spacing w:val="-1"/>
          <w:sz w:val="24"/>
          <w:szCs w:val="24"/>
          <w:lang w:val="en-US"/>
        </w:rPr>
        <w:t>t</w:t>
      </w:r>
      <w:r w:rsidRPr="00B30A4F">
        <w:rPr>
          <w:rFonts w:ascii="Arial" w:eastAsia="Arial" w:hAnsi="Arial" w:cs="Arial"/>
          <w:sz w:val="24"/>
          <w:szCs w:val="24"/>
          <w:lang w:val="en-US"/>
        </w:rPr>
        <w:t>Poin</w:t>
      </w:r>
      <w:r w:rsidRPr="00B30A4F">
        <w:rPr>
          <w:rFonts w:ascii="Arial" w:eastAsia="Arial" w:hAnsi="Arial" w:cs="Arial"/>
          <w:spacing w:val="-1"/>
          <w:sz w:val="24"/>
          <w:szCs w:val="24"/>
          <w:lang w:val="en-US"/>
        </w:rPr>
        <w:t>t</w:t>
      </w:r>
      <w:r w:rsidRPr="00B30A4F">
        <w:rPr>
          <w:rFonts w:ascii="Arial" w:eastAsia="Arial" w:hAnsi="Arial" w:cs="Arial"/>
          <w:spacing w:val="1"/>
          <w:sz w:val="24"/>
          <w:szCs w:val="24"/>
          <w:lang w:val="en-US"/>
        </w:rPr>
        <w:t>s</w:t>
      </w:r>
      <w:r w:rsidRPr="00B30A4F">
        <w:rPr>
          <w:rFonts w:ascii="Arial" w:eastAsia="Arial" w:hAnsi="Arial" w:cs="Arial"/>
          <w:sz w:val="24"/>
          <w:szCs w:val="24"/>
          <w:lang w:val="en-US"/>
        </w:rPr>
        <w:t>:</w:t>
      </w:r>
      <w:r w:rsidRPr="00B30A4F">
        <w:rPr>
          <w:rFonts w:ascii="Arial" w:eastAsia="Arial" w:hAnsi="Arial" w:cs="Arial"/>
          <w:spacing w:val="-1"/>
          <w:sz w:val="24"/>
          <w:szCs w:val="24"/>
          <w:lang w:val="en-US"/>
        </w:rPr>
        <w:t xml:space="preserve"> </w:t>
      </w:r>
      <w:r w:rsidRPr="00B30A4F">
        <w:rPr>
          <w:rFonts w:ascii="Arial" w:eastAsia="Arial" w:hAnsi="Arial" w:cs="Arial"/>
          <w:sz w:val="24"/>
          <w:szCs w:val="24"/>
          <w:lang w:val="en-US"/>
        </w:rPr>
        <w:t>32</w:t>
      </w:r>
    </w:p>
    <w:p w:rsidR="00D23E5B" w:rsidRPr="00B30A4F" w:rsidRDefault="00D23E5B" w:rsidP="00F5469C">
      <w:pPr>
        <w:spacing w:after="0" w:line="240" w:lineRule="auto"/>
        <w:ind w:left="567"/>
        <w:rPr>
          <w:rFonts w:ascii="Arial" w:hAnsi="Arial" w:cs="Arial"/>
          <w:sz w:val="24"/>
          <w:szCs w:val="24"/>
          <w:lang w:val="en-US"/>
        </w:rPr>
      </w:pP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188 79</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694 91</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1199 </w:t>
      </w:r>
      <w:r w:rsidRPr="00B30A4F">
        <w:rPr>
          <w:rFonts w:ascii="Arial" w:eastAsia="Arial" w:hAnsi="Arial" w:cs="Arial"/>
          <w:spacing w:val="-1"/>
          <w:sz w:val="24"/>
          <w:szCs w:val="24"/>
        </w:rPr>
        <w:t>9</w:t>
      </w:r>
      <w:r w:rsidRPr="00B30A4F">
        <w:rPr>
          <w:rFonts w:ascii="Arial" w:eastAsia="Arial" w:hAnsi="Arial" w:cs="Arial"/>
          <w:sz w:val="24"/>
          <w:szCs w:val="24"/>
        </w:rPr>
        <w:t>9</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1705 </w:t>
      </w:r>
      <w:r w:rsidRPr="00B30A4F">
        <w:rPr>
          <w:rFonts w:ascii="Arial" w:eastAsia="Arial" w:hAnsi="Arial" w:cs="Arial"/>
          <w:spacing w:val="-1"/>
          <w:sz w:val="24"/>
          <w:szCs w:val="24"/>
        </w:rPr>
        <w:t>1</w:t>
      </w:r>
      <w:r w:rsidRPr="00B30A4F">
        <w:rPr>
          <w:rFonts w:ascii="Arial" w:eastAsia="Arial" w:hAnsi="Arial" w:cs="Arial"/>
          <w:sz w:val="24"/>
          <w:szCs w:val="24"/>
        </w:rPr>
        <w:t>02</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2210 </w:t>
      </w:r>
      <w:r w:rsidRPr="00B30A4F">
        <w:rPr>
          <w:rFonts w:ascii="Arial" w:eastAsia="Arial" w:hAnsi="Arial" w:cs="Arial"/>
          <w:spacing w:val="-1"/>
          <w:sz w:val="24"/>
          <w:szCs w:val="24"/>
        </w:rPr>
        <w:t>1</w:t>
      </w:r>
      <w:r w:rsidRPr="00B30A4F">
        <w:rPr>
          <w:rFonts w:ascii="Arial" w:eastAsia="Arial" w:hAnsi="Arial" w:cs="Arial"/>
          <w:sz w:val="24"/>
          <w:szCs w:val="24"/>
        </w:rPr>
        <w:t>01</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2715 </w:t>
      </w:r>
      <w:r w:rsidRPr="00B30A4F">
        <w:rPr>
          <w:rFonts w:ascii="Arial" w:eastAsia="Arial" w:hAnsi="Arial" w:cs="Arial"/>
          <w:spacing w:val="-1"/>
          <w:sz w:val="24"/>
          <w:szCs w:val="24"/>
        </w:rPr>
        <w:t>9</w:t>
      </w:r>
      <w:r w:rsidRPr="00B30A4F">
        <w:rPr>
          <w:rFonts w:ascii="Arial" w:eastAsia="Arial" w:hAnsi="Arial" w:cs="Arial"/>
          <w:sz w:val="24"/>
          <w:szCs w:val="24"/>
        </w:rPr>
        <w:t>6</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3220 </w:t>
      </w:r>
      <w:r w:rsidRPr="00B30A4F">
        <w:rPr>
          <w:rFonts w:ascii="Arial" w:eastAsia="Arial" w:hAnsi="Arial" w:cs="Arial"/>
          <w:spacing w:val="-1"/>
          <w:sz w:val="24"/>
          <w:szCs w:val="24"/>
        </w:rPr>
        <w:t>8</w:t>
      </w:r>
      <w:r w:rsidRPr="00B30A4F">
        <w:rPr>
          <w:rFonts w:ascii="Arial" w:eastAsia="Arial" w:hAnsi="Arial" w:cs="Arial"/>
          <w:sz w:val="24"/>
          <w:szCs w:val="24"/>
        </w:rPr>
        <w:t>6</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3725 </w:t>
      </w:r>
      <w:r w:rsidRPr="00B30A4F">
        <w:rPr>
          <w:rFonts w:ascii="Arial" w:eastAsia="Arial" w:hAnsi="Arial" w:cs="Arial"/>
          <w:spacing w:val="-1"/>
          <w:sz w:val="24"/>
          <w:szCs w:val="24"/>
        </w:rPr>
        <w:t>7</w:t>
      </w:r>
      <w:r w:rsidRPr="00B30A4F">
        <w:rPr>
          <w:rFonts w:ascii="Arial" w:eastAsia="Arial" w:hAnsi="Arial" w:cs="Arial"/>
          <w:sz w:val="24"/>
          <w:szCs w:val="24"/>
        </w:rPr>
        <w:t>2</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4231 </w:t>
      </w:r>
      <w:r w:rsidRPr="00B30A4F">
        <w:rPr>
          <w:rFonts w:ascii="Arial" w:eastAsia="Arial" w:hAnsi="Arial" w:cs="Arial"/>
          <w:spacing w:val="-1"/>
          <w:sz w:val="24"/>
          <w:szCs w:val="24"/>
        </w:rPr>
        <w:t>5</w:t>
      </w:r>
      <w:r w:rsidRPr="00B30A4F">
        <w:rPr>
          <w:rFonts w:ascii="Arial" w:eastAsia="Arial" w:hAnsi="Arial" w:cs="Arial"/>
          <w:sz w:val="24"/>
          <w:szCs w:val="24"/>
        </w:rPr>
        <w:t>4</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4248 </w:t>
      </w:r>
      <w:r w:rsidRPr="00B30A4F">
        <w:rPr>
          <w:rFonts w:ascii="Arial" w:eastAsia="Arial" w:hAnsi="Arial" w:cs="Arial"/>
          <w:spacing w:val="-1"/>
          <w:sz w:val="24"/>
          <w:szCs w:val="24"/>
        </w:rPr>
        <w:t>4</w:t>
      </w:r>
      <w:r w:rsidRPr="00B30A4F">
        <w:rPr>
          <w:rFonts w:ascii="Arial" w:eastAsia="Arial" w:hAnsi="Arial" w:cs="Arial"/>
          <w:sz w:val="24"/>
          <w:szCs w:val="24"/>
        </w:rPr>
        <w:t>91</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4265 </w:t>
      </w:r>
      <w:r w:rsidRPr="00B30A4F">
        <w:rPr>
          <w:rFonts w:ascii="Arial" w:eastAsia="Arial" w:hAnsi="Arial" w:cs="Arial"/>
          <w:spacing w:val="-1"/>
          <w:sz w:val="24"/>
          <w:szCs w:val="24"/>
        </w:rPr>
        <w:t>9</w:t>
      </w:r>
      <w:r w:rsidRPr="00B30A4F">
        <w:rPr>
          <w:rFonts w:ascii="Arial" w:eastAsia="Arial" w:hAnsi="Arial" w:cs="Arial"/>
          <w:sz w:val="24"/>
          <w:szCs w:val="24"/>
        </w:rPr>
        <w:t>28</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4282 </w:t>
      </w:r>
      <w:r w:rsidRPr="00B30A4F">
        <w:rPr>
          <w:rFonts w:ascii="Arial" w:eastAsia="Arial" w:hAnsi="Arial" w:cs="Arial"/>
          <w:spacing w:val="-1"/>
          <w:sz w:val="24"/>
          <w:szCs w:val="24"/>
        </w:rPr>
        <w:t>1</w:t>
      </w:r>
      <w:r w:rsidRPr="00B30A4F">
        <w:rPr>
          <w:rFonts w:ascii="Arial" w:eastAsia="Arial" w:hAnsi="Arial" w:cs="Arial"/>
          <w:sz w:val="24"/>
          <w:szCs w:val="24"/>
        </w:rPr>
        <w:t>365</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4298 </w:t>
      </w:r>
      <w:r w:rsidRPr="00B30A4F">
        <w:rPr>
          <w:rFonts w:ascii="Arial" w:eastAsia="Arial" w:hAnsi="Arial" w:cs="Arial"/>
          <w:spacing w:val="-1"/>
          <w:sz w:val="24"/>
          <w:szCs w:val="24"/>
        </w:rPr>
        <w:t>1</w:t>
      </w:r>
      <w:r w:rsidRPr="00B30A4F">
        <w:rPr>
          <w:rFonts w:ascii="Arial" w:eastAsia="Arial" w:hAnsi="Arial" w:cs="Arial"/>
          <w:sz w:val="24"/>
          <w:szCs w:val="24"/>
        </w:rPr>
        <w:t>802</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4315 </w:t>
      </w:r>
      <w:r w:rsidRPr="00B30A4F">
        <w:rPr>
          <w:rFonts w:ascii="Arial" w:eastAsia="Arial" w:hAnsi="Arial" w:cs="Arial"/>
          <w:spacing w:val="-1"/>
          <w:sz w:val="24"/>
          <w:szCs w:val="24"/>
        </w:rPr>
        <w:t>2</w:t>
      </w:r>
      <w:r w:rsidRPr="00B30A4F">
        <w:rPr>
          <w:rFonts w:ascii="Arial" w:eastAsia="Arial" w:hAnsi="Arial" w:cs="Arial"/>
          <w:sz w:val="24"/>
          <w:szCs w:val="24"/>
        </w:rPr>
        <w:t>239</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4331 </w:t>
      </w:r>
      <w:r w:rsidRPr="00B30A4F">
        <w:rPr>
          <w:rFonts w:ascii="Arial" w:eastAsia="Arial" w:hAnsi="Arial" w:cs="Arial"/>
          <w:spacing w:val="-1"/>
          <w:sz w:val="24"/>
          <w:szCs w:val="24"/>
        </w:rPr>
        <w:t>2</w:t>
      </w:r>
      <w:r w:rsidRPr="00B30A4F">
        <w:rPr>
          <w:rFonts w:ascii="Arial" w:eastAsia="Arial" w:hAnsi="Arial" w:cs="Arial"/>
          <w:sz w:val="24"/>
          <w:szCs w:val="24"/>
        </w:rPr>
        <w:t>676</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4347 </w:t>
      </w:r>
      <w:r w:rsidRPr="00B30A4F">
        <w:rPr>
          <w:rFonts w:ascii="Arial" w:eastAsia="Arial" w:hAnsi="Arial" w:cs="Arial"/>
          <w:spacing w:val="-1"/>
          <w:sz w:val="24"/>
          <w:szCs w:val="24"/>
        </w:rPr>
        <w:t>3</w:t>
      </w:r>
      <w:r w:rsidRPr="00B30A4F">
        <w:rPr>
          <w:rFonts w:ascii="Arial" w:eastAsia="Arial" w:hAnsi="Arial" w:cs="Arial"/>
          <w:sz w:val="24"/>
          <w:szCs w:val="24"/>
        </w:rPr>
        <w:t>113</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4363 </w:t>
      </w:r>
      <w:r w:rsidRPr="00B30A4F">
        <w:rPr>
          <w:rFonts w:ascii="Arial" w:eastAsia="Arial" w:hAnsi="Arial" w:cs="Arial"/>
          <w:spacing w:val="-1"/>
          <w:sz w:val="24"/>
          <w:szCs w:val="24"/>
        </w:rPr>
        <w:t>3</w:t>
      </w:r>
      <w:r w:rsidRPr="00B30A4F">
        <w:rPr>
          <w:rFonts w:ascii="Arial" w:eastAsia="Arial" w:hAnsi="Arial" w:cs="Arial"/>
          <w:sz w:val="24"/>
          <w:szCs w:val="24"/>
        </w:rPr>
        <w:t>550</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3830 </w:t>
      </w:r>
      <w:r w:rsidRPr="00B30A4F">
        <w:rPr>
          <w:rFonts w:ascii="Arial" w:eastAsia="Arial" w:hAnsi="Arial" w:cs="Arial"/>
          <w:spacing w:val="-1"/>
          <w:sz w:val="24"/>
          <w:szCs w:val="24"/>
        </w:rPr>
        <w:t>3</w:t>
      </w:r>
      <w:r w:rsidRPr="00B30A4F">
        <w:rPr>
          <w:rFonts w:ascii="Arial" w:eastAsia="Arial" w:hAnsi="Arial" w:cs="Arial"/>
          <w:sz w:val="24"/>
          <w:szCs w:val="24"/>
        </w:rPr>
        <w:t>568</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3297 </w:t>
      </w:r>
      <w:r w:rsidRPr="00B30A4F">
        <w:rPr>
          <w:rFonts w:ascii="Arial" w:eastAsia="Arial" w:hAnsi="Arial" w:cs="Arial"/>
          <w:spacing w:val="-1"/>
          <w:sz w:val="24"/>
          <w:szCs w:val="24"/>
        </w:rPr>
        <w:t>3</w:t>
      </w:r>
      <w:r w:rsidRPr="00B30A4F">
        <w:rPr>
          <w:rFonts w:ascii="Arial" w:eastAsia="Arial" w:hAnsi="Arial" w:cs="Arial"/>
          <w:sz w:val="24"/>
          <w:szCs w:val="24"/>
        </w:rPr>
        <w:t>581</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2764 </w:t>
      </w:r>
      <w:r w:rsidRPr="00B30A4F">
        <w:rPr>
          <w:rFonts w:ascii="Arial" w:eastAsia="Arial" w:hAnsi="Arial" w:cs="Arial"/>
          <w:spacing w:val="-1"/>
          <w:sz w:val="24"/>
          <w:szCs w:val="24"/>
        </w:rPr>
        <w:t>3</w:t>
      </w:r>
      <w:r w:rsidRPr="00B30A4F">
        <w:rPr>
          <w:rFonts w:ascii="Arial" w:eastAsia="Arial" w:hAnsi="Arial" w:cs="Arial"/>
          <w:sz w:val="24"/>
          <w:szCs w:val="24"/>
        </w:rPr>
        <w:t>590</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2231 </w:t>
      </w:r>
      <w:r w:rsidRPr="00B30A4F">
        <w:rPr>
          <w:rFonts w:ascii="Arial" w:eastAsia="Arial" w:hAnsi="Arial" w:cs="Arial"/>
          <w:spacing w:val="-1"/>
          <w:sz w:val="24"/>
          <w:szCs w:val="24"/>
        </w:rPr>
        <w:t>3</w:t>
      </w:r>
      <w:r w:rsidRPr="00B30A4F">
        <w:rPr>
          <w:rFonts w:ascii="Arial" w:eastAsia="Arial" w:hAnsi="Arial" w:cs="Arial"/>
          <w:sz w:val="24"/>
          <w:szCs w:val="24"/>
        </w:rPr>
        <w:t>595</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 xml:space="preserve">1698 </w:t>
      </w:r>
      <w:r w:rsidRPr="00B30A4F">
        <w:rPr>
          <w:rFonts w:ascii="Arial" w:eastAsia="Arial" w:hAnsi="Arial" w:cs="Arial"/>
          <w:spacing w:val="-1"/>
          <w:sz w:val="24"/>
          <w:szCs w:val="24"/>
        </w:rPr>
        <w:t>3</w:t>
      </w:r>
      <w:r w:rsidRPr="00B30A4F">
        <w:rPr>
          <w:rFonts w:ascii="Arial" w:eastAsia="Arial" w:hAnsi="Arial" w:cs="Arial"/>
          <w:sz w:val="24"/>
          <w:szCs w:val="24"/>
        </w:rPr>
        <w:t>596</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 xml:space="preserve">1165 </w:t>
      </w:r>
      <w:r w:rsidRPr="00B30A4F">
        <w:rPr>
          <w:rFonts w:ascii="Arial" w:eastAsia="Arial" w:hAnsi="Arial" w:cs="Arial"/>
          <w:spacing w:val="-1"/>
          <w:sz w:val="24"/>
          <w:szCs w:val="24"/>
        </w:rPr>
        <w:t>3</w:t>
      </w:r>
      <w:r w:rsidRPr="00B30A4F">
        <w:rPr>
          <w:rFonts w:ascii="Arial" w:eastAsia="Arial" w:hAnsi="Arial" w:cs="Arial"/>
          <w:sz w:val="24"/>
          <w:szCs w:val="24"/>
        </w:rPr>
        <w:t>593</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632 3</w:t>
      </w:r>
      <w:r w:rsidRPr="00B30A4F">
        <w:rPr>
          <w:rFonts w:ascii="Arial" w:eastAsia="Arial" w:hAnsi="Arial" w:cs="Arial"/>
          <w:spacing w:val="-1"/>
          <w:sz w:val="24"/>
          <w:szCs w:val="24"/>
        </w:rPr>
        <w:t>5</w:t>
      </w:r>
      <w:r w:rsidRPr="00B30A4F">
        <w:rPr>
          <w:rFonts w:ascii="Arial" w:eastAsia="Arial" w:hAnsi="Arial" w:cs="Arial"/>
          <w:sz w:val="24"/>
          <w:szCs w:val="24"/>
        </w:rPr>
        <w:t>86</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99 35</w:t>
      </w:r>
      <w:r w:rsidRPr="00B30A4F">
        <w:rPr>
          <w:rFonts w:ascii="Arial" w:eastAsia="Arial" w:hAnsi="Arial" w:cs="Arial"/>
          <w:spacing w:val="-1"/>
          <w:sz w:val="24"/>
          <w:szCs w:val="24"/>
        </w:rPr>
        <w:t>7</w:t>
      </w:r>
      <w:r w:rsidRPr="00B30A4F">
        <w:rPr>
          <w:rFonts w:ascii="Arial" w:eastAsia="Arial" w:hAnsi="Arial" w:cs="Arial"/>
          <w:sz w:val="24"/>
          <w:szCs w:val="24"/>
        </w:rPr>
        <w:t>5</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109 3</w:t>
      </w:r>
      <w:r w:rsidRPr="00B30A4F">
        <w:rPr>
          <w:rFonts w:ascii="Arial" w:eastAsia="Arial" w:hAnsi="Arial" w:cs="Arial"/>
          <w:spacing w:val="-1"/>
          <w:sz w:val="24"/>
          <w:szCs w:val="24"/>
        </w:rPr>
        <w:t>1</w:t>
      </w:r>
      <w:r w:rsidRPr="00B30A4F">
        <w:rPr>
          <w:rFonts w:ascii="Arial" w:eastAsia="Arial" w:hAnsi="Arial" w:cs="Arial"/>
          <w:sz w:val="24"/>
          <w:szCs w:val="24"/>
        </w:rPr>
        <w:t>38</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120 2</w:t>
      </w:r>
      <w:r w:rsidRPr="00B30A4F">
        <w:rPr>
          <w:rFonts w:ascii="Arial" w:eastAsia="Arial" w:hAnsi="Arial" w:cs="Arial"/>
          <w:spacing w:val="-1"/>
          <w:sz w:val="24"/>
          <w:szCs w:val="24"/>
        </w:rPr>
        <w:t>7</w:t>
      </w:r>
      <w:r w:rsidRPr="00B30A4F">
        <w:rPr>
          <w:rFonts w:ascii="Arial" w:eastAsia="Arial" w:hAnsi="Arial" w:cs="Arial"/>
          <w:sz w:val="24"/>
          <w:szCs w:val="24"/>
        </w:rPr>
        <w:t>01</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131 2</w:t>
      </w:r>
      <w:r w:rsidRPr="00B30A4F">
        <w:rPr>
          <w:rFonts w:ascii="Arial" w:eastAsia="Arial" w:hAnsi="Arial" w:cs="Arial"/>
          <w:spacing w:val="-1"/>
          <w:sz w:val="24"/>
          <w:szCs w:val="24"/>
        </w:rPr>
        <w:t>2</w:t>
      </w:r>
      <w:r w:rsidRPr="00B30A4F">
        <w:rPr>
          <w:rFonts w:ascii="Arial" w:eastAsia="Arial" w:hAnsi="Arial" w:cs="Arial"/>
          <w:sz w:val="24"/>
          <w:szCs w:val="24"/>
        </w:rPr>
        <w:t>64</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142 1</w:t>
      </w:r>
      <w:r w:rsidRPr="00B30A4F">
        <w:rPr>
          <w:rFonts w:ascii="Arial" w:eastAsia="Arial" w:hAnsi="Arial" w:cs="Arial"/>
          <w:spacing w:val="-1"/>
          <w:sz w:val="24"/>
          <w:szCs w:val="24"/>
        </w:rPr>
        <w:t>8</w:t>
      </w:r>
      <w:r w:rsidRPr="00B30A4F">
        <w:rPr>
          <w:rFonts w:ascii="Arial" w:eastAsia="Arial" w:hAnsi="Arial" w:cs="Arial"/>
          <w:sz w:val="24"/>
          <w:szCs w:val="24"/>
        </w:rPr>
        <w:t>27</w:t>
      </w:r>
    </w:p>
    <w:p w:rsidR="00D23E5B" w:rsidRPr="00B30A4F" w:rsidRDefault="00D23E5B" w:rsidP="00F5469C">
      <w:pPr>
        <w:spacing w:after="0" w:line="240" w:lineRule="auto"/>
        <w:ind w:left="567" w:right="-20"/>
        <w:rPr>
          <w:rFonts w:ascii="Arial" w:eastAsia="Arial" w:hAnsi="Arial" w:cs="Arial"/>
          <w:sz w:val="24"/>
          <w:szCs w:val="24"/>
        </w:rPr>
      </w:pPr>
      <w:r w:rsidRPr="00B30A4F">
        <w:rPr>
          <w:rFonts w:ascii="Arial" w:eastAsia="Arial" w:hAnsi="Arial" w:cs="Arial"/>
          <w:sz w:val="24"/>
          <w:szCs w:val="24"/>
        </w:rPr>
        <w:t>153 1</w:t>
      </w:r>
      <w:r w:rsidRPr="00B30A4F">
        <w:rPr>
          <w:rFonts w:ascii="Arial" w:eastAsia="Arial" w:hAnsi="Arial" w:cs="Arial"/>
          <w:spacing w:val="-1"/>
          <w:sz w:val="24"/>
          <w:szCs w:val="24"/>
        </w:rPr>
        <w:t>3</w:t>
      </w:r>
      <w:r w:rsidRPr="00B30A4F">
        <w:rPr>
          <w:rFonts w:ascii="Arial" w:eastAsia="Arial" w:hAnsi="Arial" w:cs="Arial"/>
          <w:sz w:val="24"/>
          <w:szCs w:val="24"/>
        </w:rPr>
        <w:t>90</w:t>
      </w:r>
    </w:p>
    <w:p w:rsidR="00D23E5B" w:rsidRPr="00B30A4F" w:rsidRDefault="00D23E5B" w:rsidP="00F5469C">
      <w:pPr>
        <w:spacing w:after="0" w:line="229" w:lineRule="exact"/>
        <w:ind w:left="567" w:right="-20"/>
        <w:rPr>
          <w:rFonts w:ascii="Arial" w:eastAsia="Arial" w:hAnsi="Arial" w:cs="Arial"/>
          <w:sz w:val="24"/>
          <w:szCs w:val="24"/>
        </w:rPr>
      </w:pPr>
      <w:r w:rsidRPr="00B30A4F">
        <w:rPr>
          <w:rFonts w:ascii="Arial" w:eastAsia="Arial" w:hAnsi="Arial" w:cs="Arial"/>
          <w:sz w:val="24"/>
          <w:szCs w:val="24"/>
        </w:rPr>
        <w:t>165 9</w:t>
      </w:r>
      <w:r w:rsidRPr="00B30A4F">
        <w:rPr>
          <w:rFonts w:ascii="Arial" w:eastAsia="Arial" w:hAnsi="Arial" w:cs="Arial"/>
          <w:spacing w:val="-1"/>
          <w:sz w:val="24"/>
          <w:szCs w:val="24"/>
        </w:rPr>
        <w:t>5</w:t>
      </w:r>
      <w:r w:rsidRPr="00B30A4F">
        <w:rPr>
          <w:rFonts w:ascii="Arial" w:eastAsia="Arial" w:hAnsi="Arial" w:cs="Arial"/>
          <w:sz w:val="24"/>
          <w:szCs w:val="24"/>
        </w:rPr>
        <w:t>3</w:t>
      </w:r>
    </w:p>
    <w:p w:rsidR="000A46A8" w:rsidRPr="00B30A4F" w:rsidRDefault="00D23E5B" w:rsidP="000405A0">
      <w:pPr>
        <w:autoSpaceDE w:val="0"/>
        <w:autoSpaceDN w:val="0"/>
        <w:adjustRightInd w:val="0"/>
        <w:spacing w:after="0" w:line="360" w:lineRule="auto"/>
        <w:ind w:left="567"/>
        <w:jc w:val="both"/>
        <w:rPr>
          <w:rFonts w:ascii="Arial" w:hAnsi="Arial" w:cs="Arial"/>
          <w:sz w:val="24"/>
          <w:szCs w:val="24"/>
        </w:rPr>
      </w:pPr>
      <w:r w:rsidRPr="00B30A4F">
        <w:rPr>
          <w:rFonts w:ascii="Arial" w:eastAsia="Arial" w:hAnsi="Arial" w:cs="Arial"/>
          <w:sz w:val="24"/>
          <w:szCs w:val="24"/>
        </w:rPr>
        <w:t>176</w:t>
      </w:r>
      <w:r w:rsidR="000405A0" w:rsidRPr="00B30A4F">
        <w:rPr>
          <w:rFonts w:ascii="Arial" w:eastAsia="Arial" w:hAnsi="Arial" w:cs="Arial"/>
          <w:sz w:val="24"/>
          <w:szCs w:val="24"/>
        </w:rPr>
        <w:t> </w:t>
      </w:r>
      <w:r w:rsidRPr="00B30A4F">
        <w:rPr>
          <w:rFonts w:ascii="Arial" w:eastAsia="Arial" w:hAnsi="Arial" w:cs="Arial"/>
          <w:sz w:val="24"/>
          <w:szCs w:val="24"/>
        </w:rPr>
        <w:t>5</w:t>
      </w:r>
      <w:r w:rsidRPr="00B30A4F">
        <w:rPr>
          <w:rFonts w:ascii="Arial" w:eastAsia="Arial" w:hAnsi="Arial" w:cs="Arial"/>
          <w:spacing w:val="-1"/>
          <w:sz w:val="24"/>
          <w:szCs w:val="24"/>
        </w:rPr>
        <w:t>16</w:t>
      </w:r>
    </w:p>
    <w:p w:rsidR="000405A0" w:rsidRPr="00B30A4F" w:rsidRDefault="000405A0" w:rsidP="000405A0">
      <w:pPr>
        <w:autoSpaceDE w:val="0"/>
        <w:autoSpaceDN w:val="0"/>
        <w:adjustRightInd w:val="0"/>
        <w:spacing w:after="0" w:line="360" w:lineRule="auto"/>
        <w:ind w:firstLine="567"/>
        <w:jc w:val="both"/>
        <w:rPr>
          <w:rFonts w:ascii="Arial" w:eastAsia="Times New Roman" w:hAnsi="Arial" w:cs="Arial"/>
          <w:sz w:val="24"/>
          <w:szCs w:val="24"/>
        </w:rPr>
      </w:pPr>
    </w:p>
    <w:p w:rsidR="002D1260" w:rsidRPr="00B30A4F" w:rsidRDefault="002D1260" w:rsidP="00514B0E">
      <w:pPr>
        <w:autoSpaceDE w:val="0"/>
        <w:autoSpaceDN w:val="0"/>
        <w:adjustRightInd w:val="0"/>
        <w:spacing w:after="0" w:line="360" w:lineRule="auto"/>
        <w:ind w:firstLine="567"/>
        <w:jc w:val="both"/>
        <w:rPr>
          <w:rFonts w:ascii="Arial" w:hAnsi="Arial" w:cs="Arial"/>
          <w:sz w:val="24"/>
          <w:szCs w:val="24"/>
        </w:rPr>
      </w:pPr>
      <w:r w:rsidRPr="00B30A4F">
        <w:rPr>
          <w:rFonts w:ascii="Arial" w:eastAsia="Times New Roman" w:hAnsi="Arial" w:cs="Arial"/>
          <w:sz w:val="24"/>
          <w:szCs w:val="24"/>
        </w:rPr>
        <w:t xml:space="preserve">Описание файловой структуры пакета, а также особенностей </w:t>
      </w:r>
      <w:proofErr w:type="gramStart"/>
      <w:r w:rsidRPr="00B30A4F">
        <w:rPr>
          <w:rFonts w:ascii="Arial" w:eastAsia="Times New Roman" w:hAnsi="Arial" w:cs="Arial"/>
          <w:sz w:val="24"/>
          <w:szCs w:val="24"/>
        </w:rPr>
        <w:t>формирования схем теплоснабжения различной степени сложности</w:t>
      </w:r>
      <w:proofErr w:type="gramEnd"/>
      <w:r w:rsidRPr="00B30A4F">
        <w:rPr>
          <w:rFonts w:ascii="Arial" w:eastAsia="Times New Roman" w:hAnsi="Arial" w:cs="Arial"/>
          <w:sz w:val="24"/>
          <w:szCs w:val="24"/>
        </w:rPr>
        <w:t xml:space="preserve"> приведены в руководствах и инструкциях производителя ПК «</w:t>
      </w:r>
      <w:r w:rsidRPr="00B30A4F">
        <w:rPr>
          <w:rFonts w:ascii="Arial" w:eastAsia="Times New Roman" w:hAnsi="Arial" w:cs="Arial"/>
          <w:sz w:val="24"/>
          <w:szCs w:val="24"/>
          <w:lang w:val="en-US"/>
        </w:rPr>
        <w:t>ZuluTermo</w:t>
      </w:r>
      <w:r w:rsidRPr="00B30A4F">
        <w:rPr>
          <w:rFonts w:ascii="Arial" w:eastAsia="Times New Roman" w:hAnsi="Arial" w:cs="Arial"/>
          <w:sz w:val="24"/>
          <w:szCs w:val="24"/>
        </w:rPr>
        <w:t xml:space="preserve">» (ООО «Политерм» </w:t>
      </w:r>
      <w:hyperlink r:id="rId56" w:history="1">
        <w:r w:rsidRPr="00B30A4F">
          <w:rPr>
            <w:rStyle w:val="a7"/>
            <w:rFonts w:ascii="Arial" w:eastAsia="Times New Roman" w:hAnsi="Arial" w:cs="Arial"/>
            <w:sz w:val="24"/>
            <w:szCs w:val="24"/>
            <w:lang w:val="en-US"/>
          </w:rPr>
          <w:t>www</w:t>
        </w:r>
        <w:r w:rsidRPr="00B30A4F">
          <w:rPr>
            <w:rStyle w:val="a7"/>
            <w:rFonts w:ascii="Arial" w:eastAsia="Times New Roman" w:hAnsi="Arial" w:cs="Arial"/>
            <w:sz w:val="24"/>
            <w:szCs w:val="24"/>
          </w:rPr>
          <w:t>.</w:t>
        </w:r>
        <w:r w:rsidRPr="00B30A4F">
          <w:rPr>
            <w:rStyle w:val="a7"/>
            <w:rFonts w:ascii="Arial" w:eastAsia="Times New Roman" w:hAnsi="Arial" w:cs="Arial"/>
            <w:sz w:val="24"/>
            <w:szCs w:val="24"/>
            <w:lang w:val="en-US"/>
          </w:rPr>
          <w:t>politerm</w:t>
        </w:r>
        <w:r w:rsidRPr="00B30A4F">
          <w:rPr>
            <w:rStyle w:val="a7"/>
            <w:rFonts w:ascii="Arial" w:eastAsia="Times New Roman" w:hAnsi="Arial" w:cs="Arial"/>
            <w:sz w:val="24"/>
            <w:szCs w:val="24"/>
          </w:rPr>
          <w:t>.</w:t>
        </w:r>
        <w:r w:rsidRPr="00B30A4F">
          <w:rPr>
            <w:rStyle w:val="a7"/>
            <w:rFonts w:ascii="Arial" w:eastAsia="Times New Roman" w:hAnsi="Arial" w:cs="Arial"/>
            <w:sz w:val="24"/>
            <w:szCs w:val="24"/>
            <w:lang w:val="en-US"/>
          </w:rPr>
          <w:t>com</w:t>
        </w:r>
      </w:hyperlink>
      <w:r w:rsidRPr="00B30A4F">
        <w:rPr>
          <w:rFonts w:ascii="Arial" w:eastAsia="Times New Roman" w:hAnsi="Arial" w:cs="Arial"/>
          <w:sz w:val="24"/>
          <w:szCs w:val="24"/>
        </w:rPr>
        <w:t>).</w:t>
      </w:r>
    </w:p>
    <w:p w:rsidR="00514B0E" w:rsidRPr="00B30A4F" w:rsidRDefault="00514B0E" w:rsidP="00514B0E">
      <w:pPr>
        <w:autoSpaceDE w:val="0"/>
        <w:autoSpaceDN w:val="0"/>
        <w:adjustRightInd w:val="0"/>
        <w:spacing w:after="0" w:line="360" w:lineRule="auto"/>
        <w:ind w:firstLine="567"/>
        <w:jc w:val="both"/>
        <w:rPr>
          <w:rFonts w:ascii="Arial" w:hAnsi="Arial" w:cs="Arial"/>
          <w:sz w:val="24"/>
          <w:szCs w:val="24"/>
        </w:rPr>
      </w:pPr>
    </w:p>
    <w:p w:rsidR="00104917" w:rsidRPr="00B30A4F" w:rsidRDefault="00104917" w:rsidP="00514B0E">
      <w:pPr>
        <w:autoSpaceDE w:val="0"/>
        <w:autoSpaceDN w:val="0"/>
        <w:adjustRightInd w:val="0"/>
        <w:spacing w:after="0" w:line="360" w:lineRule="auto"/>
        <w:ind w:firstLine="567"/>
        <w:jc w:val="both"/>
        <w:rPr>
          <w:rFonts w:ascii="Arial" w:hAnsi="Arial" w:cs="Arial"/>
          <w:sz w:val="24"/>
          <w:szCs w:val="24"/>
        </w:rPr>
        <w:sectPr w:rsidR="00104917" w:rsidRPr="00B30A4F" w:rsidSect="00D23E5B">
          <w:headerReference w:type="even" r:id="rId57"/>
          <w:headerReference w:type="default" r:id="rId58"/>
          <w:pgSz w:w="11906" w:h="16838"/>
          <w:pgMar w:top="1134" w:right="850" w:bottom="1134" w:left="1701" w:header="708" w:footer="708" w:gutter="0"/>
          <w:cols w:space="708"/>
          <w:docGrid w:linePitch="360"/>
        </w:sectPr>
      </w:pPr>
    </w:p>
    <w:p w:rsidR="00104917" w:rsidRPr="00B30A4F" w:rsidRDefault="00104917" w:rsidP="007B4E3B">
      <w:pPr>
        <w:pStyle w:val="16"/>
        <w:rPr>
          <w:rFonts w:cs="Arial"/>
          <w:sz w:val="24"/>
          <w:szCs w:val="24"/>
        </w:rPr>
      </w:pPr>
      <w:bookmarkStart w:id="87" w:name="_Toc431829039"/>
      <w:r w:rsidRPr="00B30A4F">
        <w:rPr>
          <w:rFonts w:cs="Arial"/>
          <w:sz w:val="24"/>
          <w:szCs w:val="24"/>
        </w:rPr>
        <w:lastRenderedPageBreak/>
        <w:t xml:space="preserve">2 Паспортизация </w:t>
      </w:r>
      <w:r w:rsidR="0084257C" w:rsidRPr="00B30A4F">
        <w:rPr>
          <w:rFonts w:cs="Arial"/>
          <w:sz w:val="24"/>
          <w:szCs w:val="24"/>
        </w:rPr>
        <w:t>объектов системы теплоснабжения</w:t>
      </w:r>
      <w:bookmarkEnd w:id="87"/>
    </w:p>
    <w:p w:rsidR="00104917" w:rsidRPr="00B30A4F" w:rsidRDefault="00104917" w:rsidP="00104917">
      <w:pPr>
        <w:pStyle w:val="Style21"/>
        <w:widowControl/>
        <w:spacing w:line="360" w:lineRule="auto"/>
        <w:ind w:firstLine="720"/>
        <w:jc w:val="both"/>
        <w:rPr>
          <w:rFonts w:ascii="Arial" w:hAnsi="Arial" w:cs="Arial"/>
        </w:rPr>
      </w:pPr>
    </w:p>
    <w:p w:rsidR="00104917" w:rsidRPr="00B30A4F" w:rsidRDefault="00CD3981" w:rsidP="00104917">
      <w:pPr>
        <w:pStyle w:val="Style21"/>
        <w:widowControl/>
        <w:spacing w:line="360" w:lineRule="auto"/>
        <w:ind w:firstLine="720"/>
        <w:jc w:val="both"/>
        <w:rPr>
          <w:rStyle w:val="FontStyle34"/>
          <w:sz w:val="24"/>
          <w:szCs w:val="24"/>
        </w:rPr>
      </w:pPr>
      <w:r w:rsidRPr="00B30A4F">
        <w:rPr>
          <w:rFonts w:ascii="Arial" w:hAnsi="Arial" w:cs="Arial"/>
        </w:rPr>
        <w:t>Э</w:t>
      </w:r>
      <w:r w:rsidR="00104917" w:rsidRPr="00B30A4F">
        <w:rPr>
          <w:rFonts w:ascii="Arial" w:hAnsi="Arial" w:cs="Arial"/>
        </w:rPr>
        <w:t>лектронн</w:t>
      </w:r>
      <w:r w:rsidRPr="00B30A4F">
        <w:rPr>
          <w:rFonts w:ascii="Arial" w:hAnsi="Arial" w:cs="Arial"/>
        </w:rPr>
        <w:t>ая</w:t>
      </w:r>
      <w:r w:rsidR="00104917" w:rsidRPr="00B30A4F">
        <w:rPr>
          <w:rFonts w:ascii="Arial" w:hAnsi="Arial" w:cs="Arial"/>
        </w:rPr>
        <w:t xml:space="preserve"> модел</w:t>
      </w:r>
      <w:r w:rsidRPr="00B30A4F">
        <w:rPr>
          <w:rFonts w:ascii="Arial" w:hAnsi="Arial" w:cs="Arial"/>
        </w:rPr>
        <w:t>ь обеспечивает</w:t>
      </w:r>
      <w:r w:rsidR="00104917" w:rsidRPr="00B30A4F">
        <w:rPr>
          <w:rFonts w:ascii="Arial" w:hAnsi="Arial" w:cs="Arial"/>
        </w:rPr>
        <w:t xml:space="preserve"> паспортизаци</w:t>
      </w:r>
      <w:r w:rsidR="006D315A" w:rsidRPr="00B30A4F">
        <w:rPr>
          <w:rFonts w:ascii="Arial" w:hAnsi="Arial" w:cs="Arial"/>
        </w:rPr>
        <w:t>ю</w:t>
      </w:r>
      <w:r w:rsidR="00104917" w:rsidRPr="00B30A4F">
        <w:rPr>
          <w:rFonts w:ascii="Arial" w:hAnsi="Arial" w:cs="Arial"/>
        </w:rPr>
        <w:t xml:space="preserve"> технических характер</w:t>
      </w:r>
      <w:r w:rsidR="00104917" w:rsidRPr="00B30A4F">
        <w:rPr>
          <w:rFonts w:ascii="Arial" w:hAnsi="Arial" w:cs="Arial"/>
        </w:rPr>
        <w:t>и</w:t>
      </w:r>
      <w:r w:rsidR="00104917" w:rsidRPr="00B30A4F">
        <w:rPr>
          <w:rFonts w:ascii="Arial" w:hAnsi="Arial" w:cs="Arial"/>
        </w:rPr>
        <w:t>стик элементов системы теплоснабжения, которая позволяет учитывать индив</w:t>
      </w:r>
      <w:r w:rsidR="00104917" w:rsidRPr="00B30A4F">
        <w:rPr>
          <w:rFonts w:ascii="Arial" w:hAnsi="Arial" w:cs="Arial"/>
        </w:rPr>
        <w:t>и</w:t>
      </w:r>
      <w:r w:rsidR="00104917" w:rsidRPr="00B30A4F">
        <w:rPr>
          <w:rFonts w:ascii="Arial" w:hAnsi="Arial" w:cs="Arial"/>
        </w:rPr>
        <w:t>дуальные технические характеристики реальных объектов при выполнении ра</w:t>
      </w:r>
      <w:r w:rsidR="00104917" w:rsidRPr="00B30A4F">
        <w:rPr>
          <w:rFonts w:ascii="Arial" w:hAnsi="Arial" w:cs="Arial"/>
        </w:rPr>
        <w:t>с</w:t>
      </w:r>
      <w:r w:rsidR="00104917" w:rsidRPr="00B30A4F">
        <w:rPr>
          <w:rFonts w:ascii="Arial" w:hAnsi="Arial" w:cs="Arial"/>
        </w:rPr>
        <w:t>четных задач.</w:t>
      </w:r>
    </w:p>
    <w:p w:rsidR="00104917" w:rsidRPr="00B30A4F" w:rsidRDefault="00104917" w:rsidP="00104917">
      <w:pPr>
        <w:pStyle w:val="Style19"/>
        <w:widowControl/>
        <w:spacing w:line="360" w:lineRule="auto"/>
        <w:ind w:firstLine="720"/>
        <w:rPr>
          <w:rFonts w:ascii="Arial" w:hAnsi="Arial" w:cs="Arial"/>
        </w:rPr>
      </w:pPr>
      <w:r w:rsidRPr="00B30A4F">
        <w:rPr>
          <w:rFonts w:ascii="Arial" w:hAnsi="Arial" w:cs="Arial"/>
        </w:rPr>
        <w:t>Система паспортизации включает описания следующих основных объектов:</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Источник;</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Участок;</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Потребитель;</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Обобщенный потребитель;</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ЦТП;</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Узел;</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Насосная станция;</w:t>
      </w:r>
    </w:p>
    <w:p w:rsidR="00104917" w:rsidRPr="00B30A4F" w:rsidRDefault="007B4E3B" w:rsidP="007B4E3B">
      <w:pPr>
        <w:pStyle w:val="7"/>
        <w:rPr>
          <w:rFonts w:cs="Arial"/>
          <w:szCs w:val="24"/>
        </w:rPr>
      </w:pPr>
      <w:r w:rsidRPr="00B30A4F">
        <w:rPr>
          <w:rFonts w:cs="Arial"/>
          <w:szCs w:val="24"/>
        </w:rPr>
        <w:t xml:space="preserve"> </w:t>
      </w:r>
      <w:r w:rsidR="00104917" w:rsidRPr="00B30A4F">
        <w:rPr>
          <w:rFonts w:cs="Arial"/>
          <w:szCs w:val="24"/>
        </w:rPr>
        <w:t>Задвижка.</w:t>
      </w:r>
    </w:p>
    <w:p w:rsidR="00104917" w:rsidRPr="00B30A4F" w:rsidRDefault="00104917" w:rsidP="00104917">
      <w:pPr>
        <w:pStyle w:val="Style24"/>
        <w:widowControl/>
        <w:spacing w:line="360" w:lineRule="auto"/>
        <w:ind w:firstLine="720"/>
        <w:jc w:val="both"/>
        <w:rPr>
          <w:rFonts w:ascii="Arial" w:hAnsi="Arial" w:cs="Arial"/>
        </w:rPr>
      </w:pPr>
      <w:r w:rsidRPr="00B30A4F">
        <w:rPr>
          <w:rFonts w:ascii="Arial" w:hAnsi="Arial" w:cs="Arial"/>
        </w:rPr>
        <w:t>Примеры представления данных по объектам паспортизации в системе «</w:t>
      </w:r>
      <w:r w:rsidRPr="00B30A4F">
        <w:rPr>
          <w:rFonts w:ascii="Arial" w:hAnsi="Arial" w:cs="Arial"/>
          <w:lang w:val="en-US"/>
        </w:rPr>
        <w:t>ZuluTermo</w:t>
      </w:r>
      <w:r w:rsidRPr="00B30A4F">
        <w:rPr>
          <w:rFonts w:ascii="Arial" w:hAnsi="Arial" w:cs="Arial"/>
        </w:rPr>
        <w:t>» приведены на рисунках</w:t>
      </w:r>
      <w:r w:rsidR="00475EB4" w:rsidRPr="00B30A4F">
        <w:rPr>
          <w:rFonts w:ascii="Arial" w:hAnsi="Arial" w:cs="Arial"/>
        </w:rPr>
        <w:t xml:space="preserve"> </w:t>
      </w:r>
      <w:r w:rsidR="00475EB4" w:rsidRPr="00B30A4F">
        <w:rPr>
          <w:rFonts w:ascii="Arial" w:hAnsi="Arial" w:cs="Arial"/>
        </w:rPr>
        <w:fldChar w:fldCharType="begin"/>
      </w:r>
      <w:r w:rsidR="00475EB4" w:rsidRPr="00B30A4F">
        <w:rPr>
          <w:rFonts w:ascii="Arial" w:hAnsi="Arial" w:cs="Arial"/>
        </w:rPr>
        <w:instrText xml:space="preserve"> REF _Ref428960534 \h </w:instrText>
      </w:r>
      <w:r w:rsidR="008C5B81" w:rsidRPr="00B30A4F">
        <w:rPr>
          <w:rFonts w:ascii="Arial" w:hAnsi="Arial" w:cs="Arial"/>
        </w:rPr>
        <w:instrText xml:space="preserve"> \* MERGEFORMAT </w:instrText>
      </w:r>
      <w:r w:rsidR="00475EB4" w:rsidRPr="00B30A4F">
        <w:rPr>
          <w:rFonts w:ascii="Arial" w:hAnsi="Arial" w:cs="Arial"/>
        </w:rPr>
      </w:r>
      <w:r w:rsidR="00475EB4" w:rsidRPr="00B30A4F">
        <w:rPr>
          <w:rFonts w:ascii="Arial" w:hAnsi="Arial" w:cs="Arial"/>
        </w:rPr>
        <w:fldChar w:fldCharType="separate"/>
      </w:r>
      <w:r w:rsidR="00B9201C" w:rsidRPr="00B9201C">
        <w:rPr>
          <w:rFonts w:ascii="Arial" w:hAnsi="Arial" w:cs="Arial"/>
          <w:noProof/>
        </w:rPr>
        <w:t>30</w:t>
      </w:r>
      <w:r w:rsidR="00475EB4" w:rsidRPr="00B30A4F">
        <w:rPr>
          <w:rFonts w:ascii="Arial" w:hAnsi="Arial" w:cs="Arial"/>
        </w:rPr>
        <w:fldChar w:fldCharType="end"/>
      </w:r>
      <w:r w:rsidR="00475EB4" w:rsidRPr="00B30A4F">
        <w:rPr>
          <w:rFonts w:ascii="Arial" w:hAnsi="Arial" w:cs="Arial"/>
        </w:rPr>
        <w:t>÷</w:t>
      </w:r>
      <w:r w:rsidR="00475EB4" w:rsidRPr="00B30A4F">
        <w:rPr>
          <w:rFonts w:ascii="Arial" w:hAnsi="Arial" w:cs="Arial"/>
        </w:rPr>
        <w:fldChar w:fldCharType="begin"/>
      </w:r>
      <w:r w:rsidR="00475EB4" w:rsidRPr="00B30A4F">
        <w:rPr>
          <w:rFonts w:ascii="Arial" w:hAnsi="Arial" w:cs="Arial"/>
        </w:rPr>
        <w:instrText xml:space="preserve"> REF _Ref428960639 \h </w:instrText>
      </w:r>
      <w:r w:rsidR="008C5B81" w:rsidRPr="00B30A4F">
        <w:rPr>
          <w:rFonts w:ascii="Arial" w:hAnsi="Arial" w:cs="Arial"/>
        </w:rPr>
        <w:instrText xml:space="preserve"> \* MERGEFORMAT </w:instrText>
      </w:r>
      <w:r w:rsidR="00475EB4" w:rsidRPr="00B30A4F">
        <w:rPr>
          <w:rFonts w:ascii="Arial" w:hAnsi="Arial" w:cs="Arial"/>
        </w:rPr>
      </w:r>
      <w:r w:rsidR="00475EB4" w:rsidRPr="00B30A4F">
        <w:rPr>
          <w:rFonts w:ascii="Arial" w:hAnsi="Arial" w:cs="Arial"/>
        </w:rPr>
        <w:fldChar w:fldCharType="separate"/>
      </w:r>
      <w:r w:rsidR="00B9201C" w:rsidRPr="00B9201C">
        <w:rPr>
          <w:rFonts w:ascii="Arial" w:hAnsi="Arial" w:cs="Arial"/>
          <w:noProof/>
        </w:rPr>
        <w:t>37</w:t>
      </w:r>
      <w:r w:rsidR="00475EB4" w:rsidRPr="00B30A4F">
        <w:rPr>
          <w:rFonts w:ascii="Arial" w:hAnsi="Arial" w:cs="Arial"/>
        </w:rPr>
        <w:fldChar w:fldCharType="end"/>
      </w:r>
      <w:r w:rsidR="00514B0E" w:rsidRPr="00B30A4F">
        <w:rPr>
          <w:rFonts w:ascii="Arial" w:hAnsi="Arial" w:cs="Arial"/>
        </w:rPr>
        <w:t>.</w:t>
      </w:r>
    </w:p>
    <w:p w:rsidR="00104917" w:rsidRPr="00B30A4F" w:rsidRDefault="00104917" w:rsidP="00104917">
      <w:pPr>
        <w:pStyle w:val="Style21"/>
        <w:widowControl/>
        <w:spacing w:line="360" w:lineRule="auto"/>
        <w:ind w:firstLine="720"/>
        <w:jc w:val="both"/>
        <w:rPr>
          <w:rFonts w:ascii="Arial" w:hAnsi="Arial" w:cs="Arial"/>
        </w:rPr>
      </w:pPr>
      <w:r w:rsidRPr="00B30A4F">
        <w:rPr>
          <w:rFonts w:ascii="Arial" w:hAnsi="Arial" w:cs="Arial"/>
        </w:rPr>
        <w:t>При описании индивидуальных технических характеристик указанных об</w:t>
      </w:r>
      <w:r w:rsidRPr="00B30A4F">
        <w:rPr>
          <w:rFonts w:ascii="Arial" w:hAnsi="Arial" w:cs="Arial"/>
        </w:rPr>
        <w:t>ъ</w:t>
      </w:r>
      <w:r w:rsidRPr="00B30A4F">
        <w:rPr>
          <w:rFonts w:ascii="Arial" w:hAnsi="Arial" w:cs="Arial"/>
        </w:rPr>
        <w:t>ектов используются следующие типы данных:</w:t>
      </w:r>
    </w:p>
    <w:p w:rsidR="00104917" w:rsidRPr="00B30A4F" w:rsidRDefault="00104917" w:rsidP="00104917">
      <w:pPr>
        <w:pStyle w:val="Style4"/>
        <w:widowControl/>
        <w:spacing w:line="360" w:lineRule="auto"/>
        <w:ind w:firstLine="720"/>
        <w:rPr>
          <w:rFonts w:ascii="Arial" w:hAnsi="Arial" w:cs="Arial"/>
        </w:rPr>
      </w:pPr>
      <w:r w:rsidRPr="00B30A4F">
        <w:rPr>
          <w:rFonts w:ascii="Arial" w:hAnsi="Arial" w:cs="Arial"/>
        </w:rPr>
        <w:t>- данные паспорта теплосетевого объекта - Д;</w:t>
      </w:r>
    </w:p>
    <w:p w:rsidR="00104917" w:rsidRPr="00B30A4F" w:rsidRDefault="00104917" w:rsidP="00104917">
      <w:pPr>
        <w:pStyle w:val="Style4"/>
        <w:widowControl/>
        <w:spacing w:line="360" w:lineRule="auto"/>
        <w:ind w:firstLine="720"/>
        <w:rPr>
          <w:rFonts w:ascii="Arial" w:hAnsi="Arial" w:cs="Arial"/>
        </w:rPr>
      </w:pPr>
      <w:r w:rsidRPr="00B30A4F">
        <w:rPr>
          <w:rFonts w:ascii="Arial" w:hAnsi="Arial" w:cs="Arial"/>
        </w:rPr>
        <w:t>- данные произведенного расчета электронной моделью - Р.</w:t>
      </w:r>
    </w:p>
    <w:p w:rsidR="00104917" w:rsidRPr="00B30A4F" w:rsidRDefault="00104917" w:rsidP="00104917">
      <w:pPr>
        <w:pStyle w:val="Style4"/>
        <w:widowControl/>
        <w:spacing w:line="360" w:lineRule="auto"/>
        <w:ind w:firstLine="720"/>
        <w:rPr>
          <w:rFonts w:ascii="Arial" w:hAnsi="Arial" w:cs="Arial"/>
        </w:rPr>
      </w:pPr>
      <w:r w:rsidRPr="00B30A4F">
        <w:rPr>
          <w:rFonts w:ascii="Arial" w:hAnsi="Arial" w:cs="Arial"/>
        </w:rPr>
        <w:t xml:space="preserve">В таблицах </w:t>
      </w:r>
      <w:r w:rsidR="005E0C7A" w:rsidRPr="00B30A4F">
        <w:rPr>
          <w:rFonts w:ascii="Arial" w:hAnsi="Arial" w:cs="Arial"/>
        </w:rPr>
        <w:fldChar w:fldCharType="begin"/>
      </w:r>
      <w:r w:rsidR="005E0C7A" w:rsidRPr="00B30A4F">
        <w:rPr>
          <w:rFonts w:ascii="Arial" w:hAnsi="Arial" w:cs="Arial"/>
        </w:rPr>
        <w:instrText xml:space="preserve"> REF _Ref428961199 \h </w:instrText>
      </w:r>
      <w:r w:rsidR="008C5B81" w:rsidRPr="00B30A4F">
        <w:rPr>
          <w:rFonts w:ascii="Arial" w:hAnsi="Arial" w:cs="Arial"/>
        </w:rPr>
        <w:instrText xml:space="preserve"> \* MERGEFORMAT </w:instrText>
      </w:r>
      <w:r w:rsidR="005E0C7A" w:rsidRPr="00B30A4F">
        <w:rPr>
          <w:rFonts w:ascii="Arial" w:hAnsi="Arial" w:cs="Arial"/>
        </w:rPr>
      </w:r>
      <w:r w:rsidR="005E0C7A" w:rsidRPr="00B30A4F">
        <w:rPr>
          <w:rFonts w:ascii="Arial" w:hAnsi="Arial" w:cs="Arial"/>
        </w:rPr>
        <w:fldChar w:fldCharType="separate"/>
      </w:r>
      <w:r w:rsidR="00B9201C" w:rsidRPr="00B9201C">
        <w:rPr>
          <w:rFonts w:ascii="Arial" w:hAnsi="Arial" w:cs="Arial"/>
          <w:noProof/>
        </w:rPr>
        <w:t>2</w:t>
      </w:r>
      <w:r w:rsidR="005E0C7A" w:rsidRPr="00B30A4F">
        <w:rPr>
          <w:rFonts w:ascii="Arial" w:hAnsi="Arial" w:cs="Arial"/>
        </w:rPr>
        <w:fldChar w:fldCharType="end"/>
      </w:r>
      <w:r w:rsidR="005E0C7A" w:rsidRPr="00B30A4F">
        <w:rPr>
          <w:rFonts w:ascii="Arial" w:hAnsi="Arial" w:cs="Arial"/>
        </w:rPr>
        <w:t>÷</w:t>
      </w:r>
      <w:r w:rsidR="005E0C7A" w:rsidRPr="00B30A4F">
        <w:rPr>
          <w:rFonts w:ascii="Arial" w:hAnsi="Arial" w:cs="Arial"/>
        </w:rPr>
        <w:fldChar w:fldCharType="begin"/>
      </w:r>
      <w:r w:rsidR="005E0C7A" w:rsidRPr="00B30A4F">
        <w:rPr>
          <w:rFonts w:ascii="Arial" w:hAnsi="Arial" w:cs="Arial"/>
        </w:rPr>
        <w:instrText xml:space="preserve"> REF _Ref428961115 \h </w:instrText>
      </w:r>
      <w:r w:rsidR="008C5B81" w:rsidRPr="00B30A4F">
        <w:rPr>
          <w:rFonts w:ascii="Arial" w:hAnsi="Arial" w:cs="Arial"/>
        </w:rPr>
        <w:instrText xml:space="preserve"> \* MERGEFORMAT </w:instrText>
      </w:r>
      <w:r w:rsidR="005E0C7A" w:rsidRPr="00B30A4F">
        <w:rPr>
          <w:rFonts w:ascii="Arial" w:hAnsi="Arial" w:cs="Arial"/>
        </w:rPr>
      </w:r>
      <w:r w:rsidR="005E0C7A" w:rsidRPr="00B30A4F">
        <w:rPr>
          <w:rFonts w:ascii="Arial" w:hAnsi="Arial" w:cs="Arial"/>
        </w:rPr>
        <w:fldChar w:fldCharType="separate"/>
      </w:r>
      <w:r w:rsidR="00B9201C" w:rsidRPr="00B9201C">
        <w:rPr>
          <w:rFonts w:ascii="Arial" w:hAnsi="Arial" w:cs="Arial"/>
          <w:noProof/>
        </w:rPr>
        <w:t>9</w:t>
      </w:r>
      <w:r w:rsidR="005E0C7A" w:rsidRPr="00B30A4F">
        <w:rPr>
          <w:rFonts w:ascii="Arial" w:hAnsi="Arial" w:cs="Arial"/>
        </w:rPr>
        <w:fldChar w:fldCharType="end"/>
      </w:r>
      <w:r w:rsidR="005E0C7A" w:rsidRPr="00B30A4F">
        <w:rPr>
          <w:rFonts w:ascii="Arial" w:hAnsi="Arial" w:cs="Arial"/>
        </w:rPr>
        <w:t xml:space="preserve"> </w:t>
      </w:r>
      <w:r w:rsidRPr="00B30A4F">
        <w:rPr>
          <w:rFonts w:ascii="Arial" w:hAnsi="Arial" w:cs="Arial"/>
        </w:rPr>
        <w:t>представлено описание полей баз данных по объектам па</w:t>
      </w:r>
      <w:r w:rsidRPr="00B30A4F">
        <w:rPr>
          <w:rFonts w:ascii="Arial" w:hAnsi="Arial" w:cs="Arial"/>
        </w:rPr>
        <w:t>с</w:t>
      </w:r>
      <w:r w:rsidRPr="00B30A4F">
        <w:rPr>
          <w:rFonts w:ascii="Arial" w:hAnsi="Arial" w:cs="Arial"/>
        </w:rPr>
        <w:t>портизации системы «</w:t>
      </w:r>
      <w:r w:rsidRPr="00B30A4F">
        <w:rPr>
          <w:rFonts w:ascii="Arial" w:hAnsi="Arial" w:cs="Arial"/>
          <w:lang w:val="en-US"/>
        </w:rPr>
        <w:t>ZuluTermo</w:t>
      </w:r>
      <w:r w:rsidRPr="00B30A4F">
        <w:rPr>
          <w:rFonts w:ascii="Arial" w:hAnsi="Arial" w:cs="Arial"/>
        </w:rPr>
        <w:t>».</w:t>
      </w:r>
    </w:p>
    <w:p w:rsidR="00104917" w:rsidRPr="00B30A4F" w:rsidRDefault="00104917" w:rsidP="00104917">
      <w:pPr>
        <w:pStyle w:val="Style4"/>
        <w:widowControl/>
        <w:spacing w:line="360" w:lineRule="auto"/>
        <w:ind w:firstLine="720"/>
        <w:rPr>
          <w:rStyle w:val="FontStyle34"/>
          <w:sz w:val="24"/>
          <w:szCs w:val="24"/>
        </w:rPr>
      </w:pPr>
    </w:p>
    <w:p w:rsidR="00104917" w:rsidRPr="00B30A4F" w:rsidRDefault="00104917" w:rsidP="00104917">
      <w:pPr>
        <w:pStyle w:val="Style4"/>
        <w:widowControl/>
        <w:spacing w:line="360" w:lineRule="auto"/>
        <w:ind w:firstLine="720"/>
        <w:rPr>
          <w:rStyle w:val="FontStyle34"/>
          <w:sz w:val="24"/>
          <w:szCs w:val="24"/>
        </w:rPr>
        <w:sectPr w:rsidR="00104917" w:rsidRPr="00B30A4F" w:rsidSect="001A1A6C">
          <w:footerReference w:type="default" r:id="rId59"/>
          <w:pgSz w:w="11907" w:h="16839" w:code="9"/>
          <w:pgMar w:top="1134" w:right="850" w:bottom="1134" w:left="1701" w:header="720" w:footer="720" w:gutter="0"/>
          <w:cols w:space="60"/>
          <w:noEndnote/>
          <w:docGrid w:linePitch="326"/>
        </w:sectPr>
      </w:pPr>
    </w:p>
    <w:p w:rsidR="00104917" w:rsidRPr="00B30A4F" w:rsidRDefault="00D201F9" w:rsidP="00D201F9">
      <w:pPr>
        <w:pStyle w:val="Style4"/>
        <w:widowControl/>
        <w:spacing w:line="360" w:lineRule="auto"/>
        <w:jc w:val="center"/>
        <w:rPr>
          <w:rFonts w:ascii="Arial" w:hAnsi="Arial" w:cs="Arial"/>
          <w:b/>
          <w:noProof/>
        </w:rPr>
      </w:pPr>
      <w:r w:rsidRPr="00B30A4F">
        <w:rPr>
          <w:rFonts w:ascii="Arial" w:hAnsi="Arial" w:cs="Arial"/>
          <w:noProof/>
        </w:rPr>
        <w:lastRenderedPageBreak/>
        <w:drawing>
          <wp:inline distT="0" distB="0" distL="0" distR="0" wp14:anchorId="11FE342E" wp14:editId="602490DE">
            <wp:extent cx="6794205" cy="5435364"/>
            <wp:effectExtent l="19050" t="19050" r="698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800963" cy="5440770"/>
                    </a:xfrm>
                    <a:prstGeom prst="rect">
                      <a:avLst/>
                    </a:prstGeom>
                    <a:ln>
                      <a:solidFill>
                        <a:schemeClr val="tx2">
                          <a:lumMod val="60000"/>
                          <a:lumOff val="40000"/>
                        </a:schemeClr>
                      </a:solidFill>
                    </a:ln>
                  </pic:spPr>
                </pic:pic>
              </a:graphicData>
            </a:graphic>
          </wp:inline>
        </w:drawing>
      </w:r>
    </w:p>
    <w:p w:rsidR="001A1B3E" w:rsidRPr="00B30A4F" w:rsidRDefault="007B4E3B" w:rsidP="001A1B3E">
      <w:pPr>
        <w:pStyle w:val="51"/>
        <w:rPr>
          <w:szCs w:val="24"/>
        </w:rPr>
      </w:pPr>
      <w:bookmarkStart w:id="88" w:name="_Ref354061618"/>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89" w:name="_Ref428960534"/>
      <w:r w:rsidR="00B9201C">
        <w:rPr>
          <w:noProof/>
          <w:szCs w:val="24"/>
        </w:rPr>
        <w:t>30</w:t>
      </w:r>
      <w:bookmarkEnd w:id="89"/>
      <w:r w:rsidR="008C5B81" w:rsidRPr="00B30A4F">
        <w:rPr>
          <w:noProof/>
          <w:szCs w:val="24"/>
        </w:rPr>
        <w:fldChar w:fldCharType="end"/>
      </w:r>
      <w:bookmarkEnd w:id="88"/>
      <w:r w:rsidR="00104917" w:rsidRPr="00B30A4F">
        <w:rPr>
          <w:szCs w:val="24"/>
        </w:rPr>
        <w:t xml:space="preserve"> – Представление базы данных по объекту паспортизации Источник тепловой </w:t>
      </w:r>
      <w:r w:rsidR="00D201F9" w:rsidRPr="00B30A4F">
        <w:rPr>
          <w:szCs w:val="24"/>
        </w:rPr>
        <w:t>энергии</w:t>
      </w:r>
      <w:r w:rsidR="00104917" w:rsidRPr="00B30A4F">
        <w:rPr>
          <w:szCs w:val="24"/>
        </w:rPr>
        <w:t xml:space="preserve"> в ПК «ZuluTermo»</w:t>
      </w:r>
      <w:r w:rsidR="001A1B3E" w:rsidRPr="00B30A4F">
        <w:rPr>
          <w:szCs w:val="24"/>
        </w:rPr>
        <w:br w:type="page"/>
      </w:r>
    </w:p>
    <w:p w:rsidR="00104917" w:rsidRPr="00B30A4F" w:rsidRDefault="00475EB4" w:rsidP="00011267">
      <w:pPr>
        <w:pStyle w:val="41"/>
        <w:rPr>
          <w:rStyle w:val="FontStyle34"/>
          <w:b w:val="0"/>
          <w:sz w:val="24"/>
          <w:szCs w:val="24"/>
        </w:rPr>
      </w:pPr>
      <w:bookmarkStart w:id="90" w:name="_Ref354062681"/>
      <w:r w:rsidRPr="00B30A4F">
        <w:lastRenderedPageBreak/>
        <w:t xml:space="preserve">Таблица </w:t>
      </w:r>
      <w:bookmarkStart w:id="91" w:name="_Ref428961030"/>
      <w:r w:rsidRPr="00B30A4F">
        <w:fldChar w:fldCharType="begin"/>
      </w:r>
      <w:r w:rsidRPr="00B30A4F">
        <w:instrText xml:space="preserve"> SEQ Таблица \* ARABIC </w:instrText>
      </w:r>
      <w:r w:rsidRPr="00B30A4F">
        <w:fldChar w:fldCharType="separate"/>
      </w:r>
      <w:bookmarkStart w:id="92" w:name="_Ref428961199"/>
      <w:r w:rsidR="00B9201C">
        <w:rPr>
          <w:noProof/>
        </w:rPr>
        <w:t>2</w:t>
      </w:r>
      <w:bookmarkEnd w:id="92"/>
      <w:r w:rsidRPr="00B30A4F">
        <w:fldChar w:fldCharType="end"/>
      </w:r>
      <w:bookmarkEnd w:id="90"/>
      <w:r w:rsidR="00460065" w:rsidRPr="00B30A4F">
        <w:t xml:space="preserve"> </w:t>
      </w:r>
      <w:r w:rsidR="00104917" w:rsidRPr="00B30A4F">
        <w:t>-</w:t>
      </w:r>
      <w:r w:rsidR="00104917" w:rsidRPr="00B30A4F">
        <w:rPr>
          <w:rStyle w:val="FontStyle34"/>
          <w:sz w:val="24"/>
          <w:szCs w:val="24"/>
        </w:rPr>
        <w:t xml:space="preserve"> </w:t>
      </w:r>
      <w:r w:rsidR="00104917" w:rsidRPr="00B30A4F">
        <w:t xml:space="preserve">Описание полей баз данных по объекту паспортизации </w:t>
      </w:r>
      <w:r w:rsidR="00104917" w:rsidRPr="00B30A4F">
        <w:rPr>
          <w:rStyle w:val="FontStyle30"/>
          <w:b w:val="0"/>
          <w:sz w:val="24"/>
          <w:szCs w:val="24"/>
        </w:rPr>
        <w:t>Источник</w:t>
      </w:r>
      <w:r w:rsidR="00104917" w:rsidRPr="00B30A4F">
        <w:rPr>
          <w:b/>
        </w:rPr>
        <w:t xml:space="preserve"> </w:t>
      </w:r>
      <w:r w:rsidR="00104917" w:rsidRPr="00B30A4F">
        <w:t>тепловой сети в ПК «</w:t>
      </w:r>
      <w:r w:rsidR="00104917" w:rsidRPr="00B30A4F">
        <w:rPr>
          <w:lang w:val="en-US"/>
        </w:rPr>
        <w:t>ZuluTermo</w:t>
      </w:r>
      <w:r w:rsidR="00104917" w:rsidRPr="00B30A4F">
        <w:t>»</w:t>
      </w:r>
      <w:bookmarkEnd w:id="91"/>
    </w:p>
    <w:p w:rsidR="00104917" w:rsidRPr="00B30A4F" w:rsidRDefault="00104917" w:rsidP="00104917">
      <w:pPr>
        <w:spacing w:after="0" w:line="360" w:lineRule="auto"/>
        <w:ind w:firstLine="720"/>
        <w:jc w:val="both"/>
        <w:rPr>
          <w:rFonts w:ascii="Arial" w:hAnsi="Arial" w:cs="Arial"/>
          <w:sz w:val="24"/>
          <w:szCs w:val="24"/>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3"/>
        <w:gridCol w:w="4477"/>
        <w:gridCol w:w="1189"/>
        <w:gridCol w:w="791"/>
        <w:gridCol w:w="7371"/>
      </w:tblGrid>
      <w:tr w:rsidR="00104917" w:rsidRPr="00B30A4F" w:rsidTr="001A1A6C">
        <w:trPr>
          <w:tblHeader/>
        </w:trPr>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77"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Наименование предприятия</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Наименование источника</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3</w:t>
            </w:r>
          </w:p>
        </w:tc>
        <w:tc>
          <w:tcPr>
            <w:tcW w:w="4477" w:type="dxa"/>
            <w:vAlign w:val="center"/>
          </w:tcPr>
          <w:p w:rsidR="00104917" w:rsidRPr="00B30A4F" w:rsidRDefault="00104917" w:rsidP="001A1A6C">
            <w:pPr>
              <w:pStyle w:val="Style14"/>
              <w:widowControl/>
              <w:rPr>
                <w:rFonts w:ascii="Arial" w:eastAsiaTheme="minorEastAsia" w:hAnsi="Arial" w:cs="Arial"/>
              </w:rPr>
            </w:pPr>
            <w:r w:rsidRPr="00B30A4F">
              <w:rPr>
                <w:rStyle w:val="FontStyle33"/>
                <w:rFonts w:eastAsiaTheme="minorEastAsia"/>
                <w:sz w:val="24"/>
                <w:szCs w:val="24"/>
              </w:rPr>
              <w:t>Номер источника</w:t>
            </w:r>
          </w:p>
        </w:tc>
        <w:tc>
          <w:tcPr>
            <w:tcW w:w="1189" w:type="dxa"/>
            <w:vAlign w:val="center"/>
          </w:tcPr>
          <w:p w:rsidR="00104917" w:rsidRPr="00B30A4F" w:rsidRDefault="00104917" w:rsidP="001A1A6C">
            <w:pPr>
              <w:pStyle w:val="Style14"/>
              <w:widowControl/>
              <w:jc w:val="center"/>
              <w:rPr>
                <w:rFonts w:ascii="Arial" w:eastAsiaTheme="minorEastAsia" w:hAnsi="Arial" w:cs="Arial"/>
              </w:rPr>
            </w:pPr>
            <w:r w:rsidRPr="00B30A4F">
              <w:rPr>
                <w:rFonts w:ascii="Arial" w:eastAsiaTheme="minorEastAsia" w:hAnsi="Arial" w:cs="Arial"/>
              </w:rPr>
              <w:t>-</w:t>
            </w:r>
          </w:p>
        </w:tc>
        <w:tc>
          <w:tcPr>
            <w:tcW w:w="791"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Д</w:t>
            </w:r>
          </w:p>
        </w:tc>
        <w:tc>
          <w:tcPr>
            <w:tcW w:w="7371"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Задается пользователем цифрой, </w:t>
            </w:r>
            <w:r w:rsidR="00066E5A" w:rsidRPr="00B30A4F">
              <w:rPr>
                <w:rStyle w:val="FontStyle33"/>
                <w:sz w:val="24"/>
                <w:szCs w:val="24"/>
              </w:rPr>
              <w:t>например,</w:t>
            </w:r>
            <w:r w:rsidRPr="00B30A4F">
              <w:rPr>
                <w:rStyle w:val="FontStyle33"/>
                <w:sz w:val="24"/>
                <w:szCs w:val="24"/>
              </w:rPr>
              <w:t xml:space="preserve"> 1, 2, 3 и т.д. по к</w:t>
            </w:r>
            <w:r w:rsidRPr="00B30A4F">
              <w:rPr>
                <w:rStyle w:val="FontStyle33"/>
                <w:sz w:val="24"/>
                <w:szCs w:val="24"/>
              </w:rPr>
              <w:t>о</w:t>
            </w:r>
            <w:r w:rsidRPr="00B30A4F">
              <w:rPr>
                <w:rStyle w:val="FontStyle33"/>
                <w:sz w:val="24"/>
                <w:szCs w:val="24"/>
              </w:rPr>
              <w:t>личеству котельных на предприятии. После выполнения расч</w:t>
            </w:r>
            <w:r w:rsidRPr="00B30A4F">
              <w:rPr>
                <w:rStyle w:val="FontStyle33"/>
                <w:sz w:val="24"/>
                <w:szCs w:val="24"/>
              </w:rPr>
              <w:t>е</w:t>
            </w:r>
            <w:r w:rsidRPr="00B30A4F">
              <w:rPr>
                <w:rStyle w:val="FontStyle33"/>
                <w:sz w:val="24"/>
                <w:szCs w:val="24"/>
              </w:rPr>
              <w:t>тов присвоенный номер источника прописывается у всех объе</w:t>
            </w:r>
            <w:r w:rsidRPr="00B30A4F">
              <w:rPr>
                <w:rStyle w:val="FontStyle33"/>
                <w:sz w:val="24"/>
                <w:szCs w:val="24"/>
              </w:rPr>
              <w:t>к</w:t>
            </w:r>
            <w:r w:rsidRPr="00B30A4F">
              <w:rPr>
                <w:rStyle w:val="FontStyle33"/>
                <w:sz w:val="24"/>
                <w:szCs w:val="24"/>
              </w:rPr>
              <w:t>тов, которые запитываются от этой котельной</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Геодезическая отметка</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5</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температура в подающем трубопроводе</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6</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температура холодной в</w:t>
            </w:r>
            <w:r w:rsidRPr="00B30A4F">
              <w:rPr>
                <w:rStyle w:val="FontStyle33"/>
                <w:sz w:val="24"/>
                <w:szCs w:val="24"/>
              </w:rPr>
              <w:t>о</w:t>
            </w:r>
            <w:r w:rsidRPr="00B30A4F">
              <w:rPr>
                <w:rStyle w:val="FontStyle33"/>
                <w:sz w:val="24"/>
                <w:szCs w:val="24"/>
              </w:rPr>
              <w:t>ды</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температура наружного воздуха</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w:t>
            </w:r>
          </w:p>
        </w:tc>
        <w:tc>
          <w:tcPr>
            <w:tcW w:w="4477" w:type="dxa"/>
            <w:vAlign w:val="center"/>
          </w:tcPr>
          <w:p w:rsidR="00104917" w:rsidRPr="00B30A4F" w:rsidRDefault="00104917" w:rsidP="00F457B3">
            <w:pPr>
              <w:pStyle w:val="Style2"/>
              <w:widowControl/>
              <w:rPr>
                <w:rStyle w:val="FontStyle33"/>
                <w:sz w:val="24"/>
                <w:szCs w:val="24"/>
              </w:rPr>
            </w:pPr>
            <w:r w:rsidRPr="00B30A4F">
              <w:rPr>
                <w:rStyle w:val="FontStyle33"/>
                <w:sz w:val="24"/>
                <w:szCs w:val="24"/>
              </w:rPr>
              <w:t>Текущая температура воды в пода</w:t>
            </w:r>
            <w:r w:rsidRPr="00B30A4F">
              <w:rPr>
                <w:rStyle w:val="FontStyle33"/>
                <w:sz w:val="24"/>
                <w:szCs w:val="24"/>
              </w:rPr>
              <w:t>ю</w:t>
            </w:r>
            <w:r w:rsidRPr="00B30A4F">
              <w:rPr>
                <w:rStyle w:val="FontStyle33"/>
                <w:sz w:val="24"/>
                <w:szCs w:val="24"/>
              </w:rPr>
              <w:t xml:space="preserve">щем </w:t>
            </w:r>
            <w:r w:rsidR="00F457B3" w:rsidRPr="00B30A4F">
              <w:rPr>
                <w:rStyle w:val="FontStyle33"/>
                <w:sz w:val="24"/>
                <w:szCs w:val="24"/>
              </w:rPr>
              <w:br/>
            </w:r>
            <w:r w:rsidRPr="00B30A4F">
              <w:rPr>
                <w:rStyle w:val="FontStyle33"/>
                <w:sz w:val="24"/>
                <w:szCs w:val="24"/>
              </w:rPr>
              <w:t>тру</w:t>
            </w:r>
            <w:r w:rsidR="00F457B3" w:rsidRPr="00B30A4F">
              <w:rPr>
                <w:rStyle w:val="FontStyle33"/>
                <w:sz w:val="24"/>
                <w:szCs w:val="24"/>
              </w:rPr>
              <w:t>бопрово</w:t>
            </w:r>
            <w:r w:rsidRPr="00B30A4F">
              <w:rPr>
                <w:rStyle w:val="FontStyle33"/>
                <w:sz w:val="24"/>
                <w:szCs w:val="24"/>
              </w:rPr>
              <w:t>де</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2"/>
              <w:widowControl/>
              <w:rPr>
                <w:rStyle w:val="FontStyle31"/>
                <w:sz w:val="24"/>
                <w:szCs w:val="24"/>
              </w:rPr>
            </w:pPr>
            <w:r w:rsidRPr="00B30A4F">
              <w:rPr>
                <w:rStyle w:val="FontStyle33"/>
                <w:sz w:val="24"/>
                <w:szCs w:val="24"/>
              </w:rPr>
              <w:t xml:space="preserve">Задается текущая температура воды в подающем трубопроводе (на выходе из источника), </w:t>
            </w:r>
            <w:r w:rsidR="00066E5A" w:rsidRPr="00B30A4F">
              <w:rPr>
                <w:rStyle w:val="FontStyle33"/>
                <w:sz w:val="24"/>
                <w:szCs w:val="24"/>
              </w:rPr>
              <w:t>например,</w:t>
            </w:r>
            <w:r w:rsidRPr="00B30A4F">
              <w:rPr>
                <w:rStyle w:val="FontStyle33"/>
                <w:sz w:val="24"/>
                <w:szCs w:val="24"/>
              </w:rPr>
              <w:t xml:space="preserve"> 70, 100,120, 150 и т.д. °С. Данное значение должно обязательно задаваться при выполн</w:t>
            </w:r>
            <w:r w:rsidRPr="00B30A4F">
              <w:rPr>
                <w:rStyle w:val="FontStyle33"/>
                <w:sz w:val="24"/>
                <w:szCs w:val="24"/>
              </w:rPr>
              <w:t>е</w:t>
            </w:r>
            <w:r w:rsidRPr="00B30A4F">
              <w:rPr>
                <w:rStyle w:val="FontStyle33"/>
                <w:sz w:val="24"/>
                <w:szCs w:val="24"/>
              </w:rPr>
              <w:t xml:space="preserve">нии </w:t>
            </w:r>
            <w:r w:rsidRPr="00B30A4F">
              <w:rPr>
                <w:rStyle w:val="FontStyle31"/>
                <w:sz w:val="24"/>
                <w:szCs w:val="24"/>
              </w:rPr>
              <w:t>поверочного расчета системы централизованного тепл</w:t>
            </w:r>
            <w:r w:rsidRPr="00B30A4F">
              <w:rPr>
                <w:rStyle w:val="FontStyle31"/>
                <w:sz w:val="24"/>
                <w:szCs w:val="24"/>
              </w:rPr>
              <w:t>о</w:t>
            </w:r>
            <w:r w:rsidRPr="00B30A4F">
              <w:rPr>
                <w:rStyle w:val="FontStyle31"/>
                <w:sz w:val="24"/>
                <w:szCs w:val="24"/>
              </w:rPr>
              <w:t>снабжения</w:t>
            </w:r>
          </w:p>
        </w:tc>
      </w:tr>
      <w:tr w:rsidR="00104917" w:rsidRPr="00B30A4F" w:rsidTr="001A1A6C">
        <w:tc>
          <w:tcPr>
            <w:tcW w:w="773"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9</w:t>
            </w:r>
          </w:p>
        </w:tc>
        <w:tc>
          <w:tcPr>
            <w:tcW w:w="4477" w:type="dxa"/>
            <w:vAlign w:val="center"/>
          </w:tcPr>
          <w:p w:rsidR="00104917" w:rsidRPr="00B30A4F" w:rsidRDefault="00104917" w:rsidP="001A1A6C">
            <w:pPr>
              <w:pStyle w:val="Style16"/>
              <w:widowControl/>
              <w:spacing w:line="240" w:lineRule="auto"/>
              <w:rPr>
                <w:rStyle w:val="FontStyle31"/>
                <w:rFonts w:eastAsiaTheme="minorEastAsia"/>
                <w:sz w:val="24"/>
                <w:szCs w:val="24"/>
              </w:rPr>
            </w:pPr>
            <w:r w:rsidRPr="00B30A4F">
              <w:rPr>
                <w:rStyle w:val="FontStyle31"/>
                <w:rFonts w:eastAsiaTheme="minorEastAsia"/>
                <w:sz w:val="24"/>
                <w:szCs w:val="24"/>
              </w:rPr>
              <w:t>Текущая температура наружного во</w:t>
            </w:r>
            <w:r w:rsidRPr="00B30A4F">
              <w:rPr>
                <w:rStyle w:val="FontStyle31"/>
                <w:rFonts w:eastAsiaTheme="minorEastAsia"/>
                <w:sz w:val="24"/>
                <w:szCs w:val="24"/>
              </w:rPr>
              <w:t>з</w:t>
            </w:r>
            <w:r w:rsidRPr="00B30A4F">
              <w:rPr>
                <w:rStyle w:val="FontStyle31"/>
                <w:rFonts w:eastAsiaTheme="minorEastAsia"/>
                <w:sz w:val="24"/>
                <w:szCs w:val="24"/>
              </w:rPr>
              <w:t>духа</w:t>
            </w:r>
          </w:p>
        </w:tc>
        <w:tc>
          <w:tcPr>
            <w:tcW w:w="1189"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°С</w:t>
            </w:r>
          </w:p>
        </w:tc>
        <w:tc>
          <w:tcPr>
            <w:tcW w:w="791"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Д</w:t>
            </w:r>
          </w:p>
        </w:tc>
        <w:tc>
          <w:tcPr>
            <w:tcW w:w="7371" w:type="dxa"/>
            <w:vAlign w:val="center"/>
          </w:tcPr>
          <w:p w:rsidR="00104917" w:rsidRPr="00B30A4F" w:rsidRDefault="00104917" w:rsidP="001A1A6C">
            <w:pPr>
              <w:pStyle w:val="Style16"/>
              <w:widowControl/>
              <w:spacing w:line="240" w:lineRule="auto"/>
              <w:rPr>
                <w:rStyle w:val="FontStyle31"/>
                <w:rFonts w:eastAsiaTheme="minorEastAsia"/>
                <w:sz w:val="24"/>
                <w:szCs w:val="24"/>
              </w:rPr>
            </w:pPr>
            <w:r w:rsidRPr="00B30A4F">
              <w:rPr>
                <w:rStyle w:val="FontStyle31"/>
                <w:rFonts w:eastAsiaTheme="minorEastAsia"/>
                <w:sz w:val="24"/>
                <w:szCs w:val="24"/>
              </w:rPr>
              <w:t xml:space="preserve">Задается текущая температура наружного воздуха, </w:t>
            </w:r>
            <w:r w:rsidR="00066E5A" w:rsidRPr="00B30A4F">
              <w:rPr>
                <w:rStyle w:val="FontStyle31"/>
                <w:rFonts w:eastAsiaTheme="minorEastAsia"/>
                <w:sz w:val="24"/>
                <w:szCs w:val="24"/>
              </w:rPr>
              <w:t>например,</w:t>
            </w:r>
            <w:r w:rsidRPr="00B30A4F">
              <w:rPr>
                <w:rStyle w:val="FontStyle31"/>
                <w:rFonts w:eastAsiaTheme="minorEastAsia"/>
                <w:sz w:val="24"/>
                <w:szCs w:val="24"/>
              </w:rPr>
              <w:t xml:space="preserve"> +8, -5, -10, -20 и т.д. °С. Данное значение должно обязательно задаваться при выполнении</w:t>
            </w:r>
            <w:r w:rsidR="00E07B12" w:rsidRPr="00B30A4F">
              <w:rPr>
                <w:rStyle w:val="FontStyle31"/>
                <w:rFonts w:eastAsiaTheme="minorEastAsia"/>
                <w:sz w:val="24"/>
                <w:szCs w:val="24"/>
              </w:rPr>
              <w:t xml:space="preserve">     </w:t>
            </w:r>
            <w:r w:rsidRPr="00B30A4F">
              <w:rPr>
                <w:rStyle w:val="FontStyle31"/>
                <w:rFonts w:eastAsiaTheme="minorEastAsia"/>
                <w:sz w:val="24"/>
                <w:szCs w:val="24"/>
              </w:rPr>
              <w:t>поверочного расчета системы централизованного теплоснабжения</w:t>
            </w:r>
          </w:p>
        </w:tc>
      </w:tr>
      <w:tr w:rsidR="00104917" w:rsidRPr="00B30A4F" w:rsidTr="001A1A6C">
        <w:tc>
          <w:tcPr>
            <w:tcW w:w="773"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10</w:t>
            </w:r>
          </w:p>
        </w:tc>
        <w:tc>
          <w:tcPr>
            <w:tcW w:w="4477" w:type="dxa"/>
            <w:vAlign w:val="center"/>
          </w:tcPr>
          <w:p w:rsidR="00104917" w:rsidRPr="00B30A4F" w:rsidRDefault="00104917" w:rsidP="001A1A6C">
            <w:pPr>
              <w:pStyle w:val="Style16"/>
              <w:widowControl/>
              <w:spacing w:line="240" w:lineRule="auto"/>
              <w:rPr>
                <w:rStyle w:val="FontStyle31"/>
                <w:rFonts w:eastAsiaTheme="minorEastAsia"/>
                <w:sz w:val="24"/>
                <w:szCs w:val="24"/>
              </w:rPr>
            </w:pPr>
            <w:r w:rsidRPr="00B30A4F">
              <w:rPr>
                <w:rStyle w:val="FontStyle31"/>
                <w:rFonts w:eastAsiaTheme="minorEastAsia"/>
                <w:sz w:val="24"/>
                <w:szCs w:val="24"/>
              </w:rPr>
              <w:t>Расчетный располагаемый напор на выходе из источника</w:t>
            </w:r>
          </w:p>
        </w:tc>
        <w:tc>
          <w:tcPr>
            <w:tcW w:w="1189"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м</w:t>
            </w:r>
          </w:p>
        </w:tc>
        <w:tc>
          <w:tcPr>
            <w:tcW w:w="791"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11</w:t>
            </w:r>
          </w:p>
        </w:tc>
        <w:tc>
          <w:tcPr>
            <w:tcW w:w="4477" w:type="dxa"/>
            <w:vAlign w:val="center"/>
          </w:tcPr>
          <w:p w:rsidR="00104917" w:rsidRPr="00B30A4F" w:rsidRDefault="00104917" w:rsidP="001A1A6C">
            <w:pPr>
              <w:pStyle w:val="Style16"/>
              <w:widowControl/>
              <w:spacing w:line="240" w:lineRule="auto"/>
              <w:rPr>
                <w:rStyle w:val="FontStyle31"/>
                <w:rFonts w:eastAsiaTheme="minorEastAsia"/>
                <w:sz w:val="24"/>
                <w:szCs w:val="24"/>
              </w:rPr>
            </w:pPr>
            <w:r w:rsidRPr="00B30A4F">
              <w:rPr>
                <w:rStyle w:val="FontStyle31"/>
                <w:rFonts w:eastAsiaTheme="minorEastAsia"/>
                <w:sz w:val="24"/>
                <w:szCs w:val="24"/>
              </w:rPr>
              <w:t>Расчетный напор в обратном труб</w:t>
            </w:r>
            <w:r w:rsidRPr="00B30A4F">
              <w:rPr>
                <w:rStyle w:val="FontStyle31"/>
                <w:rFonts w:eastAsiaTheme="minorEastAsia"/>
                <w:sz w:val="24"/>
                <w:szCs w:val="24"/>
              </w:rPr>
              <w:t>о</w:t>
            </w:r>
            <w:r w:rsidRPr="00B30A4F">
              <w:rPr>
                <w:rStyle w:val="FontStyle31"/>
                <w:rFonts w:eastAsiaTheme="minorEastAsia"/>
                <w:sz w:val="24"/>
                <w:szCs w:val="24"/>
              </w:rPr>
              <w:t>проводе на источнике</w:t>
            </w:r>
          </w:p>
        </w:tc>
        <w:tc>
          <w:tcPr>
            <w:tcW w:w="1189"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м</w:t>
            </w:r>
          </w:p>
        </w:tc>
        <w:tc>
          <w:tcPr>
            <w:tcW w:w="791"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lastRenderedPageBreak/>
              <w:t>12</w:t>
            </w:r>
          </w:p>
        </w:tc>
        <w:tc>
          <w:tcPr>
            <w:tcW w:w="4477" w:type="dxa"/>
            <w:vAlign w:val="center"/>
          </w:tcPr>
          <w:p w:rsidR="00104917" w:rsidRPr="00B30A4F" w:rsidRDefault="00104917" w:rsidP="001A1A6C">
            <w:pPr>
              <w:pStyle w:val="Style16"/>
              <w:widowControl/>
              <w:spacing w:line="240" w:lineRule="auto"/>
              <w:rPr>
                <w:rStyle w:val="FontStyle31"/>
                <w:rFonts w:eastAsiaTheme="minorEastAsia"/>
                <w:sz w:val="24"/>
                <w:szCs w:val="24"/>
              </w:rPr>
            </w:pPr>
            <w:r w:rsidRPr="00B30A4F">
              <w:rPr>
                <w:rStyle w:val="FontStyle31"/>
                <w:rFonts w:eastAsiaTheme="minorEastAsia"/>
                <w:sz w:val="24"/>
                <w:szCs w:val="24"/>
              </w:rPr>
              <w:t>Режим работы источника</w:t>
            </w:r>
          </w:p>
        </w:tc>
        <w:tc>
          <w:tcPr>
            <w:tcW w:w="1189" w:type="dxa"/>
            <w:vAlign w:val="center"/>
          </w:tcPr>
          <w:p w:rsidR="00104917" w:rsidRPr="00B30A4F" w:rsidRDefault="00104917" w:rsidP="001A1A6C">
            <w:pPr>
              <w:pStyle w:val="Style14"/>
              <w:widowControl/>
              <w:jc w:val="center"/>
              <w:rPr>
                <w:rFonts w:ascii="Arial" w:eastAsiaTheme="minorEastAsia" w:hAnsi="Arial" w:cs="Arial"/>
              </w:rPr>
            </w:pPr>
          </w:p>
        </w:tc>
        <w:tc>
          <w:tcPr>
            <w:tcW w:w="791" w:type="dxa"/>
            <w:vAlign w:val="center"/>
          </w:tcPr>
          <w:p w:rsidR="00104917" w:rsidRPr="00B30A4F" w:rsidRDefault="00104917" w:rsidP="001A1A6C">
            <w:pPr>
              <w:pStyle w:val="Style16"/>
              <w:widowControl/>
              <w:spacing w:line="240" w:lineRule="auto"/>
              <w:jc w:val="center"/>
              <w:rPr>
                <w:rStyle w:val="FontStyle31"/>
                <w:rFonts w:eastAsiaTheme="minorEastAsia"/>
                <w:sz w:val="24"/>
                <w:szCs w:val="24"/>
              </w:rPr>
            </w:pPr>
            <w:r w:rsidRPr="00B30A4F">
              <w:rPr>
                <w:rStyle w:val="FontStyle31"/>
                <w:rFonts w:eastAsiaTheme="minorEastAsia"/>
                <w:sz w:val="24"/>
                <w:szCs w:val="24"/>
              </w:rPr>
              <w:t>Д</w:t>
            </w:r>
          </w:p>
        </w:tc>
        <w:tc>
          <w:tcPr>
            <w:tcW w:w="7371" w:type="dxa"/>
            <w:vAlign w:val="center"/>
          </w:tcPr>
          <w:p w:rsidR="00104917" w:rsidRPr="00B30A4F" w:rsidRDefault="00104917" w:rsidP="001A1A6C">
            <w:pPr>
              <w:pStyle w:val="Style16"/>
              <w:widowControl/>
              <w:spacing w:line="240" w:lineRule="auto"/>
              <w:rPr>
                <w:rStyle w:val="FontStyle31"/>
                <w:rFonts w:eastAsiaTheme="minorEastAsia"/>
                <w:sz w:val="24"/>
                <w:szCs w:val="24"/>
              </w:rPr>
            </w:pPr>
            <w:r w:rsidRPr="00B30A4F">
              <w:rPr>
                <w:rStyle w:val="FontStyle31"/>
                <w:rFonts w:eastAsiaTheme="minorEastAsia"/>
                <w:sz w:val="24"/>
                <w:szCs w:val="24"/>
              </w:rPr>
              <w:t>Задается пользователем режим работы источника:</w:t>
            </w:r>
          </w:p>
          <w:p w:rsidR="00104917" w:rsidRPr="00B30A4F" w:rsidRDefault="00104917" w:rsidP="001A1A6C">
            <w:pPr>
              <w:pStyle w:val="Style16"/>
              <w:widowControl/>
              <w:spacing w:line="240" w:lineRule="auto"/>
              <w:ind w:left="275" w:hanging="275"/>
              <w:rPr>
                <w:rStyle w:val="FontStyle31"/>
                <w:rFonts w:eastAsiaTheme="minorEastAsia"/>
                <w:sz w:val="24"/>
                <w:szCs w:val="24"/>
              </w:rPr>
            </w:pPr>
            <w:r w:rsidRPr="00B30A4F">
              <w:rPr>
                <w:rStyle w:val="FontStyle31"/>
                <w:rFonts w:eastAsiaTheme="minorEastAsia"/>
                <w:sz w:val="24"/>
                <w:szCs w:val="24"/>
              </w:rPr>
              <w:t>0 - источник будет определяющим при работе на сеть. В этом случае данный источник будет характеризоваться расчетным располагаемым напором, расчетным напором в обратном трубопроводе и максимальной подпиткой сети, которую он может обеспечить.</w:t>
            </w:r>
          </w:p>
          <w:p w:rsidR="00104917" w:rsidRPr="00B30A4F" w:rsidRDefault="00104917" w:rsidP="001A1A6C">
            <w:pPr>
              <w:pStyle w:val="Style16"/>
              <w:widowControl/>
              <w:spacing w:line="240" w:lineRule="auto"/>
              <w:ind w:left="275" w:hanging="275"/>
              <w:rPr>
                <w:rStyle w:val="FontStyle33"/>
                <w:rFonts w:eastAsiaTheme="minorEastAsia"/>
                <w:sz w:val="24"/>
                <w:szCs w:val="24"/>
              </w:rPr>
            </w:pPr>
            <w:proofErr w:type="gramStart"/>
            <w:r w:rsidRPr="00B30A4F">
              <w:rPr>
                <w:rStyle w:val="FontStyle31"/>
                <w:rFonts w:eastAsiaTheme="minorEastAsia"/>
                <w:sz w:val="24"/>
                <w:szCs w:val="24"/>
              </w:rPr>
              <w:t>1 – источник</w:t>
            </w:r>
            <w:r w:rsidRPr="00B30A4F">
              <w:rPr>
                <w:rStyle w:val="FontStyle33"/>
                <w:rFonts w:eastAsiaTheme="minorEastAsia"/>
                <w:sz w:val="24"/>
                <w:szCs w:val="24"/>
              </w:rPr>
              <w:t xml:space="preserve"> не имеет своей подпитки, располагаемый напор на этом источнике поддерживается постоянным, а напор в о</w:t>
            </w:r>
            <w:r w:rsidRPr="00B30A4F">
              <w:rPr>
                <w:rStyle w:val="FontStyle33"/>
                <w:rFonts w:eastAsiaTheme="minorEastAsia"/>
                <w:sz w:val="24"/>
                <w:szCs w:val="24"/>
              </w:rPr>
              <w:t>б</w:t>
            </w:r>
            <w:r w:rsidRPr="00B30A4F">
              <w:rPr>
                <w:rStyle w:val="FontStyle33"/>
                <w:rFonts w:eastAsiaTheme="minorEastAsia"/>
                <w:sz w:val="24"/>
                <w:szCs w:val="24"/>
              </w:rPr>
              <w:t>ратном трубопроводе зависит от режима работы сети и опр</w:t>
            </w:r>
            <w:r w:rsidRPr="00B30A4F">
              <w:rPr>
                <w:rStyle w:val="FontStyle33"/>
                <w:rFonts w:eastAsiaTheme="minorEastAsia"/>
                <w:sz w:val="24"/>
                <w:szCs w:val="24"/>
              </w:rPr>
              <w:t>е</w:t>
            </w:r>
            <w:r w:rsidRPr="00B30A4F">
              <w:rPr>
                <w:rStyle w:val="FontStyle33"/>
                <w:rFonts w:eastAsiaTheme="minorEastAsia"/>
                <w:sz w:val="24"/>
                <w:szCs w:val="24"/>
              </w:rPr>
              <w:t>деляющего источника;</w:t>
            </w:r>
            <w:proofErr w:type="gramEnd"/>
          </w:p>
          <w:p w:rsidR="00104917" w:rsidRPr="00B30A4F" w:rsidRDefault="00104917" w:rsidP="001A1A6C">
            <w:pPr>
              <w:pStyle w:val="Style16"/>
              <w:widowControl/>
              <w:spacing w:line="240" w:lineRule="auto"/>
              <w:ind w:left="275" w:hanging="275"/>
              <w:rPr>
                <w:rStyle w:val="FontStyle33"/>
                <w:rFonts w:eastAsiaTheme="minorEastAsia"/>
                <w:sz w:val="24"/>
                <w:szCs w:val="24"/>
              </w:rPr>
            </w:pPr>
            <w:r w:rsidRPr="00B30A4F">
              <w:rPr>
                <w:rStyle w:val="FontStyle33"/>
                <w:rFonts w:eastAsiaTheme="minorEastAsia"/>
                <w:sz w:val="24"/>
                <w:szCs w:val="24"/>
              </w:rPr>
              <w:t>2 - источник не имеет своей подпитки, но поддерживает напор в обратном трубопроводе на заданном уровне, при этом ра</w:t>
            </w:r>
            <w:r w:rsidRPr="00B30A4F">
              <w:rPr>
                <w:rStyle w:val="FontStyle33"/>
                <w:rFonts w:eastAsiaTheme="minorEastAsia"/>
                <w:sz w:val="24"/>
                <w:szCs w:val="24"/>
              </w:rPr>
              <w:t>с</w:t>
            </w:r>
            <w:r w:rsidRPr="00B30A4F">
              <w:rPr>
                <w:rStyle w:val="FontStyle33"/>
                <w:rFonts w:eastAsiaTheme="minorEastAsia"/>
                <w:sz w:val="24"/>
                <w:szCs w:val="24"/>
              </w:rPr>
              <w:t>полагаемый напор меняется в зависимости от режима раб</w:t>
            </w:r>
            <w:r w:rsidRPr="00B30A4F">
              <w:rPr>
                <w:rStyle w:val="FontStyle33"/>
                <w:rFonts w:eastAsiaTheme="minorEastAsia"/>
                <w:sz w:val="24"/>
                <w:szCs w:val="24"/>
              </w:rPr>
              <w:t>о</w:t>
            </w:r>
            <w:r w:rsidRPr="00B30A4F">
              <w:rPr>
                <w:rStyle w:val="FontStyle33"/>
                <w:rFonts w:eastAsiaTheme="minorEastAsia"/>
                <w:sz w:val="24"/>
                <w:szCs w:val="24"/>
              </w:rPr>
              <w:t>ты сети и определяющего источника;</w:t>
            </w:r>
          </w:p>
          <w:p w:rsidR="00104917" w:rsidRPr="00B30A4F" w:rsidRDefault="00104917" w:rsidP="001A1A6C">
            <w:pPr>
              <w:pStyle w:val="Style16"/>
              <w:widowControl/>
              <w:spacing w:line="240" w:lineRule="auto"/>
              <w:ind w:left="275" w:hanging="275"/>
              <w:rPr>
                <w:rStyle w:val="FontStyle33"/>
                <w:rFonts w:eastAsiaTheme="minorEastAsia"/>
                <w:sz w:val="24"/>
                <w:szCs w:val="24"/>
              </w:rPr>
            </w:pPr>
            <w:r w:rsidRPr="00B30A4F">
              <w:rPr>
                <w:rStyle w:val="FontStyle33"/>
                <w:rFonts w:eastAsiaTheme="minorEastAsia"/>
                <w:sz w:val="24"/>
                <w:szCs w:val="24"/>
              </w:rPr>
              <w:t>3 - источник, имеющий подпитку с заданным расчетным расп</w:t>
            </w:r>
            <w:r w:rsidRPr="00B30A4F">
              <w:rPr>
                <w:rStyle w:val="FontStyle33"/>
                <w:rFonts w:eastAsiaTheme="minorEastAsia"/>
                <w:sz w:val="24"/>
                <w:szCs w:val="24"/>
              </w:rPr>
              <w:t>о</w:t>
            </w:r>
            <w:r w:rsidRPr="00B30A4F">
              <w:rPr>
                <w:rStyle w:val="FontStyle33"/>
                <w:rFonts w:eastAsiaTheme="minorEastAsia"/>
                <w:sz w:val="24"/>
                <w:szCs w:val="24"/>
              </w:rPr>
              <w:t>лагаемым напором и расчетным напором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p w:rsidR="00104917" w:rsidRPr="00B30A4F" w:rsidRDefault="00104917" w:rsidP="001A1A6C">
            <w:pPr>
              <w:pStyle w:val="Style16"/>
              <w:widowControl/>
              <w:spacing w:line="240" w:lineRule="auto"/>
              <w:ind w:left="275" w:hanging="275"/>
              <w:rPr>
                <w:rStyle w:val="FontStyle31"/>
                <w:rFonts w:eastAsiaTheme="minorEastAsia"/>
                <w:sz w:val="24"/>
                <w:szCs w:val="24"/>
              </w:rPr>
            </w:pPr>
            <w:r w:rsidRPr="00B30A4F">
              <w:rPr>
                <w:rStyle w:val="FontStyle33"/>
                <w:rFonts w:eastAsiaTheme="minorEastAsia"/>
                <w:sz w:val="24"/>
                <w:szCs w:val="24"/>
              </w:rPr>
              <w:t>4 -источник, имеющий фиксированную подпитку с заданным расчетным располагаемым напором. Напор в обратном тр</w:t>
            </w:r>
            <w:r w:rsidRPr="00B30A4F">
              <w:rPr>
                <w:rStyle w:val="FontStyle33"/>
                <w:rFonts w:eastAsiaTheme="minorEastAsia"/>
                <w:sz w:val="24"/>
                <w:szCs w:val="24"/>
              </w:rPr>
              <w:t>у</w:t>
            </w:r>
            <w:r w:rsidRPr="00B30A4F">
              <w:rPr>
                <w:rStyle w:val="FontStyle33"/>
                <w:rFonts w:eastAsiaTheme="minorEastAsia"/>
                <w:sz w:val="24"/>
                <w:szCs w:val="24"/>
              </w:rPr>
              <w:t xml:space="preserve">бопроводе на источнике будет зависеть от величины этой подпитки, режима работы системы и </w:t>
            </w:r>
            <w:r w:rsidR="00066E5A" w:rsidRPr="00B30A4F">
              <w:rPr>
                <w:rStyle w:val="FontStyle33"/>
                <w:rFonts w:eastAsiaTheme="minorEastAsia"/>
                <w:sz w:val="24"/>
                <w:szCs w:val="24"/>
              </w:rPr>
              <w:t>соседних источников,</w:t>
            </w:r>
            <w:r w:rsidRPr="00B30A4F">
              <w:rPr>
                <w:rStyle w:val="FontStyle33"/>
                <w:rFonts w:eastAsiaTheme="minorEastAsia"/>
                <w:sz w:val="24"/>
                <w:szCs w:val="24"/>
              </w:rPr>
              <w:t xml:space="preserve"> включенных в сеть</w:t>
            </w:r>
          </w:p>
        </w:tc>
      </w:tr>
      <w:tr w:rsidR="00104917" w:rsidRPr="00B30A4F" w:rsidTr="001A1A6C">
        <w:tc>
          <w:tcPr>
            <w:tcW w:w="773"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13</w:t>
            </w:r>
          </w:p>
        </w:tc>
        <w:tc>
          <w:tcPr>
            <w:tcW w:w="4477" w:type="dxa"/>
            <w:vAlign w:val="center"/>
          </w:tcPr>
          <w:p w:rsidR="00104917" w:rsidRPr="00B30A4F" w:rsidRDefault="00104917" w:rsidP="001A1A6C">
            <w:pPr>
              <w:pStyle w:val="Style14"/>
              <w:widowControl/>
              <w:rPr>
                <w:rFonts w:ascii="Arial" w:eastAsiaTheme="minorEastAsia" w:hAnsi="Arial" w:cs="Arial"/>
              </w:rPr>
            </w:pPr>
            <w:r w:rsidRPr="00B30A4F">
              <w:rPr>
                <w:rStyle w:val="FontStyle33"/>
                <w:rFonts w:eastAsiaTheme="minorEastAsia"/>
                <w:sz w:val="24"/>
                <w:szCs w:val="24"/>
              </w:rPr>
              <w:t>Максимальный расход на подпитку</w:t>
            </w:r>
          </w:p>
        </w:tc>
        <w:tc>
          <w:tcPr>
            <w:tcW w:w="1189"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Д</w:t>
            </w:r>
          </w:p>
        </w:tc>
        <w:tc>
          <w:tcPr>
            <w:tcW w:w="7371"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p>
        </w:tc>
      </w:tr>
      <w:tr w:rsidR="00104917" w:rsidRPr="00B30A4F" w:rsidTr="001A1A6C">
        <w:tc>
          <w:tcPr>
            <w:tcW w:w="773"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14</w:t>
            </w:r>
          </w:p>
        </w:tc>
        <w:tc>
          <w:tcPr>
            <w:tcW w:w="4477"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Текущий располагаемый напор на в</w:t>
            </w:r>
            <w:r w:rsidRPr="00B30A4F">
              <w:rPr>
                <w:rStyle w:val="FontStyle33"/>
                <w:rFonts w:eastAsiaTheme="minorEastAsia"/>
                <w:sz w:val="24"/>
                <w:szCs w:val="24"/>
              </w:rPr>
              <w:t>ы</w:t>
            </w:r>
            <w:r w:rsidRPr="00B30A4F">
              <w:rPr>
                <w:rStyle w:val="FontStyle33"/>
                <w:rFonts w:eastAsiaTheme="minorEastAsia"/>
                <w:sz w:val="24"/>
                <w:szCs w:val="24"/>
              </w:rPr>
              <w:t>ходе из источника</w:t>
            </w:r>
          </w:p>
        </w:tc>
        <w:tc>
          <w:tcPr>
            <w:tcW w:w="1189"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1"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 В зависимости от режима работы источника может быть определено новое значение да</w:t>
            </w:r>
            <w:r w:rsidRPr="00B30A4F">
              <w:rPr>
                <w:rStyle w:val="FontStyle33"/>
                <w:rFonts w:eastAsiaTheme="minorEastAsia"/>
                <w:sz w:val="24"/>
                <w:szCs w:val="24"/>
              </w:rPr>
              <w:t>н</w:t>
            </w:r>
            <w:r w:rsidRPr="00B30A4F">
              <w:rPr>
                <w:rStyle w:val="FontStyle33"/>
                <w:rFonts w:eastAsiaTheme="minorEastAsia"/>
                <w:sz w:val="24"/>
                <w:szCs w:val="24"/>
              </w:rPr>
              <w:t>ной величины</w:t>
            </w:r>
          </w:p>
        </w:tc>
      </w:tr>
      <w:tr w:rsidR="00104917" w:rsidRPr="00B30A4F" w:rsidTr="001A1A6C">
        <w:tc>
          <w:tcPr>
            <w:tcW w:w="773"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15</w:t>
            </w:r>
          </w:p>
        </w:tc>
        <w:tc>
          <w:tcPr>
            <w:tcW w:w="4477"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Напор в подающем </w:t>
            </w:r>
            <w:r w:rsidRPr="00B30A4F">
              <w:rPr>
                <w:rStyle w:val="FontStyle31"/>
                <w:rFonts w:eastAsiaTheme="minorEastAsia"/>
                <w:sz w:val="24"/>
                <w:szCs w:val="24"/>
              </w:rPr>
              <w:t>трубопроводе</w:t>
            </w:r>
            <w:r w:rsidRPr="00B30A4F">
              <w:rPr>
                <w:rStyle w:val="FontStyle33"/>
                <w:rFonts w:eastAsiaTheme="minorEastAsia"/>
                <w:sz w:val="24"/>
                <w:szCs w:val="24"/>
              </w:rPr>
              <w:t xml:space="preserve">, </w:t>
            </w:r>
            <w:proofErr w:type="gramStart"/>
            <w:r w:rsidRPr="00B30A4F">
              <w:rPr>
                <w:rStyle w:val="FontStyle33"/>
                <w:rFonts w:eastAsiaTheme="minorEastAsia"/>
                <w:sz w:val="24"/>
                <w:szCs w:val="24"/>
              </w:rPr>
              <w:t>м</w:t>
            </w:r>
            <w:proofErr w:type="gramEnd"/>
          </w:p>
        </w:tc>
        <w:tc>
          <w:tcPr>
            <w:tcW w:w="1189"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1"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 В зависимости от режима работы источника может быть определено новое значение да</w:t>
            </w:r>
            <w:r w:rsidRPr="00B30A4F">
              <w:rPr>
                <w:rStyle w:val="FontStyle33"/>
                <w:rFonts w:eastAsiaTheme="minorEastAsia"/>
                <w:sz w:val="24"/>
                <w:szCs w:val="24"/>
              </w:rPr>
              <w:t>н</w:t>
            </w:r>
            <w:r w:rsidRPr="00B30A4F">
              <w:rPr>
                <w:rStyle w:val="FontStyle33"/>
                <w:rFonts w:eastAsiaTheme="minorEastAsia"/>
                <w:sz w:val="24"/>
                <w:szCs w:val="24"/>
              </w:rPr>
              <w:t>ной величины</w:t>
            </w:r>
          </w:p>
        </w:tc>
      </w:tr>
      <w:tr w:rsidR="00104917" w:rsidRPr="00B30A4F" w:rsidTr="001A1A6C">
        <w:tc>
          <w:tcPr>
            <w:tcW w:w="773"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16</w:t>
            </w:r>
          </w:p>
        </w:tc>
        <w:tc>
          <w:tcPr>
            <w:tcW w:w="4477"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Давление в подающем </w:t>
            </w:r>
            <w:r w:rsidRPr="00B30A4F">
              <w:rPr>
                <w:rStyle w:val="FontStyle31"/>
                <w:rFonts w:eastAsiaTheme="minorEastAsia"/>
                <w:sz w:val="24"/>
                <w:szCs w:val="24"/>
              </w:rPr>
              <w:t>трубопроводе</w:t>
            </w:r>
            <w:r w:rsidRPr="00B30A4F">
              <w:rPr>
                <w:rStyle w:val="FontStyle33"/>
                <w:rFonts w:eastAsiaTheme="minorEastAsia"/>
                <w:sz w:val="24"/>
                <w:szCs w:val="24"/>
              </w:rPr>
              <w:t xml:space="preserve">, </w:t>
            </w:r>
            <w:proofErr w:type="gramStart"/>
            <w:r w:rsidRPr="00B30A4F">
              <w:rPr>
                <w:rStyle w:val="FontStyle33"/>
                <w:rFonts w:eastAsiaTheme="minorEastAsia"/>
                <w:sz w:val="24"/>
                <w:szCs w:val="24"/>
              </w:rPr>
              <w:lastRenderedPageBreak/>
              <w:t>м</w:t>
            </w:r>
            <w:proofErr w:type="gramEnd"/>
          </w:p>
        </w:tc>
        <w:tc>
          <w:tcPr>
            <w:tcW w:w="1189"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м</w:t>
            </w:r>
          </w:p>
        </w:tc>
        <w:tc>
          <w:tcPr>
            <w:tcW w:w="791"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 xml:space="preserve">Определяется в результате расчета. В зависимости от режима </w:t>
            </w:r>
            <w:r w:rsidRPr="00B30A4F">
              <w:rPr>
                <w:rStyle w:val="FontStyle33"/>
                <w:rFonts w:eastAsiaTheme="minorEastAsia"/>
                <w:sz w:val="24"/>
                <w:szCs w:val="24"/>
              </w:rPr>
              <w:lastRenderedPageBreak/>
              <w:t>работы источника может быть определено новое значение да</w:t>
            </w:r>
            <w:r w:rsidRPr="00B30A4F">
              <w:rPr>
                <w:rStyle w:val="FontStyle33"/>
                <w:rFonts w:eastAsiaTheme="minorEastAsia"/>
                <w:sz w:val="24"/>
                <w:szCs w:val="24"/>
              </w:rPr>
              <w:t>н</w:t>
            </w:r>
            <w:r w:rsidRPr="00B30A4F">
              <w:rPr>
                <w:rStyle w:val="FontStyle33"/>
                <w:rFonts w:eastAsiaTheme="minorEastAsia"/>
                <w:sz w:val="24"/>
                <w:szCs w:val="24"/>
              </w:rPr>
              <w:t>ной величины</w:t>
            </w:r>
          </w:p>
        </w:tc>
      </w:tr>
      <w:tr w:rsidR="00104917" w:rsidRPr="00B30A4F" w:rsidTr="001A1A6C">
        <w:tc>
          <w:tcPr>
            <w:tcW w:w="773"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17</w:t>
            </w:r>
          </w:p>
        </w:tc>
        <w:tc>
          <w:tcPr>
            <w:tcW w:w="4477"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Текущий напор в обратном </w:t>
            </w:r>
            <w:r w:rsidRPr="00B30A4F">
              <w:rPr>
                <w:rStyle w:val="FontStyle31"/>
                <w:rFonts w:eastAsiaTheme="minorEastAsia"/>
                <w:sz w:val="24"/>
                <w:szCs w:val="24"/>
              </w:rPr>
              <w:t>трубопр</w:t>
            </w:r>
            <w:r w:rsidRPr="00B30A4F">
              <w:rPr>
                <w:rStyle w:val="FontStyle31"/>
                <w:rFonts w:eastAsiaTheme="minorEastAsia"/>
                <w:sz w:val="24"/>
                <w:szCs w:val="24"/>
              </w:rPr>
              <w:t>о</w:t>
            </w:r>
            <w:r w:rsidRPr="00B30A4F">
              <w:rPr>
                <w:rStyle w:val="FontStyle31"/>
                <w:rFonts w:eastAsiaTheme="minorEastAsia"/>
                <w:sz w:val="24"/>
                <w:szCs w:val="24"/>
              </w:rPr>
              <w:t>воде</w:t>
            </w:r>
            <w:r w:rsidRPr="00B30A4F">
              <w:rPr>
                <w:rStyle w:val="FontStyle33"/>
                <w:rFonts w:eastAsiaTheme="minorEastAsia"/>
                <w:sz w:val="24"/>
                <w:szCs w:val="24"/>
              </w:rPr>
              <w:t xml:space="preserve"> на источнике</w:t>
            </w:r>
          </w:p>
        </w:tc>
        <w:tc>
          <w:tcPr>
            <w:tcW w:w="1189"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1"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 В зависимости от режима работы источника может быть определено новое значение да</w:t>
            </w:r>
            <w:r w:rsidRPr="00B30A4F">
              <w:rPr>
                <w:rStyle w:val="FontStyle33"/>
                <w:rFonts w:eastAsiaTheme="minorEastAsia"/>
                <w:sz w:val="24"/>
                <w:szCs w:val="24"/>
              </w:rPr>
              <w:t>н</w:t>
            </w:r>
            <w:r w:rsidRPr="00B30A4F">
              <w:rPr>
                <w:rStyle w:val="FontStyle33"/>
                <w:rFonts w:eastAsiaTheme="minorEastAsia"/>
                <w:sz w:val="24"/>
                <w:szCs w:val="24"/>
              </w:rPr>
              <w:t>ной величины</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18</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Давление в обратном </w:t>
            </w:r>
            <w:r w:rsidRPr="00B30A4F">
              <w:rPr>
                <w:rStyle w:val="FontStyle31"/>
                <w:sz w:val="24"/>
                <w:szCs w:val="24"/>
              </w:rPr>
              <w:t>трубопроводе</w:t>
            </w:r>
            <w:r w:rsidRPr="00B30A4F">
              <w:rPr>
                <w:rStyle w:val="FontStyle33"/>
                <w:sz w:val="24"/>
                <w:szCs w:val="24"/>
              </w:rPr>
              <w:t xml:space="preserve">, </w:t>
            </w:r>
            <w:proofErr w:type="gramStart"/>
            <w:r w:rsidRPr="00B30A4F">
              <w:rPr>
                <w:rStyle w:val="FontStyle33"/>
                <w:sz w:val="24"/>
                <w:szCs w:val="24"/>
              </w:rPr>
              <w:t>м</w:t>
            </w:r>
            <w:proofErr w:type="gramEnd"/>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1"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 В зависимости от режима работы источника может быть определено новое значение да</w:t>
            </w:r>
            <w:r w:rsidRPr="00B30A4F">
              <w:rPr>
                <w:rStyle w:val="FontStyle33"/>
                <w:rFonts w:eastAsiaTheme="minorEastAsia"/>
                <w:sz w:val="24"/>
                <w:szCs w:val="24"/>
              </w:rPr>
              <w:t>н</w:t>
            </w:r>
            <w:r w:rsidRPr="00B30A4F">
              <w:rPr>
                <w:rStyle w:val="FontStyle33"/>
                <w:rFonts w:eastAsiaTheme="minorEastAsia"/>
                <w:sz w:val="24"/>
                <w:szCs w:val="24"/>
              </w:rPr>
              <w:t>ной величины</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19</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Продолжительность работы системы теплоснабжения (1-2)</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ч</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Задается пользователем число часов работы системы тепл</w:t>
            </w:r>
            <w:r w:rsidRPr="00B30A4F">
              <w:rPr>
                <w:rStyle w:val="FontStyle33"/>
                <w:rFonts w:eastAsiaTheme="minorEastAsia"/>
                <w:sz w:val="24"/>
                <w:szCs w:val="24"/>
              </w:rPr>
              <w:t>о</w:t>
            </w:r>
            <w:r w:rsidRPr="00B30A4F">
              <w:rPr>
                <w:rStyle w:val="FontStyle33"/>
                <w:rFonts w:eastAsiaTheme="minorEastAsia"/>
                <w:sz w:val="24"/>
                <w:szCs w:val="24"/>
              </w:rPr>
              <w:t>снабжения в год: 1 - менее 5000 часов; 2 - более 5000 часов</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20</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Среднегодовая температура воды в подающем </w:t>
            </w:r>
            <w:r w:rsidRPr="00B30A4F">
              <w:rPr>
                <w:rStyle w:val="FontStyle31"/>
                <w:sz w:val="24"/>
                <w:szCs w:val="24"/>
              </w:rPr>
              <w:t>трубопроводе</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21</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Среднегодовая температура воды в обратном </w:t>
            </w:r>
            <w:r w:rsidRPr="00B30A4F">
              <w:rPr>
                <w:rStyle w:val="FontStyle31"/>
                <w:sz w:val="24"/>
                <w:szCs w:val="24"/>
              </w:rPr>
              <w:t>трубопроводе</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22</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Среднегодовая температура грунта</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23</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Среднегодовая температура наружн</w:t>
            </w:r>
            <w:r w:rsidRPr="00B30A4F">
              <w:rPr>
                <w:rStyle w:val="FontStyle33"/>
                <w:sz w:val="24"/>
                <w:szCs w:val="24"/>
              </w:rPr>
              <w:t>о</w:t>
            </w:r>
            <w:r w:rsidRPr="00B30A4F">
              <w:rPr>
                <w:rStyle w:val="FontStyle33"/>
                <w:sz w:val="24"/>
                <w:szCs w:val="24"/>
              </w:rPr>
              <w:t>го воздуха</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24</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Среднегодовая температура воздуха в подвалах</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25</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Текущая температура грунта</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26</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Текущая температура воздуха в по</w:t>
            </w:r>
            <w:r w:rsidRPr="00B30A4F">
              <w:rPr>
                <w:rStyle w:val="FontStyle33"/>
                <w:sz w:val="24"/>
                <w:szCs w:val="24"/>
              </w:rPr>
              <w:t>д</w:t>
            </w:r>
            <w:r w:rsidRPr="00B30A4F">
              <w:rPr>
                <w:rStyle w:val="FontStyle33"/>
                <w:sz w:val="24"/>
                <w:szCs w:val="24"/>
              </w:rPr>
              <w:t>валах</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°С</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27</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нагрузка на отопление</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1"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 как сумма всех расчетных нагрузок на отопление подключенных к данному источнику</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28</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нагрузка на вентиляцию</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1"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 как сумма всех расчетных нагрузок на вентиляцию подключе</w:t>
            </w:r>
            <w:r w:rsidRPr="00B30A4F">
              <w:rPr>
                <w:rStyle w:val="FontStyle33"/>
                <w:rFonts w:eastAsiaTheme="minorEastAsia"/>
                <w:sz w:val="24"/>
                <w:szCs w:val="24"/>
              </w:rPr>
              <w:t>н</w:t>
            </w:r>
            <w:r w:rsidRPr="00B30A4F">
              <w:rPr>
                <w:rStyle w:val="FontStyle33"/>
                <w:rFonts w:eastAsiaTheme="minorEastAsia"/>
                <w:sz w:val="24"/>
                <w:szCs w:val="24"/>
              </w:rPr>
              <w:t>ных к данному источнику</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29</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нагрузка на ГВС</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1"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 xml:space="preserve">Значение данной величины определяется в результате расчета, </w:t>
            </w:r>
            <w:r w:rsidRPr="00B30A4F">
              <w:rPr>
                <w:rStyle w:val="FontStyle33"/>
                <w:rFonts w:eastAsiaTheme="minorEastAsia"/>
                <w:sz w:val="24"/>
                <w:szCs w:val="24"/>
              </w:rPr>
              <w:lastRenderedPageBreak/>
              <w:t xml:space="preserve">как сумма всех расчетных нагрузок на горячее </w:t>
            </w:r>
            <w:proofErr w:type="gramStart"/>
            <w:r w:rsidRPr="00B30A4F">
              <w:rPr>
                <w:rStyle w:val="FontStyle33"/>
                <w:rFonts w:eastAsiaTheme="minorEastAsia"/>
                <w:sz w:val="24"/>
                <w:szCs w:val="24"/>
              </w:rPr>
              <w:t>водоснабжение</w:t>
            </w:r>
            <w:proofErr w:type="gramEnd"/>
            <w:r w:rsidRPr="00B30A4F">
              <w:rPr>
                <w:rStyle w:val="FontStyle33"/>
                <w:rFonts w:eastAsiaTheme="minorEastAsia"/>
                <w:sz w:val="24"/>
                <w:szCs w:val="24"/>
              </w:rPr>
              <w:t xml:space="preserve"> подключенных к данному источнику</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lastRenderedPageBreak/>
              <w:t>30</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Текущая нагрузка на отопление</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1"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 как сумма всех текущих нагрузок на отопление подключенных к данному источнику</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31</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Текущая нагрузка на вентиляцию</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 как сумма всех текущих нагрузок на вентиляцию подключенных к данному источнику</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32</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Текущая нагрузка на ГВС</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 xml:space="preserve">Значение данной величины определяется в результате расчета, как сумма всех текущих нагрузок на горячее </w:t>
            </w:r>
            <w:proofErr w:type="gramStart"/>
            <w:r w:rsidRPr="00B30A4F">
              <w:rPr>
                <w:rStyle w:val="FontStyle33"/>
                <w:rFonts w:eastAsiaTheme="minorEastAsia"/>
                <w:sz w:val="24"/>
                <w:szCs w:val="24"/>
              </w:rPr>
              <w:t>водоснабжение</w:t>
            </w:r>
            <w:proofErr w:type="gramEnd"/>
            <w:r w:rsidRPr="00B30A4F">
              <w:rPr>
                <w:rStyle w:val="FontStyle33"/>
                <w:rFonts w:eastAsiaTheme="minorEastAsia"/>
                <w:sz w:val="24"/>
                <w:szCs w:val="24"/>
              </w:rPr>
              <w:t xml:space="preserve"> подключенных к данному источнику</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33</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Суммарная тепловая нагрузка</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34</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Текущая температура воды в обра</w:t>
            </w:r>
            <w:r w:rsidRPr="00B30A4F">
              <w:rPr>
                <w:rStyle w:val="FontStyle33"/>
                <w:sz w:val="24"/>
                <w:szCs w:val="24"/>
              </w:rPr>
              <w:t>т</w:t>
            </w:r>
            <w:r w:rsidRPr="00B30A4F">
              <w:rPr>
                <w:rStyle w:val="FontStyle33"/>
                <w:sz w:val="24"/>
                <w:szCs w:val="24"/>
              </w:rPr>
              <w:t xml:space="preserve">ном </w:t>
            </w:r>
            <w:r w:rsidRPr="00B30A4F">
              <w:rPr>
                <w:rStyle w:val="FontStyle31"/>
                <w:sz w:val="24"/>
                <w:szCs w:val="24"/>
              </w:rPr>
              <w:t>трубопроводе</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°С</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35</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 xml:space="preserve">Расход сетевой воды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СО</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36</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 xml:space="preserve">Расход сетевой воды на </w:t>
            </w:r>
            <w:proofErr w:type="gramStart"/>
            <w:r w:rsidRPr="00B30A4F">
              <w:rPr>
                <w:rStyle w:val="FontStyle33"/>
                <w:rFonts w:eastAsiaTheme="minorEastAsia"/>
                <w:sz w:val="24"/>
                <w:szCs w:val="24"/>
              </w:rPr>
              <w:t>СВ</w:t>
            </w:r>
            <w:proofErr w:type="gramEnd"/>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37</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Расход сетевой воды на ГВС</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38</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Суммарный расход сетевой воды в подающем </w:t>
            </w:r>
            <w:r w:rsidRPr="00B30A4F">
              <w:rPr>
                <w:rStyle w:val="FontStyle31"/>
                <w:sz w:val="24"/>
                <w:szCs w:val="24"/>
              </w:rPr>
              <w:t>трубопроводе</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39</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Расход воды на утечку из системы теплопотребления</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40</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Расход воды на подпитку</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41</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Расход сетевой воды на утечку из под</w:t>
            </w:r>
            <w:proofErr w:type="gramStart"/>
            <w:r w:rsidRPr="00B30A4F">
              <w:rPr>
                <w:rStyle w:val="FontStyle33"/>
                <w:sz w:val="24"/>
                <w:szCs w:val="24"/>
              </w:rPr>
              <w:t>.т</w:t>
            </w:r>
            <w:proofErr w:type="gramEnd"/>
            <w:r w:rsidRPr="00B30A4F">
              <w:rPr>
                <w:rStyle w:val="FontStyle33"/>
                <w:sz w:val="24"/>
                <w:szCs w:val="24"/>
              </w:rPr>
              <w:t>р.</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42</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Расход сетевой воды на утечку из обр.тр.</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т/ч</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43</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Тепловые потери в тепловых сетях</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44</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Давление вскипания</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м</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45</w:t>
            </w:r>
          </w:p>
        </w:tc>
        <w:tc>
          <w:tcPr>
            <w:tcW w:w="4477"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Статический напор</w:t>
            </w:r>
          </w:p>
        </w:tc>
        <w:tc>
          <w:tcPr>
            <w:tcW w:w="1189"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r w:rsidRPr="00B30A4F">
              <w:rPr>
                <w:rStyle w:val="FontStyle33"/>
                <w:rFonts w:eastAsiaTheme="minorEastAsia"/>
                <w:sz w:val="24"/>
                <w:szCs w:val="24"/>
              </w:rPr>
              <w:t>м</w:t>
            </w:r>
          </w:p>
        </w:tc>
        <w:tc>
          <w:tcPr>
            <w:tcW w:w="791" w:type="dxa"/>
            <w:vAlign w:val="center"/>
          </w:tcPr>
          <w:p w:rsidR="00104917" w:rsidRPr="00B30A4F" w:rsidRDefault="00104917" w:rsidP="001A1A6C">
            <w:pPr>
              <w:pStyle w:val="Style18"/>
              <w:widowControl/>
              <w:spacing w:line="240" w:lineRule="auto"/>
              <w:ind w:firstLine="0"/>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lastRenderedPageBreak/>
              <w:t>46</w:t>
            </w:r>
          </w:p>
        </w:tc>
        <w:tc>
          <w:tcPr>
            <w:tcW w:w="4477"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Установленная тепловая мощность</w:t>
            </w:r>
          </w:p>
        </w:tc>
        <w:tc>
          <w:tcPr>
            <w:tcW w:w="11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1" w:type="dxa"/>
            <w:vAlign w:val="center"/>
          </w:tcPr>
          <w:p w:rsidR="00104917" w:rsidRPr="00B30A4F" w:rsidRDefault="00104917" w:rsidP="001A1A6C">
            <w:pPr>
              <w:pStyle w:val="Style18"/>
              <w:widowControl/>
              <w:spacing w:line="240" w:lineRule="auto"/>
              <w:ind w:firstLine="0"/>
              <w:jc w:val="left"/>
              <w:rPr>
                <w:rStyle w:val="FontStyle33"/>
                <w:rFonts w:eastAsiaTheme="minorEastAsia"/>
                <w:sz w:val="24"/>
                <w:szCs w:val="24"/>
              </w:rPr>
            </w:pPr>
            <w:r w:rsidRPr="00B30A4F">
              <w:rPr>
                <w:rStyle w:val="FontStyle33"/>
                <w:rFonts w:eastAsiaTheme="minorEastAsia"/>
                <w:sz w:val="24"/>
                <w:szCs w:val="24"/>
              </w:rPr>
              <w:t>Для поверочного расчета задается, если необходимо, значение тепловой нагрузки, больше которой выработать не может. При достижении предельного значения подключенной нагрузки в процессе расчета, будет соответственно снижена текущая те</w:t>
            </w:r>
            <w:r w:rsidRPr="00B30A4F">
              <w:rPr>
                <w:rStyle w:val="FontStyle33"/>
                <w:rFonts w:eastAsiaTheme="minorEastAsia"/>
                <w:sz w:val="24"/>
                <w:szCs w:val="24"/>
              </w:rPr>
              <w:t>м</w:t>
            </w:r>
            <w:r w:rsidRPr="00B30A4F">
              <w:rPr>
                <w:rStyle w:val="FontStyle33"/>
                <w:rFonts w:eastAsiaTheme="minorEastAsia"/>
                <w:sz w:val="24"/>
                <w:szCs w:val="24"/>
              </w:rPr>
              <w:t>пература на выходе из источника</w:t>
            </w:r>
          </w:p>
        </w:tc>
      </w:tr>
    </w:tbl>
    <w:p w:rsidR="00104917" w:rsidRPr="00B30A4F" w:rsidRDefault="00104917" w:rsidP="00104917">
      <w:pPr>
        <w:rPr>
          <w:rFonts w:ascii="Arial" w:hAnsi="Arial" w:cs="Arial"/>
          <w:sz w:val="24"/>
          <w:szCs w:val="24"/>
        </w:rPr>
      </w:pPr>
      <w:r w:rsidRPr="00B30A4F">
        <w:rPr>
          <w:rFonts w:ascii="Arial" w:hAnsi="Arial" w:cs="Arial"/>
          <w:sz w:val="24"/>
          <w:szCs w:val="24"/>
        </w:rPr>
        <w:br w:type="page"/>
      </w:r>
    </w:p>
    <w:p w:rsidR="00104917" w:rsidRPr="00B30A4F" w:rsidRDefault="00F457B3" w:rsidP="00F457B3">
      <w:pPr>
        <w:pStyle w:val="Style7"/>
        <w:widowControl/>
        <w:spacing w:line="360" w:lineRule="auto"/>
        <w:jc w:val="center"/>
        <w:rPr>
          <w:rStyle w:val="FontStyle34"/>
          <w:b w:val="0"/>
          <w:sz w:val="24"/>
          <w:szCs w:val="24"/>
        </w:rPr>
      </w:pPr>
      <w:r w:rsidRPr="00B30A4F">
        <w:rPr>
          <w:rFonts w:ascii="Arial" w:hAnsi="Arial" w:cs="Arial"/>
          <w:noProof/>
        </w:rPr>
        <w:lastRenderedPageBreak/>
        <w:drawing>
          <wp:inline distT="0" distB="0" distL="0" distR="0" wp14:anchorId="72E4A941" wp14:editId="0E4AAA10">
            <wp:extent cx="6697684" cy="5358147"/>
            <wp:effectExtent l="19050" t="19050" r="825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704800" cy="5363840"/>
                    </a:xfrm>
                    <a:prstGeom prst="rect">
                      <a:avLst/>
                    </a:prstGeom>
                    <a:ln>
                      <a:solidFill>
                        <a:schemeClr val="tx2">
                          <a:lumMod val="60000"/>
                          <a:lumOff val="40000"/>
                        </a:schemeClr>
                      </a:solidFill>
                    </a:ln>
                  </pic:spPr>
                </pic:pic>
              </a:graphicData>
            </a:graphic>
          </wp:inline>
        </w:drawing>
      </w:r>
    </w:p>
    <w:p w:rsidR="00104917" w:rsidRPr="00B30A4F" w:rsidRDefault="007B4E3B" w:rsidP="00475EB4">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r w:rsidR="00B9201C">
        <w:rPr>
          <w:noProof/>
          <w:szCs w:val="24"/>
        </w:rPr>
        <w:t>31</w:t>
      </w:r>
      <w:r w:rsidR="008C5B81" w:rsidRPr="00B30A4F">
        <w:rPr>
          <w:noProof/>
          <w:szCs w:val="24"/>
        </w:rPr>
        <w:fldChar w:fldCharType="end"/>
      </w:r>
      <w:r w:rsidR="00104917" w:rsidRPr="00B30A4F">
        <w:rPr>
          <w:szCs w:val="24"/>
        </w:rPr>
        <w:t xml:space="preserve"> – Представление базы данных по объекту паспортизации Участки тепловой сети в ПК «ZuluTermo»</w:t>
      </w:r>
      <w:r w:rsidR="00104917" w:rsidRPr="00B30A4F">
        <w:rPr>
          <w:szCs w:val="24"/>
        </w:rPr>
        <w:br w:type="page"/>
      </w:r>
    </w:p>
    <w:p w:rsidR="00104917" w:rsidRPr="00B30A4F" w:rsidRDefault="00475EB4" w:rsidP="00011267">
      <w:pPr>
        <w:pStyle w:val="41"/>
      </w:pPr>
      <w:r w:rsidRPr="00B30A4F">
        <w:lastRenderedPageBreak/>
        <w:t xml:space="preserve">Таблица </w:t>
      </w:r>
      <w:fldSimple w:instr=" SEQ Таблица \* ARABIC ">
        <w:r w:rsidR="00B9201C">
          <w:rPr>
            <w:noProof/>
          </w:rPr>
          <w:t>3</w:t>
        </w:r>
      </w:fldSimple>
      <w:r w:rsidR="00460065" w:rsidRPr="00B30A4F">
        <w:rPr>
          <w:rStyle w:val="FontStyle34"/>
          <w:b w:val="0"/>
          <w:sz w:val="24"/>
          <w:szCs w:val="24"/>
        </w:rPr>
        <w:t xml:space="preserve"> </w:t>
      </w:r>
      <w:r w:rsidR="00104917" w:rsidRPr="00B30A4F">
        <w:rPr>
          <w:rStyle w:val="FontStyle34"/>
          <w:b w:val="0"/>
          <w:sz w:val="24"/>
          <w:szCs w:val="24"/>
        </w:rPr>
        <w:t>-</w:t>
      </w:r>
      <w:r w:rsidR="00104917" w:rsidRPr="00B30A4F">
        <w:rPr>
          <w:rStyle w:val="FontStyle34"/>
          <w:sz w:val="24"/>
          <w:szCs w:val="24"/>
        </w:rPr>
        <w:t xml:space="preserve"> </w:t>
      </w:r>
      <w:r w:rsidR="00104917" w:rsidRPr="00B30A4F">
        <w:t xml:space="preserve">Описание полей баз данных по объекту паспортизации </w:t>
      </w:r>
      <w:r w:rsidR="00104917" w:rsidRPr="00B30A4F">
        <w:rPr>
          <w:rStyle w:val="FontStyle34"/>
          <w:b w:val="0"/>
          <w:i/>
          <w:sz w:val="24"/>
          <w:szCs w:val="24"/>
        </w:rPr>
        <w:t>Участки</w:t>
      </w:r>
      <w:r w:rsidR="00104917" w:rsidRPr="00B30A4F">
        <w:rPr>
          <w:rStyle w:val="FontStyle30"/>
          <w:b w:val="0"/>
          <w:sz w:val="24"/>
          <w:szCs w:val="24"/>
        </w:rPr>
        <w:t xml:space="preserve"> </w:t>
      </w:r>
      <w:r w:rsidR="00104917" w:rsidRPr="00B30A4F">
        <w:t>тепловой сети в ПК «</w:t>
      </w:r>
      <w:r w:rsidR="00104917" w:rsidRPr="00B30A4F">
        <w:rPr>
          <w:lang w:val="en-US"/>
        </w:rPr>
        <w:t>ZuluTermo</w:t>
      </w:r>
      <w:r w:rsidR="00104917" w:rsidRPr="00B30A4F">
        <w:t>»</w:t>
      </w:r>
    </w:p>
    <w:tbl>
      <w:tblPr>
        <w:tblW w:w="1460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0"/>
        <w:gridCol w:w="4476"/>
        <w:gridCol w:w="1194"/>
        <w:gridCol w:w="791"/>
        <w:gridCol w:w="7"/>
        <w:gridCol w:w="7363"/>
      </w:tblGrid>
      <w:tr w:rsidR="00104917" w:rsidRPr="00B30A4F" w:rsidTr="001A1A6C">
        <w:trPr>
          <w:tblHeader/>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7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70" w:type="dxa"/>
            <w:gridSpan w:val="2"/>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A1A6C">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Номер источника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0"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После выполнения расчетов в данном поле записывается ци</w:t>
            </w:r>
            <w:r w:rsidRPr="00B30A4F">
              <w:rPr>
                <w:rStyle w:val="FontStyle33"/>
                <w:rFonts w:eastAsiaTheme="minorEastAsia"/>
                <w:sz w:val="24"/>
                <w:szCs w:val="24"/>
              </w:rPr>
              <w:t>ф</w:t>
            </w:r>
            <w:r w:rsidRPr="00B30A4F">
              <w:rPr>
                <w:rStyle w:val="FontStyle33"/>
                <w:rFonts w:eastAsiaTheme="minorEastAsia"/>
                <w:sz w:val="24"/>
                <w:szCs w:val="24"/>
              </w:rPr>
              <w:t xml:space="preserve">ра,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 2, 3, и т.д. соответствующая номеру источника от которого запитывается данный участок тепловой сети</w:t>
            </w:r>
          </w:p>
        </w:tc>
      </w:tr>
      <w:tr w:rsidR="00104917" w:rsidRPr="00B30A4F" w:rsidTr="001A1A6C">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Наименование начала участка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0"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Записывается наименование начала участка (наименование у</w:t>
            </w:r>
            <w:r w:rsidRPr="00B30A4F">
              <w:rPr>
                <w:rStyle w:val="FontStyle33"/>
                <w:rFonts w:eastAsiaTheme="minorEastAsia"/>
                <w:sz w:val="24"/>
                <w:szCs w:val="24"/>
              </w:rPr>
              <w:t>з</w:t>
            </w:r>
            <w:r w:rsidRPr="00B30A4F">
              <w:rPr>
                <w:rStyle w:val="FontStyle33"/>
                <w:rFonts w:eastAsiaTheme="minorEastAsia"/>
                <w:sz w:val="24"/>
                <w:szCs w:val="24"/>
              </w:rPr>
              <w:t xml:space="preserve">ла, тепловой камеры, с которой данный участок начинается),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ТК-15. После заполнения наименований всех узлов возможно автоматическое заполнение названия начала и конца участка</w:t>
            </w:r>
          </w:p>
        </w:tc>
      </w:tr>
      <w:tr w:rsidR="00104917" w:rsidRPr="00B30A4F" w:rsidTr="001A1A6C">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Наименование конца участка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0"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Записывается наименование конца участка (наименование у</w:t>
            </w:r>
            <w:r w:rsidRPr="00B30A4F">
              <w:rPr>
                <w:rStyle w:val="FontStyle33"/>
                <w:rFonts w:eastAsiaTheme="minorEastAsia"/>
                <w:sz w:val="24"/>
                <w:szCs w:val="24"/>
              </w:rPr>
              <w:t>з</w:t>
            </w:r>
            <w:r w:rsidRPr="00B30A4F">
              <w:rPr>
                <w:rStyle w:val="FontStyle33"/>
                <w:rFonts w:eastAsiaTheme="minorEastAsia"/>
                <w:sz w:val="24"/>
                <w:szCs w:val="24"/>
              </w:rPr>
              <w:t xml:space="preserve">ла, тепловой камеры, в которой данный участок заканчивается),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ТК-16. После заполнения наименований всех узлов возможно автоматическое заполнение названия начала и конца участка</w:t>
            </w:r>
          </w:p>
        </w:tc>
      </w:tr>
      <w:tr w:rsidR="00104917" w:rsidRPr="00B30A4F" w:rsidTr="001A1A6C">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Длина участка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70"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Задается длина участка в плане с учетом длины П-образных компенсаторов,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100, 150 м. Данное поле можно з</w:t>
            </w:r>
            <w:r w:rsidRPr="00B30A4F">
              <w:rPr>
                <w:rStyle w:val="FontStyle33"/>
                <w:rFonts w:eastAsiaTheme="minorEastAsia"/>
                <w:sz w:val="24"/>
                <w:szCs w:val="24"/>
              </w:rPr>
              <w:t>а</w:t>
            </w:r>
            <w:r w:rsidRPr="00B30A4F">
              <w:rPr>
                <w:rStyle w:val="FontStyle33"/>
                <w:rFonts w:eastAsiaTheme="minorEastAsia"/>
                <w:sz w:val="24"/>
                <w:szCs w:val="24"/>
              </w:rPr>
              <w:t>полнить автоматически, сняв длину участка с карты в масштабе</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Внутренний диаметр подающего тр</w:t>
            </w:r>
            <w:r w:rsidRPr="00B30A4F">
              <w:rPr>
                <w:rStyle w:val="FontStyle33"/>
                <w:rFonts w:eastAsiaTheme="minorEastAsia"/>
                <w:sz w:val="24"/>
                <w:szCs w:val="24"/>
              </w:rPr>
              <w:t>у</w:t>
            </w:r>
            <w:r w:rsidRPr="00B30A4F">
              <w:rPr>
                <w:rStyle w:val="FontStyle33"/>
                <w:rFonts w:eastAsiaTheme="minorEastAsia"/>
                <w:sz w:val="24"/>
                <w:szCs w:val="24"/>
              </w:rPr>
              <w:t>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Внутренний диаметр обратного труб</w:t>
            </w:r>
            <w:r w:rsidRPr="00B30A4F">
              <w:rPr>
                <w:rStyle w:val="FontStyle33"/>
                <w:rFonts w:eastAsiaTheme="minorEastAsia"/>
                <w:sz w:val="24"/>
                <w:szCs w:val="24"/>
              </w:rPr>
              <w:t>о</w:t>
            </w:r>
            <w:r w:rsidRPr="00B30A4F">
              <w:rPr>
                <w:rStyle w:val="FontStyle33"/>
                <w:rFonts w:eastAsiaTheme="minorEastAsia"/>
                <w:sz w:val="24"/>
                <w:szCs w:val="24"/>
              </w:rPr>
              <w:t>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Сумма коэффициент местных сопр</w:t>
            </w:r>
            <w:r w:rsidRPr="00B30A4F">
              <w:rPr>
                <w:rStyle w:val="FontStyle33"/>
                <w:rFonts w:eastAsiaTheme="minorEastAsia"/>
                <w:sz w:val="24"/>
                <w:szCs w:val="24"/>
              </w:rPr>
              <w:t>о</w:t>
            </w:r>
            <w:r w:rsidRPr="00B30A4F">
              <w:rPr>
                <w:rStyle w:val="FontStyle33"/>
                <w:rFonts w:eastAsiaTheme="minorEastAsia"/>
                <w:sz w:val="24"/>
                <w:szCs w:val="24"/>
              </w:rPr>
              <w:t>тивлений подающего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Местные сопротивления подающего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Сумма коэффициент местных сопр</w:t>
            </w:r>
            <w:r w:rsidRPr="00B30A4F">
              <w:rPr>
                <w:rStyle w:val="FontStyle33"/>
                <w:rFonts w:eastAsiaTheme="minorEastAsia"/>
                <w:sz w:val="24"/>
                <w:szCs w:val="24"/>
              </w:rPr>
              <w:t>о</w:t>
            </w:r>
            <w:r w:rsidRPr="00B30A4F">
              <w:rPr>
                <w:rStyle w:val="FontStyle33"/>
                <w:rFonts w:eastAsiaTheme="minorEastAsia"/>
                <w:sz w:val="24"/>
                <w:szCs w:val="24"/>
              </w:rPr>
              <w:t>тивлений обратного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Местные сопротивления обратного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11</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Шероховатость подающего трубопр</w:t>
            </w:r>
            <w:r w:rsidRPr="00B30A4F">
              <w:rPr>
                <w:rStyle w:val="FontStyle33"/>
                <w:rFonts w:eastAsiaTheme="minorEastAsia"/>
                <w:sz w:val="24"/>
                <w:szCs w:val="24"/>
              </w:rPr>
              <w:t>о</w:t>
            </w:r>
            <w:r w:rsidRPr="00B30A4F">
              <w:rPr>
                <w:rStyle w:val="FontStyle33"/>
                <w:rFonts w:eastAsiaTheme="minorEastAsia"/>
                <w:sz w:val="24"/>
                <w:szCs w:val="24"/>
              </w:rPr>
              <w:t>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Шероховатость обратного трубопр</w:t>
            </w:r>
            <w:r w:rsidRPr="00B30A4F">
              <w:rPr>
                <w:rStyle w:val="FontStyle33"/>
                <w:rFonts w:eastAsiaTheme="minorEastAsia"/>
                <w:sz w:val="24"/>
                <w:szCs w:val="24"/>
              </w:rPr>
              <w:t>о</w:t>
            </w:r>
            <w:r w:rsidRPr="00B30A4F">
              <w:rPr>
                <w:rStyle w:val="FontStyle33"/>
                <w:rFonts w:eastAsiaTheme="minorEastAsia"/>
                <w:sz w:val="24"/>
                <w:szCs w:val="24"/>
              </w:rPr>
              <w:t>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13</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Зарастание подающего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14</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Зарастание обратного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15</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Коэффициент местного сопротивл</w:t>
            </w:r>
            <w:r w:rsidRPr="00B30A4F">
              <w:rPr>
                <w:rStyle w:val="FontStyle33"/>
                <w:rFonts w:eastAsiaTheme="minorEastAsia"/>
                <w:sz w:val="24"/>
                <w:szCs w:val="24"/>
              </w:rPr>
              <w:t>е</w:t>
            </w:r>
            <w:r w:rsidRPr="00B30A4F">
              <w:rPr>
                <w:rStyle w:val="FontStyle33"/>
                <w:rFonts w:eastAsiaTheme="minorEastAsia"/>
                <w:sz w:val="24"/>
                <w:szCs w:val="24"/>
              </w:rPr>
              <w:t>ния подающего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коэффициент местного сопротивления для подающего трубопровода, например, 1.1, 1.2. В этом случае действительная длина участка трубопровода будет увеличена на 10 или 20%.</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16</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Коэффициент местного сопротивл</w:t>
            </w:r>
            <w:r w:rsidRPr="00B30A4F">
              <w:rPr>
                <w:rStyle w:val="FontStyle33"/>
                <w:rFonts w:eastAsiaTheme="minorEastAsia"/>
                <w:sz w:val="24"/>
                <w:szCs w:val="24"/>
              </w:rPr>
              <w:t>е</w:t>
            </w:r>
            <w:r w:rsidRPr="00B30A4F">
              <w:rPr>
                <w:rStyle w:val="FontStyle33"/>
                <w:rFonts w:eastAsiaTheme="minorEastAsia"/>
                <w:sz w:val="24"/>
                <w:szCs w:val="24"/>
              </w:rPr>
              <w:t>ния обратного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коэффициент местного сопротивления для обратного трубопровода, например, 1.1, 1.2. В этом случае действительная длина участка трубопровода будет увеличена на 10 или 20%.</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17</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Сопротивление подающего трубопр</w:t>
            </w:r>
            <w:r w:rsidRPr="00B30A4F">
              <w:rPr>
                <w:rStyle w:val="FontStyle33"/>
                <w:rFonts w:eastAsiaTheme="minorEastAsia"/>
                <w:sz w:val="24"/>
                <w:szCs w:val="24"/>
              </w:rPr>
              <w:t>о</w:t>
            </w:r>
            <w:r w:rsidRPr="00B30A4F">
              <w:rPr>
                <w:rStyle w:val="FontStyle33"/>
                <w:rFonts w:eastAsiaTheme="minorEastAsia"/>
                <w:sz w:val="24"/>
                <w:szCs w:val="24"/>
              </w:rPr>
              <w:t>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/(т/ч) * 2</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величина сопротивления подающего трубопровода. Данная величина задается для уточнения мат</w:t>
            </w:r>
            <w:r w:rsidRPr="00B30A4F">
              <w:rPr>
                <w:rStyle w:val="FontStyle33"/>
                <w:rFonts w:eastAsiaTheme="minorEastAsia"/>
                <w:sz w:val="24"/>
                <w:szCs w:val="24"/>
              </w:rPr>
              <w:t>е</w:t>
            </w:r>
            <w:r w:rsidRPr="00B30A4F">
              <w:rPr>
                <w:rStyle w:val="FontStyle33"/>
                <w:rFonts w:eastAsiaTheme="minorEastAsia"/>
                <w:sz w:val="24"/>
                <w:szCs w:val="24"/>
              </w:rPr>
              <w:t>матической модели в случае, если были проведены замеры расхода теплоносителя и давления в начале и конце участка сети.</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18</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Сопротивление обратного трубопр</w:t>
            </w:r>
            <w:r w:rsidRPr="00B30A4F">
              <w:rPr>
                <w:rStyle w:val="FontStyle33"/>
                <w:rFonts w:eastAsiaTheme="minorEastAsia"/>
                <w:sz w:val="24"/>
                <w:szCs w:val="24"/>
              </w:rPr>
              <w:t>о</w:t>
            </w:r>
            <w:r w:rsidRPr="00B30A4F">
              <w:rPr>
                <w:rStyle w:val="FontStyle33"/>
                <w:rFonts w:eastAsiaTheme="minorEastAsia"/>
                <w:sz w:val="24"/>
                <w:szCs w:val="24"/>
              </w:rPr>
              <w:t>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/(т/ч) * 2</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величина сопротивления обратного трубопровода. Данная величина задается для уточнения мат</w:t>
            </w:r>
            <w:r w:rsidRPr="00B30A4F">
              <w:rPr>
                <w:rStyle w:val="FontStyle33"/>
                <w:rFonts w:eastAsiaTheme="minorEastAsia"/>
                <w:sz w:val="24"/>
                <w:szCs w:val="24"/>
              </w:rPr>
              <w:t>е</w:t>
            </w:r>
            <w:r w:rsidRPr="00B30A4F">
              <w:rPr>
                <w:rStyle w:val="FontStyle33"/>
                <w:rFonts w:eastAsiaTheme="minorEastAsia"/>
                <w:sz w:val="24"/>
                <w:szCs w:val="24"/>
              </w:rPr>
              <w:t>матической модели в случае, если были проведены замеры расхода теплоносителя и давления в начале и конце участка сети.</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19</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Вид прокладки тепловой сети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Вид прокладки задается цифрой от 1 до 4.</w:t>
            </w:r>
          </w:p>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0 - прокладываемый трубопровод не имеет тепловой изоляции;</w:t>
            </w:r>
          </w:p>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1 - надземная; 2 - канальная; 3 - бесканальная; 4 -подвальная</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20</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Нормативные потери в тепловой сети (1-3)</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Нормируемые потери определяются по нормам:</w:t>
            </w:r>
          </w:p>
          <w:p w:rsidR="00104917" w:rsidRPr="00B30A4F" w:rsidRDefault="00104917" w:rsidP="001A1A6C">
            <w:pPr>
              <w:pStyle w:val="Style6"/>
              <w:widowControl/>
              <w:spacing w:line="240" w:lineRule="auto"/>
              <w:jc w:val="left"/>
              <w:rPr>
                <w:rStyle w:val="FontStyle33"/>
                <w:rFonts w:eastAsiaTheme="minorEastAsia"/>
                <w:sz w:val="24"/>
                <w:szCs w:val="24"/>
                <w:u w:val="single"/>
              </w:rPr>
            </w:pPr>
            <w:r w:rsidRPr="00B30A4F">
              <w:rPr>
                <w:rStyle w:val="FontStyle33"/>
                <w:rFonts w:eastAsiaTheme="minorEastAsia"/>
                <w:sz w:val="24"/>
                <w:szCs w:val="24"/>
              </w:rPr>
              <w:lastRenderedPageBreak/>
              <w:t xml:space="preserve">1 - </w:t>
            </w:r>
            <w:r w:rsidRPr="00B30A4F">
              <w:rPr>
                <w:rStyle w:val="FontStyle33"/>
                <w:rFonts w:eastAsiaTheme="minorEastAsia"/>
                <w:sz w:val="24"/>
                <w:szCs w:val="24"/>
                <w:u w:val="single"/>
              </w:rPr>
              <w:t>1959 г.</w:t>
            </w:r>
            <w:r w:rsidRPr="00B30A4F">
              <w:rPr>
                <w:rStyle w:val="FontStyle33"/>
                <w:rFonts w:eastAsiaTheme="minorEastAsia"/>
                <w:sz w:val="24"/>
                <w:szCs w:val="24"/>
              </w:rPr>
              <w:t xml:space="preserve">; 2 - </w:t>
            </w:r>
            <w:r w:rsidRPr="00B30A4F">
              <w:rPr>
                <w:rStyle w:val="FontStyle33"/>
                <w:rFonts w:eastAsiaTheme="minorEastAsia"/>
                <w:sz w:val="24"/>
                <w:szCs w:val="24"/>
                <w:u w:val="single"/>
              </w:rPr>
              <w:t>1988 г.</w:t>
            </w:r>
            <w:r w:rsidRPr="00B30A4F">
              <w:rPr>
                <w:rStyle w:val="FontStyle33"/>
                <w:rFonts w:eastAsiaTheme="minorEastAsia"/>
                <w:sz w:val="24"/>
                <w:szCs w:val="24"/>
              </w:rPr>
              <w:t xml:space="preserve">; 3 - </w:t>
            </w:r>
            <w:hyperlink r:id="rId62" w:history="1">
              <w:r w:rsidRPr="00B30A4F">
                <w:rPr>
                  <w:rStyle w:val="FontStyle33"/>
                  <w:rFonts w:eastAsiaTheme="minorEastAsia"/>
                  <w:sz w:val="24"/>
                  <w:szCs w:val="24"/>
                  <w:u w:val="single"/>
                </w:rPr>
                <w:t>1997 г</w:t>
              </w:r>
            </w:hyperlink>
            <w:r w:rsidRPr="00B30A4F">
              <w:rPr>
                <w:rStyle w:val="FontStyle33"/>
                <w:rFonts w:eastAsiaTheme="minorEastAsia"/>
                <w:sz w:val="24"/>
                <w:szCs w:val="24"/>
              </w:rPr>
              <w:t>; 4 -</w:t>
            </w:r>
            <w:hyperlink r:id="rId63" w:history="1">
              <w:r w:rsidRPr="00B30A4F">
                <w:rPr>
                  <w:rStyle w:val="FontStyle33"/>
                  <w:rFonts w:eastAsiaTheme="minorEastAsia"/>
                  <w:sz w:val="24"/>
                  <w:szCs w:val="24"/>
                  <w:u w:val="single"/>
                </w:rPr>
                <w:t xml:space="preserve"> 2003 г.</w:t>
              </w:r>
            </w:hyperlink>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21</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Поправочный коэффициент на нормы тепловых потерь для подающего тр</w:t>
            </w:r>
            <w:r w:rsidRPr="00B30A4F">
              <w:rPr>
                <w:rStyle w:val="FontStyle33"/>
                <w:sz w:val="24"/>
                <w:szCs w:val="24"/>
              </w:rPr>
              <w:t>у</w:t>
            </w:r>
            <w:r w:rsidRPr="00B30A4F">
              <w:rPr>
                <w:rStyle w:val="FontStyle33"/>
                <w:sz w:val="24"/>
                <w:szCs w:val="24"/>
              </w:rPr>
              <w:t>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22</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Поправочный коэффициент на нормы тепловых потерь для обратного тр</w:t>
            </w:r>
            <w:r w:rsidRPr="00B30A4F">
              <w:rPr>
                <w:rStyle w:val="FontStyle33"/>
                <w:sz w:val="24"/>
                <w:szCs w:val="24"/>
              </w:rPr>
              <w:t>у</w:t>
            </w:r>
            <w:r w:rsidRPr="00B30A4F">
              <w:rPr>
                <w:rStyle w:val="FontStyle33"/>
                <w:sz w:val="24"/>
                <w:szCs w:val="24"/>
              </w:rPr>
              <w:t>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23</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Вид грунта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24</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Глубина заложения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25</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Теплоизоляционный материал под</w:t>
            </w:r>
            <w:r w:rsidRPr="00B30A4F">
              <w:rPr>
                <w:rStyle w:val="FontStyle33"/>
                <w:sz w:val="24"/>
                <w:szCs w:val="24"/>
              </w:rPr>
              <w:t>а</w:t>
            </w:r>
            <w:r w:rsidRPr="00B30A4F">
              <w:rPr>
                <w:rStyle w:val="FontStyle33"/>
                <w:sz w:val="24"/>
                <w:szCs w:val="24"/>
              </w:rPr>
              <w:t>ющего трубопровода (1-39)</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26</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Теплоизоляционный материал обра</w:t>
            </w:r>
            <w:r w:rsidRPr="00B30A4F">
              <w:rPr>
                <w:rStyle w:val="FontStyle33"/>
                <w:sz w:val="24"/>
                <w:szCs w:val="24"/>
              </w:rPr>
              <w:t>т</w:t>
            </w:r>
            <w:r w:rsidRPr="00B30A4F">
              <w:rPr>
                <w:rStyle w:val="FontStyle33"/>
                <w:sz w:val="24"/>
                <w:szCs w:val="24"/>
              </w:rPr>
              <w:t>ного трубопровода (1-39)</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27</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Толщина изоляции подающего труб</w:t>
            </w:r>
            <w:r w:rsidRPr="00B30A4F">
              <w:rPr>
                <w:rStyle w:val="FontStyle33"/>
                <w:sz w:val="24"/>
                <w:szCs w:val="24"/>
              </w:rPr>
              <w:t>о</w:t>
            </w:r>
            <w:r w:rsidRPr="00B30A4F">
              <w:rPr>
                <w:rStyle w:val="FontStyle33"/>
                <w:sz w:val="24"/>
                <w:szCs w:val="24"/>
              </w:rPr>
              <w:t>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28</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Толщина изоляции обратного труб</w:t>
            </w:r>
            <w:r w:rsidRPr="00B30A4F">
              <w:rPr>
                <w:rStyle w:val="FontStyle33"/>
                <w:sz w:val="24"/>
                <w:szCs w:val="24"/>
              </w:rPr>
              <w:t>о</w:t>
            </w:r>
            <w:r w:rsidRPr="00B30A4F">
              <w:rPr>
                <w:rStyle w:val="FontStyle33"/>
                <w:sz w:val="24"/>
                <w:szCs w:val="24"/>
              </w:rPr>
              <w:t>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29</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Техническое состояние изоляции п</w:t>
            </w:r>
            <w:r w:rsidRPr="00B30A4F">
              <w:rPr>
                <w:rStyle w:val="FontStyle33"/>
                <w:sz w:val="24"/>
                <w:szCs w:val="24"/>
              </w:rPr>
              <w:t>о</w:t>
            </w:r>
            <w:r w:rsidRPr="00B30A4F">
              <w:rPr>
                <w:rStyle w:val="FontStyle33"/>
                <w:sz w:val="24"/>
                <w:szCs w:val="24"/>
              </w:rPr>
              <w:t>дающего трубопровода (1-8)</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30</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Техническое состояние изоляции о</w:t>
            </w:r>
            <w:r w:rsidRPr="00B30A4F">
              <w:rPr>
                <w:rStyle w:val="FontStyle33"/>
                <w:sz w:val="24"/>
                <w:szCs w:val="24"/>
              </w:rPr>
              <w:t>б</w:t>
            </w:r>
            <w:r w:rsidRPr="00B30A4F">
              <w:rPr>
                <w:rStyle w:val="FontStyle33"/>
                <w:sz w:val="24"/>
                <w:szCs w:val="24"/>
              </w:rPr>
              <w:t>ратного трубопровода (1-8)</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31</w:t>
            </w:r>
          </w:p>
        </w:tc>
        <w:tc>
          <w:tcPr>
            <w:tcW w:w="447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Расстояние между осями трубопров</w:t>
            </w:r>
            <w:r w:rsidRPr="00B30A4F">
              <w:rPr>
                <w:rStyle w:val="FontStyle33"/>
                <w:sz w:val="24"/>
                <w:szCs w:val="24"/>
              </w:rPr>
              <w:t>о</w:t>
            </w:r>
            <w:r w:rsidRPr="00B30A4F">
              <w:rPr>
                <w:rStyle w:val="FontStyle33"/>
                <w:sz w:val="24"/>
                <w:szCs w:val="24"/>
              </w:rPr>
              <w:t>дов</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32</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Высота канала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33</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Ширина канала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34</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Дополнительные потери тепла под</w:t>
            </w:r>
            <w:r w:rsidRPr="00B30A4F">
              <w:rPr>
                <w:rStyle w:val="FontStyle33"/>
                <w:rFonts w:eastAsiaTheme="minorEastAsia"/>
                <w:sz w:val="24"/>
                <w:szCs w:val="24"/>
              </w:rPr>
              <w:t>а</w:t>
            </w:r>
            <w:r w:rsidRPr="00B30A4F">
              <w:rPr>
                <w:rStyle w:val="FontStyle33"/>
                <w:rFonts w:eastAsiaTheme="minorEastAsia"/>
                <w:sz w:val="24"/>
                <w:szCs w:val="24"/>
              </w:rPr>
              <w:t>ющего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ккал</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Наряду с тепловыми потерями через изоляцию, имеется во</w:t>
            </w:r>
            <w:r w:rsidRPr="00B30A4F">
              <w:rPr>
                <w:rStyle w:val="FontStyle33"/>
                <w:rFonts w:eastAsiaTheme="minorEastAsia"/>
                <w:sz w:val="24"/>
                <w:szCs w:val="24"/>
              </w:rPr>
              <w:t>з</w:t>
            </w:r>
            <w:r w:rsidRPr="00B30A4F">
              <w:rPr>
                <w:rStyle w:val="FontStyle33"/>
                <w:rFonts w:eastAsiaTheme="minorEastAsia"/>
                <w:sz w:val="24"/>
                <w:szCs w:val="24"/>
              </w:rPr>
              <w:t>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трубопроводов-</w:t>
            </w:r>
            <w:r w:rsidRPr="00B30A4F">
              <w:rPr>
                <w:rStyle w:val="FontStyle33"/>
                <w:rFonts w:eastAsiaTheme="minorEastAsia"/>
                <w:sz w:val="24"/>
                <w:szCs w:val="24"/>
              </w:rPr>
              <w:lastRenderedPageBreak/>
              <w:t>спутников</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35</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Дополнительные потери тепла обра</w:t>
            </w:r>
            <w:r w:rsidRPr="00B30A4F">
              <w:rPr>
                <w:rStyle w:val="FontStyle33"/>
                <w:rFonts w:eastAsiaTheme="minorEastAsia"/>
                <w:sz w:val="24"/>
                <w:szCs w:val="24"/>
              </w:rPr>
              <w:t>т</w:t>
            </w:r>
            <w:r w:rsidRPr="00B30A4F">
              <w:rPr>
                <w:rStyle w:val="FontStyle33"/>
                <w:rFonts w:eastAsiaTheme="minorEastAsia"/>
                <w:sz w:val="24"/>
                <w:szCs w:val="24"/>
              </w:rPr>
              <w:t>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ккал</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Наряду с тепловыми потерями через изоляцию, имеется во</w:t>
            </w:r>
            <w:r w:rsidRPr="00B30A4F">
              <w:rPr>
                <w:rStyle w:val="FontStyle33"/>
                <w:rFonts w:eastAsiaTheme="minorEastAsia"/>
                <w:sz w:val="24"/>
                <w:szCs w:val="24"/>
              </w:rPr>
              <w:t>з</w:t>
            </w:r>
            <w:r w:rsidRPr="00B30A4F">
              <w:rPr>
                <w:rStyle w:val="FontStyle33"/>
                <w:rFonts w:eastAsiaTheme="minorEastAsia"/>
                <w:sz w:val="24"/>
                <w:szCs w:val="24"/>
              </w:rPr>
              <w:t>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трубопроводов-спутников</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36</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в подающем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37</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в обратном трубопров</w:t>
            </w:r>
            <w:r w:rsidRPr="00B30A4F">
              <w:rPr>
                <w:rStyle w:val="FontStyle33"/>
                <w:rFonts w:eastAsiaTheme="minorEastAsia"/>
                <w:sz w:val="24"/>
                <w:szCs w:val="24"/>
              </w:rPr>
              <w:t>о</w:t>
            </w:r>
            <w:r w:rsidRPr="00B30A4F">
              <w:rPr>
                <w:rStyle w:val="FontStyle33"/>
                <w:rFonts w:eastAsiaTheme="minorEastAsia"/>
                <w:sz w:val="24"/>
                <w:szCs w:val="24"/>
              </w:rPr>
              <w:t>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38</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напора в подающем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39</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напора в обратном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40</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Удельные линейные потери напора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мм</w:t>
            </w:r>
            <w:proofErr w:type="gramEnd"/>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41</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Удельные линейные потери напора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мм</w:t>
            </w:r>
            <w:proofErr w:type="gramEnd"/>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42</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Скорость движения воды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/с</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43</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Скорость движения воды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/с</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44</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Величина утечки из подающего труб</w:t>
            </w:r>
            <w:r w:rsidRPr="00B30A4F">
              <w:rPr>
                <w:rStyle w:val="FontStyle33"/>
                <w:rFonts w:eastAsiaTheme="minorEastAsia"/>
                <w:sz w:val="24"/>
                <w:szCs w:val="24"/>
              </w:rPr>
              <w:t>о</w:t>
            </w:r>
            <w:r w:rsidRPr="00B30A4F">
              <w:rPr>
                <w:rStyle w:val="FontStyle33"/>
                <w:rFonts w:eastAsiaTheme="minorEastAsia"/>
                <w:sz w:val="24"/>
                <w:szCs w:val="24"/>
              </w:rPr>
              <w:t>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Значение данной величины определяется в результате расчета. Процент утечки из тепловой сети задается перед выполнением расчетов в пункте меню </w:t>
            </w:r>
            <w:hyperlink r:id="rId64" w:history="1">
              <w:r w:rsidRPr="00B30A4F">
                <w:rPr>
                  <w:rStyle w:val="FontStyle33"/>
                  <w:rFonts w:eastAsiaTheme="minorEastAsia"/>
                  <w:sz w:val="24"/>
                  <w:szCs w:val="24"/>
                  <w:u w:val="single"/>
                </w:rPr>
                <w:t>"Настройка"</w:t>
              </w:r>
            </w:hyperlink>
            <w:r w:rsidRPr="00B30A4F">
              <w:rPr>
                <w:rStyle w:val="FontStyle33"/>
                <w:rFonts w:eastAsiaTheme="minorEastAsia"/>
                <w:sz w:val="24"/>
                <w:szCs w:val="24"/>
              </w:rPr>
              <w:t>, по умолчанию процент утечки 0.25</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45</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Величина утечки из обратного труб</w:t>
            </w:r>
            <w:r w:rsidRPr="00B30A4F">
              <w:rPr>
                <w:rStyle w:val="FontStyle33"/>
                <w:rFonts w:eastAsiaTheme="minorEastAsia"/>
                <w:sz w:val="24"/>
                <w:szCs w:val="24"/>
              </w:rPr>
              <w:t>о</w:t>
            </w:r>
            <w:r w:rsidRPr="00B30A4F">
              <w:rPr>
                <w:rStyle w:val="FontStyle33"/>
                <w:rFonts w:eastAsiaTheme="minorEastAsia"/>
                <w:sz w:val="24"/>
                <w:szCs w:val="24"/>
              </w:rPr>
              <w:t>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Значение данной величины определяется в результате расчета. Процент утечки из тепловой сети задается перед выполнением расчетов в пункте меню "Настройка", по умолчанию процент </w:t>
            </w:r>
            <w:r w:rsidRPr="00B30A4F">
              <w:rPr>
                <w:rStyle w:val="FontStyle33"/>
                <w:rFonts w:eastAsiaTheme="minorEastAsia"/>
                <w:sz w:val="24"/>
                <w:szCs w:val="24"/>
              </w:rPr>
              <w:lastRenderedPageBreak/>
              <w:t>утечки 0.25</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46</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Тепловые потери в подающем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фактических тепловых потерь в подающем трубопр</w:t>
            </w:r>
            <w:r w:rsidRPr="00B30A4F">
              <w:rPr>
                <w:rStyle w:val="FontStyle33"/>
                <w:rFonts w:eastAsiaTheme="minorEastAsia"/>
                <w:sz w:val="24"/>
                <w:szCs w:val="24"/>
              </w:rPr>
              <w:t>о</w:t>
            </w:r>
            <w:r w:rsidRPr="00B30A4F">
              <w:rPr>
                <w:rStyle w:val="FontStyle33"/>
                <w:rFonts w:eastAsiaTheme="minorEastAsia"/>
                <w:sz w:val="24"/>
                <w:szCs w:val="24"/>
              </w:rPr>
              <w:t>воде определяется в результате выполнения наладочного или поверочного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47</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Тепловые потери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фактических тепловых потерь в обратном трубопр</w:t>
            </w:r>
            <w:r w:rsidRPr="00B30A4F">
              <w:rPr>
                <w:rStyle w:val="FontStyle33"/>
                <w:rFonts w:eastAsiaTheme="minorEastAsia"/>
                <w:sz w:val="24"/>
                <w:szCs w:val="24"/>
              </w:rPr>
              <w:t>о</w:t>
            </w:r>
            <w:r w:rsidRPr="00B30A4F">
              <w:rPr>
                <w:rStyle w:val="FontStyle33"/>
                <w:rFonts w:eastAsiaTheme="minorEastAsia"/>
                <w:sz w:val="24"/>
                <w:szCs w:val="24"/>
              </w:rPr>
              <w:t>воде определяется в результате выполнения наладочного или поверочного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48</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Среднегодовые удельные тепловые потери подающего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 * 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среднегодовых удельных потерь тепла подающего трубопровода, (</w:t>
            </w: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/час) /м определяется в результате выпо</w:t>
            </w:r>
            <w:r w:rsidRPr="00B30A4F">
              <w:rPr>
                <w:rStyle w:val="FontStyle33"/>
                <w:rFonts w:eastAsiaTheme="minorEastAsia"/>
                <w:sz w:val="24"/>
                <w:szCs w:val="24"/>
              </w:rPr>
              <w:t>л</w:t>
            </w:r>
            <w:r w:rsidRPr="00B30A4F">
              <w:rPr>
                <w:rStyle w:val="FontStyle33"/>
                <w:rFonts w:eastAsiaTheme="minorEastAsia"/>
                <w:sz w:val="24"/>
                <w:szCs w:val="24"/>
              </w:rPr>
              <w:t>нения наладочного или поверочного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49</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Среднегодовые удельные тепловые потери обратного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 * 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среднегодовых удельных потерь тепла обратного трубопровода, (</w:t>
            </w: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/час) /м определяется в результате выпо</w:t>
            </w:r>
            <w:r w:rsidRPr="00B30A4F">
              <w:rPr>
                <w:rStyle w:val="FontStyle33"/>
                <w:rFonts w:eastAsiaTheme="minorEastAsia"/>
                <w:sz w:val="24"/>
                <w:szCs w:val="24"/>
              </w:rPr>
              <w:t>л</w:t>
            </w:r>
            <w:r w:rsidRPr="00B30A4F">
              <w:rPr>
                <w:rStyle w:val="FontStyle33"/>
                <w:rFonts w:eastAsiaTheme="minorEastAsia"/>
                <w:sz w:val="24"/>
                <w:szCs w:val="24"/>
              </w:rPr>
              <w:t>нения наладочного или поверочного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50</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Нормативные эксплуатационные те</w:t>
            </w:r>
            <w:r w:rsidRPr="00B30A4F">
              <w:rPr>
                <w:rStyle w:val="FontStyle33"/>
                <w:rFonts w:eastAsiaTheme="minorEastAsia"/>
                <w:sz w:val="24"/>
                <w:szCs w:val="24"/>
              </w:rPr>
              <w:t>п</w:t>
            </w:r>
            <w:r w:rsidRPr="00B30A4F">
              <w:rPr>
                <w:rStyle w:val="FontStyle33"/>
                <w:rFonts w:eastAsiaTheme="minorEastAsia"/>
                <w:sz w:val="24"/>
                <w:szCs w:val="24"/>
              </w:rPr>
              <w:t>ловые потери подающего трубопров</w:t>
            </w:r>
            <w:r w:rsidRPr="00B30A4F">
              <w:rPr>
                <w:rStyle w:val="FontStyle33"/>
                <w:rFonts w:eastAsiaTheme="minorEastAsia"/>
                <w:sz w:val="24"/>
                <w:szCs w:val="24"/>
              </w:rPr>
              <w:t>о</w:t>
            </w:r>
            <w:r w:rsidRPr="00B30A4F">
              <w:rPr>
                <w:rStyle w:val="FontStyle33"/>
                <w:rFonts w:eastAsiaTheme="minorEastAsia"/>
                <w:sz w:val="24"/>
                <w:szCs w:val="24"/>
              </w:rPr>
              <w:t>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ккал/ч*м</w:t>
            </w:r>
            <w:r w:rsidRPr="00B30A4F">
              <w:rPr>
                <w:rStyle w:val="FontStyle33"/>
                <w:rFonts w:eastAsiaTheme="minorEastAsia"/>
                <w:sz w:val="24"/>
                <w:szCs w:val="24"/>
                <w:vertAlign w:val="superscript"/>
              </w:rPr>
              <w:t>2</w:t>
            </w:r>
            <w:proofErr w:type="gramStart"/>
            <w:r w:rsidRPr="00B30A4F">
              <w:rPr>
                <w:rStyle w:val="FontStyle33"/>
                <w:rFonts w:eastAsiaTheme="minorEastAsia"/>
                <w:sz w:val="24"/>
                <w:szCs w:val="24"/>
              </w:rPr>
              <w:t>*С</w:t>
            </w:r>
            <w:proofErr w:type="gramEnd"/>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51</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Нормативные эксплуатационные те</w:t>
            </w:r>
            <w:r w:rsidRPr="00B30A4F">
              <w:rPr>
                <w:rStyle w:val="FontStyle33"/>
                <w:rFonts w:eastAsiaTheme="minorEastAsia"/>
                <w:sz w:val="24"/>
                <w:szCs w:val="24"/>
              </w:rPr>
              <w:t>п</w:t>
            </w:r>
            <w:r w:rsidRPr="00B30A4F">
              <w:rPr>
                <w:rStyle w:val="FontStyle33"/>
                <w:rFonts w:eastAsiaTheme="minorEastAsia"/>
                <w:sz w:val="24"/>
                <w:szCs w:val="24"/>
              </w:rPr>
              <w:t>ловые потери обратного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ккал/ч*м</w:t>
            </w:r>
            <w:r w:rsidRPr="00B30A4F">
              <w:rPr>
                <w:rStyle w:val="FontStyle33"/>
                <w:rFonts w:eastAsiaTheme="minorEastAsia"/>
                <w:sz w:val="24"/>
                <w:szCs w:val="24"/>
                <w:vertAlign w:val="superscript"/>
              </w:rPr>
              <w:t>2</w:t>
            </w:r>
            <w:proofErr w:type="gramStart"/>
            <w:r w:rsidRPr="00B30A4F">
              <w:rPr>
                <w:rStyle w:val="FontStyle33"/>
                <w:rFonts w:eastAsiaTheme="minorEastAsia"/>
                <w:sz w:val="24"/>
                <w:szCs w:val="24"/>
              </w:rPr>
              <w:t>*С</w:t>
            </w:r>
            <w:proofErr w:type="gramEnd"/>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52</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 начале участка под</w:t>
            </w:r>
            <w:r w:rsidRPr="00B30A4F">
              <w:rPr>
                <w:rStyle w:val="FontStyle33"/>
                <w:rFonts w:eastAsiaTheme="minorEastAsia"/>
                <w:sz w:val="24"/>
                <w:szCs w:val="24"/>
              </w:rPr>
              <w:t>а</w:t>
            </w:r>
            <w:r w:rsidRPr="00B30A4F">
              <w:rPr>
                <w:rStyle w:val="FontStyle33"/>
                <w:rFonts w:eastAsiaTheme="minorEastAsia"/>
                <w:sz w:val="24"/>
                <w:szCs w:val="24"/>
              </w:rPr>
              <w:t>ющего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53</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 конце участка пода</w:t>
            </w:r>
            <w:r w:rsidRPr="00B30A4F">
              <w:rPr>
                <w:rStyle w:val="FontStyle33"/>
                <w:rFonts w:eastAsiaTheme="minorEastAsia"/>
                <w:sz w:val="24"/>
                <w:szCs w:val="24"/>
              </w:rPr>
              <w:t>ю</w:t>
            </w:r>
            <w:r w:rsidRPr="00B30A4F">
              <w:rPr>
                <w:rStyle w:val="FontStyle33"/>
                <w:rFonts w:eastAsiaTheme="minorEastAsia"/>
                <w:sz w:val="24"/>
                <w:szCs w:val="24"/>
              </w:rPr>
              <w:t>щего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54</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 начале участка обра</w:t>
            </w:r>
            <w:r w:rsidRPr="00B30A4F">
              <w:rPr>
                <w:rStyle w:val="FontStyle33"/>
                <w:rFonts w:eastAsiaTheme="minorEastAsia"/>
                <w:sz w:val="24"/>
                <w:szCs w:val="24"/>
              </w:rPr>
              <w:t>т</w:t>
            </w:r>
            <w:r w:rsidRPr="00B30A4F">
              <w:rPr>
                <w:rStyle w:val="FontStyle33"/>
                <w:rFonts w:eastAsiaTheme="minorEastAsia"/>
                <w:sz w:val="24"/>
                <w:szCs w:val="24"/>
              </w:rPr>
              <w:t>ного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55</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 конце участка обратн</w:t>
            </w:r>
            <w:r w:rsidRPr="00B30A4F">
              <w:rPr>
                <w:rStyle w:val="FontStyle33"/>
                <w:rFonts w:eastAsiaTheme="minorEastAsia"/>
                <w:sz w:val="24"/>
                <w:szCs w:val="24"/>
              </w:rPr>
              <w:t>о</w:t>
            </w:r>
            <w:r w:rsidRPr="00B30A4F">
              <w:rPr>
                <w:rStyle w:val="FontStyle33"/>
                <w:rFonts w:eastAsiaTheme="minorEastAsia"/>
                <w:sz w:val="24"/>
                <w:szCs w:val="24"/>
              </w:rPr>
              <w:t>го трубопровода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56</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подающего трубопровода (конструкторский)</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Ко</w:t>
            </w:r>
            <w:r w:rsidRPr="00B30A4F">
              <w:rPr>
                <w:rStyle w:val="FontStyle33"/>
                <w:rFonts w:eastAsiaTheme="minorEastAsia"/>
                <w:sz w:val="24"/>
                <w:szCs w:val="24"/>
              </w:rPr>
              <w:t>н</w:t>
            </w:r>
            <w:r w:rsidRPr="00B30A4F">
              <w:rPr>
                <w:rStyle w:val="FontStyle33"/>
                <w:rFonts w:eastAsiaTheme="minorEastAsia"/>
                <w:sz w:val="24"/>
                <w:szCs w:val="24"/>
              </w:rPr>
              <w:t>структорского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57</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Диаметр обратного трубопровода </w:t>
            </w:r>
            <w:r w:rsidRPr="00B30A4F">
              <w:rPr>
                <w:rStyle w:val="FontStyle33"/>
                <w:rFonts w:eastAsiaTheme="minorEastAsia"/>
                <w:sz w:val="24"/>
                <w:szCs w:val="24"/>
              </w:rPr>
              <w:lastRenderedPageBreak/>
              <w:t>(конструкторский)</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Ко</w:t>
            </w:r>
            <w:r w:rsidRPr="00B30A4F">
              <w:rPr>
                <w:rStyle w:val="FontStyle33"/>
                <w:rFonts w:eastAsiaTheme="minorEastAsia"/>
                <w:sz w:val="24"/>
                <w:szCs w:val="24"/>
              </w:rPr>
              <w:t>н</w:t>
            </w:r>
            <w:r w:rsidRPr="00B30A4F">
              <w:rPr>
                <w:rStyle w:val="FontStyle33"/>
                <w:rFonts w:eastAsiaTheme="minorEastAsia"/>
                <w:sz w:val="24"/>
                <w:szCs w:val="24"/>
              </w:rPr>
              <w:lastRenderedPageBreak/>
              <w:t>структорского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58</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Шероховатость подающего трубопр</w:t>
            </w:r>
            <w:r w:rsidRPr="00B30A4F">
              <w:rPr>
                <w:rStyle w:val="FontStyle33"/>
                <w:rFonts w:eastAsiaTheme="minorEastAsia"/>
                <w:sz w:val="24"/>
                <w:szCs w:val="24"/>
              </w:rPr>
              <w:t>о</w:t>
            </w:r>
            <w:r w:rsidRPr="00B30A4F">
              <w:rPr>
                <w:rStyle w:val="FontStyle33"/>
                <w:rFonts w:eastAsiaTheme="minorEastAsia"/>
                <w:sz w:val="24"/>
                <w:szCs w:val="24"/>
              </w:rPr>
              <w:t>вода (</w:t>
            </w:r>
            <w:proofErr w:type="gramStart"/>
            <w:r w:rsidRPr="00B30A4F">
              <w:rPr>
                <w:rStyle w:val="FontStyle33"/>
                <w:rFonts w:eastAsiaTheme="minorEastAsia"/>
                <w:sz w:val="24"/>
                <w:szCs w:val="24"/>
              </w:rPr>
              <w:t>конструкторский</w:t>
            </w:r>
            <w:proofErr w:type="gramEnd"/>
            <w:r w:rsidRPr="00B30A4F">
              <w:rPr>
                <w:rStyle w:val="FontStyle33"/>
                <w:rFonts w:eastAsiaTheme="minorEastAsia"/>
                <w:sz w:val="24"/>
                <w:szCs w:val="24"/>
              </w:rPr>
              <w:t>)</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59</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Шероховатость обратного трубопр</w:t>
            </w:r>
            <w:r w:rsidRPr="00B30A4F">
              <w:rPr>
                <w:rStyle w:val="FontStyle33"/>
                <w:rFonts w:eastAsiaTheme="minorEastAsia"/>
                <w:sz w:val="24"/>
                <w:szCs w:val="24"/>
              </w:rPr>
              <w:t>о</w:t>
            </w:r>
            <w:r w:rsidRPr="00B30A4F">
              <w:rPr>
                <w:rStyle w:val="FontStyle33"/>
                <w:rFonts w:eastAsiaTheme="minorEastAsia"/>
                <w:sz w:val="24"/>
                <w:szCs w:val="24"/>
              </w:rPr>
              <w:t>вода (</w:t>
            </w:r>
            <w:proofErr w:type="gramStart"/>
            <w:r w:rsidRPr="00B30A4F">
              <w:rPr>
                <w:rStyle w:val="FontStyle33"/>
                <w:rFonts w:eastAsiaTheme="minorEastAsia"/>
                <w:sz w:val="24"/>
                <w:szCs w:val="24"/>
              </w:rPr>
              <w:t>конструкторский</w:t>
            </w:r>
            <w:proofErr w:type="gramEnd"/>
            <w:r w:rsidRPr="00B30A4F">
              <w:rPr>
                <w:rStyle w:val="FontStyle33"/>
                <w:rFonts w:eastAsiaTheme="minorEastAsia"/>
                <w:sz w:val="24"/>
                <w:szCs w:val="24"/>
              </w:rPr>
              <w:t>)</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60</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Оптимальная скорость в подающем трубопроводе (</w:t>
            </w:r>
            <w:proofErr w:type="gramStart"/>
            <w:r w:rsidRPr="00B30A4F">
              <w:rPr>
                <w:rStyle w:val="FontStyle33"/>
                <w:rFonts w:eastAsiaTheme="minorEastAsia"/>
                <w:sz w:val="24"/>
                <w:szCs w:val="24"/>
              </w:rPr>
              <w:t>конструкторский</w:t>
            </w:r>
            <w:proofErr w:type="gramEnd"/>
            <w:r w:rsidRPr="00B30A4F">
              <w:rPr>
                <w:rStyle w:val="FontStyle33"/>
                <w:rFonts w:eastAsiaTheme="minorEastAsia"/>
                <w:sz w:val="24"/>
                <w:szCs w:val="24"/>
              </w:rPr>
              <w:t>)</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/с</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61</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Оптимальная скорость в обратном трубопроводе (</w:t>
            </w:r>
            <w:proofErr w:type="gramStart"/>
            <w:r w:rsidRPr="00B30A4F">
              <w:rPr>
                <w:rStyle w:val="FontStyle33"/>
                <w:rFonts w:eastAsiaTheme="minorEastAsia"/>
                <w:sz w:val="24"/>
                <w:szCs w:val="24"/>
              </w:rPr>
              <w:t>конструкторский</w:t>
            </w:r>
            <w:proofErr w:type="gramEnd"/>
            <w:r w:rsidRPr="00B30A4F">
              <w:rPr>
                <w:rStyle w:val="FontStyle33"/>
                <w:rFonts w:eastAsiaTheme="minorEastAsia"/>
                <w:sz w:val="24"/>
                <w:szCs w:val="24"/>
              </w:rPr>
              <w:t>)</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/с</w:t>
            </w: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62</w:t>
            </w:r>
          </w:p>
        </w:tc>
        <w:tc>
          <w:tcPr>
            <w:tcW w:w="447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Разделитель зон статического напора</w:t>
            </w:r>
          </w:p>
        </w:tc>
        <w:tc>
          <w:tcPr>
            <w:tcW w:w="1194" w:type="dxa"/>
            <w:vAlign w:val="center"/>
          </w:tcPr>
          <w:p w:rsidR="00104917" w:rsidRPr="00B30A4F" w:rsidRDefault="00104917" w:rsidP="001A1A6C">
            <w:pPr>
              <w:pStyle w:val="Style14"/>
              <w:widowControl/>
              <w:jc w:val="center"/>
              <w:rPr>
                <w:rFonts w:ascii="Arial" w:eastAsiaTheme="minorEastAsia" w:hAnsi="Arial" w:cs="Arial"/>
              </w:rPr>
            </w:pPr>
          </w:p>
        </w:tc>
        <w:tc>
          <w:tcPr>
            <w:tcW w:w="798" w:type="dxa"/>
            <w:gridSpan w:val="2"/>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Задается признак разделения данным участком сети на зоны </w:t>
            </w:r>
            <w:r w:rsidRPr="00B30A4F">
              <w:rPr>
                <w:rStyle w:val="FontStyle33"/>
                <w:rFonts w:eastAsiaTheme="minorEastAsia"/>
                <w:sz w:val="24"/>
                <w:szCs w:val="24"/>
                <w:lang w:val="en-US"/>
              </w:rPr>
              <w:t>c</w:t>
            </w:r>
            <w:r w:rsidRPr="00B30A4F">
              <w:rPr>
                <w:rStyle w:val="FontStyle33"/>
                <w:rFonts w:eastAsiaTheme="minorEastAsia"/>
                <w:sz w:val="24"/>
                <w:szCs w:val="24"/>
              </w:rPr>
              <w:t xml:space="preserve"> разным статическим напором: 0 (или пусто) - разделение на з</w:t>
            </w:r>
            <w:r w:rsidRPr="00B30A4F">
              <w:rPr>
                <w:rStyle w:val="FontStyle33"/>
                <w:rFonts w:eastAsiaTheme="minorEastAsia"/>
                <w:sz w:val="24"/>
                <w:szCs w:val="24"/>
              </w:rPr>
              <w:t>о</w:t>
            </w:r>
            <w:r w:rsidRPr="00B30A4F">
              <w:rPr>
                <w:rStyle w:val="FontStyle33"/>
                <w:rFonts w:eastAsiaTheme="minorEastAsia"/>
                <w:sz w:val="24"/>
                <w:szCs w:val="24"/>
              </w:rPr>
              <w:t>ны отсутствует; 1 - от начала участка начинается новая зона,</w:t>
            </w:r>
          </w:p>
        </w:tc>
      </w:tr>
    </w:tbl>
    <w:p w:rsidR="00104917" w:rsidRPr="00B30A4F" w:rsidRDefault="00104917" w:rsidP="00104917">
      <w:pPr>
        <w:rPr>
          <w:rFonts w:ascii="Arial" w:hAnsi="Arial" w:cs="Arial"/>
          <w:sz w:val="24"/>
          <w:szCs w:val="24"/>
        </w:rPr>
      </w:pPr>
      <w:r w:rsidRPr="00B30A4F">
        <w:rPr>
          <w:rFonts w:ascii="Arial" w:hAnsi="Arial" w:cs="Arial"/>
          <w:sz w:val="24"/>
          <w:szCs w:val="24"/>
        </w:rPr>
        <w:br w:type="page"/>
      </w:r>
    </w:p>
    <w:p w:rsidR="00104917" w:rsidRPr="00B30A4F" w:rsidRDefault="00660D40" w:rsidP="009206BE">
      <w:pPr>
        <w:spacing w:after="0" w:line="360" w:lineRule="auto"/>
        <w:jc w:val="center"/>
        <w:rPr>
          <w:rStyle w:val="FontStyle34"/>
          <w:b w:val="0"/>
          <w:sz w:val="24"/>
          <w:szCs w:val="24"/>
        </w:rPr>
      </w:pPr>
      <w:r w:rsidRPr="00B30A4F">
        <w:rPr>
          <w:rFonts w:ascii="Arial" w:hAnsi="Arial" w:cs="Arial"/>
          <w:noProof/>
          <w:sz w:val="24"/>
          <w:szCs w:val="24"/>
        </w:rPr>
        <w:lastRenderedPageBreak/>
        <w:drawing>
          <wp:inline distT="0" distB="0" distL="0" distR="0" wp14:anchorId="50B72FD8" wp14:editId="07EA97E8">
            <wp:extent cx="6714699" cy="5371759"/>
            <wp:effectExtent l="19050" t="19050" r="0" b="63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6717783" cy="5374226"/>
                    </a:xfrm>
                    <a:prstGeom prst="rect">
                      <a:avLst/>
                    </a:prstGeom>
                    <a:ln>
                      <a:solidFill>
                        <a:schemeClr val="tx2">
                          <a:lumMod val="60000"/>
                          <a:lumOff val="40000"/>
                        </a:schemeClr>
                      </a:solidFill>
                    </a:ln>
                  </pic:spPr>
                </pic:pic>
              </a:graphicData>
            </a:graphic>
          </wp:inline>
        </w:drawing>
      </w:r>
    </w:p>
    <w:p w:rsidR="00104917" w:rsidRPr="00B30A4F" w:rsidRDefault="007B4E3B" w:rsidP="00475EB4">
      <w:pPr>
        <w:pStyle w:val="51"/>
        <w:rPr>
          <w:rStyle w:val="FontStyle34"/>
          <w:b w:val="0"/>
          <w:sz w:val="24"/>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r w:rsidR="00B9201C">
        <w:rPr>
          <w:noProof/>
          <w:szCs w:val="24"/>
        </w:rPr>
        <w:t>32</w:t>
      </w:r>
      <w:r w:rsidR="008C5B81" w:rsidRPr="00B30A4F">
        <w:rPr>
          <w:noProof/>
          <w:szCs w:val="24"/>
        </w:rPr>
        <w:fldChar w:fldCharType="end"/>
      </w:r>
      <w:r w:rsidR="00A140F8" w:rsidRPr="00B30A4F">
        <w:rPr>
          <w:noProof/>
          <w:szCs w:val="24"/>
        </w:rPr>
        <w:t xml:space="preserve"> </w:t>
      </w:r>
      <w:r w:rsidR="00104917" w:rsidRPr="00B30A4F">
        <w:rPr>
          <w:noProof/>
          <w:szCs w:val="24"/>
        </w:rPr>
        <w:t xml:space="preserve">– Представление базы </w:t>
      </w:r>
      <w:r w:rsidR="00104917" w:rsidRPr="00B30A4F">
        <w:rPr>
          <w:szCs w:val="24"/>
        </w:rPr>
        <w:t xml:space="preserve">данных по объекту паспортизации </w:t>
      </w:r>
      <w:r w:rsidR="00104917" w:rsidRPr="00B30A4F">
        <w:rPr>
          <w:rStyle w:val="FontStyle34"/>
          <w:b w:val="0"/>
          <w:i/>
          <w:sz w:val="24"/>
          <w:szCs w:val="24"/>
        </w:rPr>
        <w:t>Потребитель</w:t>
      </w:r>
      <w:r w:rsidR="00104917" w:rsidRPr="00B30A4F">
        <w:rPr>
          <w:b/>
          <w:szCs w:val="24"/>
        </w:rPr>
        <w:t xml:space="preserve"> </w:t>
      </w:r>
      <w:r w:rsidR="00104917" w:rsidRPr="00B30A4F">
        <w:rPr>
          <w:szCs w:val="24"/>
        </w:rPr>
        <w:t>тепловой сети в ПК «</w:t>
      </w:r>
      <w:r w:rsidR="00104917" w:rsidRPr="00B30A4F">
        <w:rPr>
          <w:szCs w:val="24"/>
          <w:lang w:val="en-US"/>
        </w:rPr>
        <w:t>ZuluTermo</w:t>
      </w:r>
      <w:r w:rsidR="00104917" w:rsidRPr="00B30A4F">
        <w:rPr>
          <w:szCs w:val="24"/>
        </w:rPr>
        <w:t>»</w:t>
      </w:r>
      <w:r w:rsidR="00104917" w:rsidRPr="00B30A4F">
        <w:rPr>
          <w:rStyle w:val="FontStyle34"/>
          <w:sz w:val="24"/>
          <w:szCs w:val="24"/>
        </w:rPr>
        <w:br w:type="page"/>
      </w:r>
    </w:p>
    <w:p w:rsidR="00104917" w:rsidRPr="00B30A4F" w:rsidRDefault="00475EB4" w:rsidP="00011267">
      <w:pPr>
        <w:pStyle w:val="41"/>
      </w:pPr>
      <w:r w:rsidRPr="00B30A4F">
        <w:lastRenderedPageBreak/>
        <w:t xml:space="preserve">Таблица </w:t>
      </w:r>
      <w:fldSimple w:instr=" SEQ Таблица \* ARABIC ">
        <w:r w:rsidR="00B9201C">
          <w:rPr>
            <w:noProof/>
          </w:rPr>
          <w:t>4</w:t>
        </w:r>
      </w:fldSimple>
      <w:r w:rsidR="00460065" w:rsidRPr="00B30A4F">
        <w:rPr>
          <w:rFonts w:eastAsiaTheme="minorEastAsia"/>
        </w:rPr>
        <w:t xml:space="preserve"> </w:t>
      </w:r>
      <w:r w:rsidR="00104917" w:rsidRPr="00B30A4F">
        <w:rPr>
          <w:rStyle w:val="FontStyle34"/>
          <w:b w:val="0"/>
          <w:sz w:val="24"/>
          <w:szCs w:val="24"/>
        </w:rPr>
        <w:t>-</w:t>
      </w:r>
      <w:r w:rsidR="00460065" w:rsidRPr="00B30A4F">
        <w:t xml:space="preserve"> </w:t>
      </w:r>
      <w:r w:rsidR="00104917" w:rsidRPr="00B30A4F">
        <w:t xml:space="preserve">Описание полей баз данных по объекту паспортизации </w:t>
      </w:r>
      <w:r w:rsidR="00104917" w:rsidRPr="00B30A4F">
        <w:rPr>
          <w:rStyle w:val="FontStyle34"/>
          <w:b w:val="0"/>
          <w:i/>
          <w:sz w:val="24"/>
          <w:szCs w:val="24"/>
        </w:rPr>
        <w:t>Потребитель</w:t>
      </w:r>
      <w:r w:rsidR="00104917" w:rsidRPr="00B30A4F">
        <w:rPr>
          <w:rStyle w:val="FontStyle30"/>
          <w:b w:val="0"/>
          <w:sz w:val="24"/>
          <w:szCs w:val="24"/>
        </w:rPr>
        <w:t xml:space="preserve"> </w:t>
      </w:r>
      <w:r w:rsidR="00104917" w:rsidRPr="00B30A4F">
        <w:t>тепловой сети в ПК «</w:t>
      </w:r>
      <w:r w:rsidR="00104917" w:rsidRPr="00B30A4F">
        <w:rPr>
          <w:lang w:val="en-US"/>
        </w:rPr>
        <w:t>ZuluTermo</w:t>
      </w:r>
      <w:r w:rsidR="00104917" w:rsidRPr="00B30A4F">
        <w:t>»</w:t>
      </w:r>
    </w:p>
    <w:tbl>
      <w:tblPr>
        <w:tblW w:w="1460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2"/>
        <w:gridCol w:w="4473"/>
        <w:gridCol w:w="1194"/>
        <w:gridCol w:w="796"/>
        <w:gridCol w:w="7366"/>
      </w:tblGrid>
      <w:tr w:rsidR="00104917" w:rsidRPr="00B30A4F" w:rsidTr="001A1A6C">
        <w:trPr>
          <w:tblHeader/>
        </w:trPr>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7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6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Адрес узла ввода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Наименование узла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Номер источника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74" w:lineRule="exact"/>
              <w:ind w:firstLine="10"/>
              <w:jc w:val="left"/>
              <w:rPr>
                <w:rStyle w:val="FontStyle33"/>
                <w:rFonts w:eastAsiaTheme="minorEastAsia"/>
                <w:sz w:val="24"/>
                <w:szCs w:val="24"/>
              </w:rPr>
            </w:pPr>
            <w:r w:rsidRPr="00B30A4F">
              <w:rPr>
                <w:rStyle w:val="FontStyle33"/>
                <w:rFonts w:eastAsiaTheme="minorEastAsia"/>
                <w:sz w:val="24"/>
                <w:szCs w:val="24"/>
              </w:rPr>
              <w:t>После выполнения расчетов в данном поле записывается ци</w:t>
            </w:r>
            <w:r w:rsidRPr="00B30A4F">
              <w:rPr>
                <w:rStyle w:val="FontStyle33"/>
                <w:rFonts w:eastAsiaTheme="minorEastAsia"/>
                <w:sz w:val="24"/>
                <w:szCs w:val="24"/>
              </w:rPr>
              <w:t>ф</w:t>
            </w:r>
            <w:r w:rsidRPr="00B30A4F">
              <w:rPr>
                <w:rStyle w:val="FontStyle33"/>
                <w:rFonts w:eastAsiaTheme="minorEastAsia"/>
                <w:sz w:val="24"/>
                <w:szCs w:val="24"/>
              </w:rPr>
              <w:t xml:space="preserve">ра,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 2, 3, и т.д. соответствующая </w:t>
            </w:r>
            <w:r w:rsidR="00066E5A" w:rsidRPr="00B30A4F">
              <w:rPr>
                <w:rStyle w:val="FontStyle33"/>
                <w:rFonts w:eastAsiaTheme="minorEastAsia"/>
                <w:sz w:val="24"/>
                <w:szCs w:val="24"/>
              </w:rPr>
              <w:t>номеру источника,</w:t>
            </w:r>
            <w:r w:rsidRPr="00B30A4F">
              <w:rPr>
                <w:rStyle w:val="FontStyle33"/>
                <w:rFonts w:eastAsiaTheme="minorEastAsia"/>
                <w:sz w:val="24"/>
                <w:szCs w:val="24"/>
              </w:rPr>
              <w:t xml:space="preserve"> от которого запитывается данный потребитель</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Геодезическая отметка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Высота здания потребителя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w:t>
            </w:r>
          </w:p>
        </w:tc>
        <w:tc>
          <w:tcPr>
            <w:tcW w:w="4473" w:type="dxa"/>
            <w:vAlign w:val="center"/>
          </w:tcPr>
          <w:p w:rsidR="00104917" w:rsidRPr="00B30A4F" w:rsidRDefault="00104917" w:rsidP="001A1A6C">
            <w:pPr>
              <w:pStyle w:val="Style2"/>
              <w:widowControl/>
              <w:spacing w:line="278" w:lineRule="exact"/>
              <w:ind w:firstLine="5"/>
              <w:rPr>
                <w:rStyle w:val="FontStyle33"/>
                <w:sz w:val="24"/>
                <w:szCs w:val="24"/>
              </w:rPr>
            </w:pPr>
            <w:r w:rsidRPr="00B30A4F">
              <w:rPr>
                <w:rStyle w:val="FontStyle33"/>
                <w:sz w:val="24"/>
                <w:szCs w:val="24"/>
              </w:rPr>
              <w:t>Номер схемы подключения потреб</w:t>
            </w:r>
            <w:r w:rsidRPr="00B30A4F">
              <w:rPr>
                <w:rStyle w:val="FontStyle33"/>
                <w:sz w:val="24"/>
                <w:szCs w:val="24"/>
              </w:rPr>
              <w:t>и</w:t>
            </w:r>
            <w:r w:rsidRPr="00B30A4F">
              <w:rPr>
                <w:rStyle w:val="FontStyle33"/>
                <w:sz w:val="24"/>
                <w:szCs w:val="24"/>
              </w:rPr>
              <w:t>теля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78" w:lineRule="exact"/>
              <w:jc w:val="left"/>
              <w:rPr>
                <w:rStyle w:val="FontStyle33"/>
                <w:rFonts w:eastAsiaTheme="minorEastAsia"/>
                <w:sz w:val="24"/>
                <w:szCs w:val="24"/>
              </w:rPr>
            </w:pPr>
            <w:r w:rsidRPr="00B30A4F">
              <w:rPr>
                <w:rStyle w:val="FontStyle33"/>
                <w:rFonts w:eastAsiaTheme="minorEastAsia"/>
                <w:sz w:val="24"/>
                <w:szCs w:val="24"/>
              </w:rPr>
              <w:t>Задается схема присоединения узла ввода.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proofErr w:type="gramStart"/>
            <w:r w:rsidRPr="00B30A4F">
              <w:rPr>
                <w:rStyle w:val="FontStyle33"/>
                <w:rFonts w:eastAsiaTheme="minorEastAsia"/>
                <w:sz w:val="24"/>
                <w:szCs w:val="24"/>
              </w:rPr>
              <w:t>Расчетная</w:t>
            </w:r>
            <w:proofErr w:type="gramEnd"/>
            <w:r w:rsidRPr="00B30A4F">
              <w:rPr>
                <w:rStyle w:val="FontStyle33"/>
                <w:rFonts w:eastAsiaTheme="minorEastAsia"/>
                <w:sz w:val="24"/>
                <w:szCs w:val="24"/>
              </w:rPr>
              <w:t xml:space="preserve"> температуры сетевой воды на входе потребителя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нагрузка на отопление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9</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нагрузка на вентиляцию</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10</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средняя нагрузка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11</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максимальная нагрузка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12</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Число жителей</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13</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Коэффициент изменения нагрузки отопления</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14</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Коэффициент изменения нагрузки вентиляции</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15</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Коэффициент изменения нагрузки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16</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Балансовый коэффициент </w:t>
            </w:r>
            <w:proofErr w:type="gramStart"/>
            <w:r w:rsidRPr="00B30A4F">
              <w:rPr>
                <w:rStyle w:val="FontStyle33"/>
                <w:sz w:val="24"/>
                <w:szCs w:val="24"/>
              </w:rPr>
              <w:t>закрытой</w:t>
            </w:r>
            <w:proofErr w:type="gramEnd"/>
            <w:r w:rsidRPr="00B30A4F">
              <w:rPr>
                <w:rStyle w:val="FontStyle33"/>
                <w:sz w:val="24"/>
                <w:szCs w:val="24"/>
              </w:rPr>
              <w:t xml:space="preserve">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17</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Признак наличия регулятора на ото</w:t>
            </w:r>
            <w:r w:rsidRPr="00B30A4F">
              <w:rPr>
                <w:rStyle w:val="FontStyle33"/>
                <w:sz w:val="24"/>
                <w:szCs w:val="24"/>
              </w:rPr>
              <w:t>п</w:t>
            </w:r>
            <w:r w:rsidRPr="00B30A4F">
              <w:rPr>
                <w:rStyle w:val="FontStyle33"/>
                <w:sz w:val="24"/>
                <w:szCs w:val="24"/>
              </w:rPr>
              <w:t>ление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Задается цифрой от 0 до 3.</w:t>
            </w:r>
          </w:p>
          <w:p w:rsidR="00104917" w:rsidRPr="00B30A4F" w:rsidRDefault="00104917" w:rsidP="001A1A6C">
            <w:pPr>
              <w:pStyle w:val="Style2"/>
              <w:widowControl/>
              <w:rPr>
                <w:rStyle w:val="FontStyle33"/>
                <w:sz w:val="24"/>
                <w:szCs w:val="24"/>
              </w:rPr>
            </w:pPr>
            <w:r w:rsidRPr="00B30A4F">
              <w:rPr>
                <w:rStyle w:val="FontStyle33"/>
                <w:sz w:val="24"/>
                <w:szCs w:val="24"/>
              </w:rPr>
              <w:t>0 - регулятора на систему отопления нет; 1 - установлен регул</w:t>
            </w:r>
            <w:r w:rsidRPr="00B30A4F">
              <w:rPr>
                <w:rStyle w:val="FontStyle33"/>
                <w:sz w:val="24"/>
                <w:szCs w:val="24"/>
              </w:rPr>
              <w:t>я</w:t>
            </w:r>
            <w:r w:rsidRPr="00B30A4F">
              <w:rPr>
                <w:rStyle w:val="FontStyle33"/>
                <w:sz w:val="24"/>
                <w:szCs w:val="24"/>
              </w:rPr>
              <w:t>тор расхода;</w:t>
            </w:r>
          </w:p>
          <w:p w:rsidR="00104917" w:rsidRPr="00B30A4F" w:rsidRDefault="00104917" w:rsidP="001A1A6C">
            <w:pPr>
              <w:pStyle w:val="Style2"/>
              <w:widowControl/>
              <w:rPr>
                <w:rStyle w:val="FontStyle33"/>
                <w:sz w:val="24"/>
                <w:szCs w:val="24"/>
              </w:rPr>
            </w:pPr>
            <w:r w:rsidRPr="00B30A4F">
              <w:rPr>
                <w:rStyle w:val="FontStyle33"/>
                <w:sz w:val="24"/>
                <w:szCs w:val="24"/>
              </w:rPr>
              <w:lastRenderedPageBreak/>
              <w:t>2 - установлен регулятор отопления; 3 - установлен регулятор располагаемого напора на подающем трубопроводе</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lastRenderedPageBreak/>
              <w:t>18</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Признак наличия регулирующего кл</w:t>
            </w:r>
            <w:r w:rsidRPr="00B30A4F">
              <w:rPr>
                <w:rStyle w:val="FontStyle33"/>
                <w:sz w:val="24"/>
                <w:szCs w:val="24"/>
              </w:rPr>
              <w:t>а</w:t>
            </w:r>
            <w:r w:rsidRPr="00B30A4F">
              <w:rPr>
                <w:rStyle w:val="FontStyle33"/>
                <w:sz w:val="24"/>
                <w:szCs w:val="24"/>
              </w:rPr>
              <w:t xml:space="preserve">пана на </w:t>
            </w:r>
            <w:proofErr w:type="gramStart"/>
            <w:r w:rsidRPr="00B30A4F">
              <w:rPr>
                <w:rStyle w:val="FontStyle33"/>
                <w:sz w:val="24"/>
                <w:szCs w:val="24"/>
              </w:rPr>
              <w:t>СВ</w:t>
            </w:r>
            <w:proofErr w:type="gramEnd"/>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Задается цифрой от 0 до 1.</w:t>
            </w:r>
          </w:p>
          <w:p w:rsidR="00104917" w:rsidRPr="00B30A4F" w:rsidRDefault="00104917" w:rsidP="001A1A6C">
            <w:pPr>
              <w:pStyle w:val="Style2"/>
              <w:widowControl/>
              <w:rPr>
                <w:rStyle w:val="FontStyle33"/>
                <w:sz w:val="24"/>
                <w:szCs w:val="24"/>
              </w:rPr>
            </w:pPr>
            <w:r w:rsidRPr="00B30A4F">
              <w:rPr>
                <w:rStyle w:val="FontStyle33"/>
                <w:sz w:val="24"/>
                <w:szCs w:val="24"/>
              </w:rPr>
              <w:t>0 -нет регулирующего клапана на систему вентиляции; 1 - есть регулирующий клапан на систему вентиляции</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19</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Признак наличия регулятора темпер</w:t>
            </w:r>
            <w:r w:rsidRPr="00B30A4F">
              <w:rPr>
                <w:rStyle w:val="FontStyle33"/>
                <w:sz w:val="24"/>
                <w:szCs w:val="24"/>
              </w:rPr>
              <w:t>а</w:t>
            </w:r>
            <w:r w:rsidRPr="00B30A4F">
              <w:rPr>
                <w:rStyle w:val="FontStyle33"/>
                <w:sz w:val="24"/>
                <w:szCs w:val="24"/>
              </w:rPr>
              <w:t>туры</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цифрой от 1 до 5, где:</w:t>
            </w:r>
          </w:p>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1 - регулятор температуры на систему горячего водоснабжения есть;</w:t>
            </w:r>
          </w:p>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2 - весь водоразбор на ГВС осуществляется из подающего тр</w:t>
            </w:r>
            <w:r w:rsidRPr="00B30A4F">
              <w:rPr>
                <w:rStyle w:val="FontStyle33"/>
                <w:rFonts w:eastAsiaTheme="minorEastAsia"/>
                <w:sz w:val="24"/>
                <w:szCs w:val="24"/>
              </w:rPr>
              <w:t>у</w:t>
            </w:r>
            <w:r w:rsidRPr="00B30A4F">
              <w:rPr>
                <w:rStyle w:val="FontStyle33"/>
                <w:rFonts w:eastAsiaTheme="minorEastAsia"/>
                <w:sz w:val="24"/>
                <w:szCs w:val="24"/>
              </w:rPr>
              <w:t>бопровода;</w:t>
            </w:r>
          </w:p>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3 - весь водоразбор на ГВС осуществляется из обратного тр</w:t>
            </w:r>
            <w:r w:rsidRPr="00B30A4F">
              <w:rPr>
                <w:rStyle w:val="FontStyle33"/>
                <w:rFonts w:eastAsiaTheme="minorEastAsia"/>
                <w:sz w:val="24"/>
                <w:szCs w:val="24"/>
              </w:rPr>
              <w:t>у</w:t>
            </w:r>
            <w:r w:rsidRPr="00B30A4F">
              <w:rPr>
                <w:rStyle w:val="FontStyle33"/>
                <w:rFonts w:eastAsiaTheme="minorEastAsia"/>
                <w:sz w:val="24"/>
                <w:szCs w:val="24"/>
              </w:rPr>
              <w:t>бопровода;</w:t>
            </w:r>
          </w:p>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4 -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средней нагрузке </w:t>
            </w:r>
            <w:r w:rsidRPr="00B30A4F">
              <w:rPr>
                <w:rStyle w:val="FontStyle33"/>
                <w:rFonts w:eastAsiaTheme="minorEastAsia"/>
                <w:sz w:val="24"/>
                <w:szCs w:val="24"/>
                <w:lang w:val="en-US"/>
              </w:rPr>
              <w:t>Qgv</w:t>
            </w:r>
            <w:r w:rsidRPr="00B30A4F">
              <w:rPr>
                <w:rStyle w:val="FontStyle33"/>
                <w:rFonts w:eastAsiaTheme="minorEastAsia"/>
                <w:sz w:val="24"/>
                <w:szCs w:val="24"/>
              </w:rPr>
              <w:t>_</w:t>
            </w:r>
            <w:r w:rsidRPr="00B30A4F">
              <w:rPr>
                <w:rStyle w:val="FontStyle33"/>
                <w:rFonts w:eastAsiaTheme="minorEastAsia"/>
                <w:sz w:val="24"/>
                <w:szCs w:val="24"/>
                <w:lang w:val="en-US"/>
              </w:rPr>
              <w:t>sred</w:t>
            </w:r>
            <w:r w:rsidRPr="00B30A4F">
              <w:rPr>
                <w:rStyle w:val="FontStyle33"/>
                <w:rFonts w:eastAsiaTheme="minorEastAsia"/>
                <w:sz w:val="24"/>
                <w:szCs w:val="24"/>
              </w:rPr>
              <w:t>;</w:t>
            </w:r>
          </w:p>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5 -весь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максимальной нагрузке </w:t>
            </w:r>
            <w:r w:rsidRPr="00B30A4F">
              <w:rPr>
                <w:rStyle w:val="FontStyle33"/>
                <w:rFonts w:eastAsiaTheme="minorEastAsia"/>
                <w:sz w:val="24"/>
                <w:szCs w:val="24"/>
                <w:lang w:val="en-US"/>
              </w:rPr>
              <w:t>Qgv</w:t>
            </w:r>
            <w:r w:rsidRPr="00B30A4F">
              <w:rPr>
                <w:rStyle w:val="FontStyle33"/>
                <w:rFonts w:eastAsiaTheme="minorEastAsia"/>
                <w:sz w:val="24"/>
                <w:szCs w:val="24"/>
              </w:rPr>
              <w:t>_</w:t>
            </w:r>
            <w:r w:rsidRPr="00B30A4F">
              <w:rPr>
                <w:rStyle w:val="FontStyle33"/>
                <w:rFonts w:eastAsiaTheme="minorEastAsia"/>
                <w:sz w:val="24"/>
                <w:szCs w:val="24"/>
                <w:lang w:val="en-US"/>
              </w:rPr>
              <w:t>max</w:t>
            </w:r>
            <w:r w:rsidRPr="00B30A4F">
              <w:rPr>
                <w:rStyle w:val="FontStyle33"/>
                <w:rFonts w:eastAsiaTheme="minorEastAsia"/>
                <w:sz w:val="24"/>
                <w:szCs w:val="24"/>
              </w:rPr>
              <w:t>.</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20</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температура воды на в</w:t>
            </w:r>
            <w:r w:rsidRPr="00B30A4F">
              <w:rPr>
                <w:rStyle w:val="FontStyle33"/>
                <w:sz w:val="24"/>
                <w:szCs w:val="24"/>
              </w:rPr>
              <w:t>ы</w:t>
            </w:r>
            <w:r w:rsidRPr="00B30A4F">
              <w:rPr>
                <w:rStyle w:val="FontStyle33"/>
                <w:sz w:val="24"/>
                <w:szCs w:val="24"/>
              </w:rPr>
              <w:t xml:space="preserve">ходе </w:t>
            </w:r>
            <w:proofErr w:type="gramStart"/>
            <w:r w:rsidRPr="00B30A4F">
              <w:rPr>
                <w:rStyle w:val="FontStyle33"/>
                <w:sz w:val="24"/>
                <w:szCs w:val="24"/>
              </w:rPr>
              <w:t>из</w:t>
            </w:r>
            <w:proofErr w:type="gramEnd"/>
            <w:r w:rsidRPr="00B30A4F">
              <w:rPr>
                <w:rStyle w:val="FontStyle33"/>
                <w:sz w:val="24"/>
                <w:szCs w:val="24"/>
              </w:rPr>
              <w:t xml:space="preserve"> СО</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21</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Расчетная температура воды на входе </w:t>
            </w:r>
            <w:proofErr w:type="gramStart"/>
            <w:r w:rsidRPr="00B30A4F">
              <w:rPr>
                <w:rStyle w:val="FontStyle33"/>
                <w:sz w:val="24"/>
                <w:szCs w:val="24"/>
              </w:rPr>
              <w:t>в</w:t>
            </w:r>
            <w:proofErr w:type="gramEnd"/>
            <w:r w:rsidRPr="00B30A4F">
              <w:rPr>
                <w:rStyle w:val="FontStyle33"/>
                <w:sz w:val="24"/>
                <w:szCs w:val="24"/>
              </w:rPr>
              <w:t xml:space="preserve"> СО</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22</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Расчетная температура внутреннего воздуха </w:t>
            </w:r>
            <w:proofErr w:type="gramStart"/>
            <w:r w:rsidRPr="00B30A4F">
              <w:rPr>
                <w:rStyle w:val="FontStyle33"/>
                <w:sz w:val="24"/>
                <w:szCs w:val="24"/>
              </w:rPr>
              <w:t>для</w:t>
            </w:r>
            <w:proofErr w:type="gramEnd"/>
            <w:r w:rsidRPr="00B30A4F">
              <w:rPr>
                <w:rStyle w:val="FontStyle33"/>
                <w:sz w:val="24"/>
                <w:szCs w:val="24"/>
              </w:rPr>
              <w:t xml:space="preserve"> СО</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23</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Расчетный располагаемый напор </w:t>
            </w:r>
            <w:proofErr w:type="gramStart"/>
            <w:r w:rsidRPr="00B30A4F">
              <w:rPr>
                <w:rStyle w:val="FontStyle33"/>
                <w:sz w:val="24"/>
                <w:szCs w:val="24"/>
              </w:rPr>
              <w:t>в</w:t>
            </w:r>
            <w:proofErr w:type="gramEnd"/>
            <w:r w:rsidRPr="00B30A4F">
              <w:rPr>
                <w:rStyle w:val="FontStyle33"/>
                <w:sz w:val="24"/>
                <w:szCs w:val="24"/>
              </w:rPr>
              <w:t xml:space="preserve"> СО</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24</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Расчетная температура внутреннего воздуха для </w:t>
            </w:r>
            <w:proofErr w:type="gramStart"/>
            <w:r w:rsidRPr="00B30A4F">
              <w:rPr>
                <w:rStyle w:val="FontStyle33"/>
                <w:sz w:val="24"/>
                <w:szCs w:val="24"/>
              </w:rPr>
              <w:t>СВ</w:t>
            </w:r>
            <w:proofErr w:type="gramEnd"/>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lastRenderedPageBreak/>
              <w:t>25</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Расчетная температура наружного воздуха для </w:t>
            </w:r>
            <w:proofErr w:type="gramStart"/>
            <w:r w:rsidRPr="00B30A4F">
              <w:rPr>
                <w:rStyle w:val="FontStyle33"/>
                <w:sz w:val="24"/>
                <w:szCs w:val="24"/>
              </w:rPr>
              <w:t>СВ</w:t>
            </w:r>
            <w:proofErr w:type="gramEnd"/>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26</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Расчетный располагаемый напор в </w:t>
            </w:r>
            <w:proofErr w:type="gramStart"/>
            <w:r w:rsidRPr="00B30A4F">
              <w:rPr>
                <w:rStyle w:val="FontStyle33"/>
                <w:sz w:val="24"/>
                <w:szCs w:val="24"/>
              </w:rPr>
              <w:t>СВ</w:t>
            </w:r>
            <w:proofErr w:type="gramEnd"/>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27</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Доля циркуляции от расхода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28</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Потери напора в системе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29</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Температура воды </w:t>
            </w:r>
            <w:proofErr w:type="gramStart"/>
            <w:r w:rsidRPr="00B30A4F">
              <w:rPr>
                <w:rStyle w:val="FontStyle33"/>
                <w:sz w:val="24"/>
                <w:szCs w:val="24"/>
              </w:rPr>
              <w:t>воды</w:t>
            </w:r>
            <w:proofErr w:type="gramEnd"/>
            <w:r w:rsidRPr="00B30A4F">
              <w:rPr>
                <w:rStyle w:val="FontStyle33"/>
                <w:sz w:val="24"/>
                <w:szCs w:val="24"/>
              </w:rPr>
              <w:t xml:space="preserve"> в циркуляц</w:t>
            </w:r>
            <w:r w:rsidRPr="00B30A4F">
              <w:rPr>
                <w:rStyle w:val="FontStyle33"/>
                <w:sz w:val="24"/>
                <w:szCs w:val="24"/>
              </w:rPr>
              <w:t>и</w:t>
            </w:r>
            <w:r w:rsidRPr="00B30A4F">
              <w:rPr>
                <w:rStyle w:val="FontStyle33"/>
                <w:sz w:val="24"/>
                <w:szCs w:val="24"/>
              </w:rPr>
              <w:t>онном контуре</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30</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Температура холодной воды </w:t>
            </w:r>
            <w:proofErr w:type="gramStart"/>
            <w:r w:rsidRPr="00B30A4F">
              <w:rPr>
                <w:rStyle w:val="FontStyle33"/>
                <w:sz w:val="24"/>
                <w:szCs w:val="24"/>
              </w:rPr>
              <w:t>для</w:t>
            </w:r>
            <w:proofErr w:type="gramEnd"/>
            <w:r w:rsidRPr="00B30A4F">
              <w:rPr>
                <w:rStyle w:val="FontStyle33"/>
                <w:sz w:val="24"/>
                <w:szCs w:val="24"/>
              </w:rPr>
              <w:t xml:space="preserve"> з</w:t>
            </w:r>
            <w:r w:rsidRPr="00B30A4F">
              <w:rPr>
                <w:rStyle w:val="FontStyle33"/>
                <w:sz w:val="24"/>
                <w:szCs w:val="24"/>
              </w:rPr>
              <w:t>а</w:t>
            </w:r>
            <w:r w:rsidRPr="00B30A4F">
              <w:rPr>
                <w:rStyle w:val="FontStyle33"/>
                <w:sz w:val="24"/>
                <w:szCs w:val="24"/>
              </w:rPr>
              <w:t>крытой ГВС</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31</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Температура горячей воды </w:t>
            </w:r>
            <w:proofErr w:type="gramStart"/>
            <w:r w:rsidRPr="00B30A4F">
              <w:rPr>
                <w:rStyle w:val="FontStyle33"/>
                <w:sz w:val="24"/>
                <w:szCs w:val="24"/>
              </w:rPr>
              <w:t>для</w:t>
            </w:r>
            <w:proofErr w:type="gramEnd"/>
            <w:r w:rsidRPr="00B30A4F">
              <w:rPr>
                <w:rStyle w:val="FontStyle33"/>
                <w:sz w:val="24"/>
                <w:szCs w:val="24"/>
              </w:rPr>
              <w:t xml:space="preserve"> закр</w:t>
            </w:r>
            <w:r w:rsidRPr="00B30A4F">
              <w:rPr>
                <w:rStyle w:val="FontStyle33"/>
                <w:sz w:val="24"/>
                <w:szCs w:val="24"/>
              </w:rPr>
              <w:t>ы</w:t>
            </w:r>
            <w:r w:rsidRPr="00B30A4F">
              <w:rPr>
                <w:rStyle w:val="FontStyle33"/>
                <w:sz w:val="24"/>
                <w:szCs w:val="24"/>
              </w:rPr>
              <w:t>той ГВС</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32</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Количество секций ТО </w:t>
            </w:r>
            <w:proofErr w:type="gramStart"/>
            <w:r w:rsidRPr="00B30A4F">
              <w:rPr>
                <w:rStyle w:val="FontStyle33"/>
                <w:sz w:val="24"/>
                <w:szCs w:val="24"/>
              </w:rPr>
              <w:t>на</w:t>
            </w:r>
            <w:proofErr w:type="gramEnd"/>
            <w:r w:rsidRPr="00B30A4F">
              <w:rPr>
                <w:rStyle w:val="FontStyle33"/>
                <w:sz w:val="24"/>
                <w:szCs w:val="24"/>
              </w:rPr>
              <w:t xml:space="preserve"> СО</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шт.</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33</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Потери напора в одной секции ТО </w:t>
            </w:r>
            <w:proofErr w:type="gramStart"/>
            <w:r w:rsidRPr="00B30A4F">
              <w:rPr>
                <w:rStyle w:val="FontStyle33"/>
                <w:sz w:val="24"/>
                <w:szCs w:val="24"/>
              </w:rPr>
              <w:t>на</w:t>
            </w:r>
            <w:proofErr w:type="gramEnd"/>
            <w:r w:rsidRPr="00B30A4F">
              <w:rPr>
                <w:rStyle w:val="FontStyle33"/>
                <w:sz w:val="24"/>
                <w:szCs w:val="24"/>
              </w:rPr>
              <w:t xml:space="preserve"> СО</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34</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Количество параллельных групп ТО </w:t>
            </w:r>
            <w:proofErr w:type="gramStart"/>
            <w:r w:rsidRPr="00B30A4F">
              <w:rPr>
                <w:rStyle w:val="FontStyle33"/>
                <w:sz w:val="24"/>
                <w:szCs w:val="24"/>
              </w:rPr>
              <w:t>на</w:t>
            </w:r>
            <w:proofErr w:type="gramEnd"/>
            <w:r w:rsidRPr="00B30A4F">
              <w:rPr>
                <w:rStyle w:val="FontStyle33"/>
                <w:sz w:val="24"/>
                <w:szCs w:val="24"/>
              </w:rPr>
              <w:t xml:space="preserve"> СО</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шт.</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35</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Расчетная температура сетевой воды на выходе </w:t>
            </w:r>
            <w:proofErr w:type="gramStart"/>
            <w:r w:rsidRPr="00B30A4F">
              <w:rPr>
                <w:rStyle w:val="FontStyle33"/>
                <w:sz w:val="24"/>
                <w:szCs w:val="24"/>
              </w:rPr>
              <w:t>из</w:t>
            </w:r>
            <w:proofErr w:type="gramEnd"/>
            <w:r w:rsidRPr="00B30A4F">
              <w:rPr>
                <w:rStyle w:val="FontStyle33"/>
                <w:sz w:val="24"/>
                <w:szCs w:val="24"/>
              </w:rPr>
              <w:t xml:space="preserve"> ТО</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36</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Расчетная температура сетевой воды на выходе из потребителя</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37</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воды на выходе из 2 контура ТО</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38</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Рекомендуемый</w:t>
            </w:r>
            <w:r w:rsidR="00E07B12" w:rsidRPr="00B30A4F">
              <w:rPr>
                <w:rStyle w:val="FontStyle33"/>
                <w:sz w:val="24"/>
                <w:szCs w:val="24"/>
              </w:rPr>
              <w:t xml:space="preserve"> </w:t>
            </w:r>
            <w:r w:rsidRPr="00B30A4F">
              <w:rPr>
                <w:rStyle w:val="FontStyle33"/>
                <w:sz w:val="24"/>
                <w:szCs w:val="24"/>
              </w:rPr>
              <w:t>номер элеватора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6"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Рекомендуемый номер элеватора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39</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Рекомендуемый диаметр сопла эл</w:t>
            </w:r>
            <w:r w:rsidRPr="00B30A4F">
              <w:rPr>
                <w:rStyle w:val="FontStyle33"/>
                <w:sz w:val="24"/>
                <w:szCs w:val="24"/>
              </w:rPr>
              <w:t>е</w:t>
            </w:r>
            <w:r w:rsidRPr="00B30A4F">
              <w:rPr>
                <w:rStyle w:val="FontStyle33"/>
                <w:sz w:val="24"/>
                <w:szCs w:val="24"/>
              </w:rPr>
              <w:t>ватора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мм</w:t>
            </w:r>
          </w:p>
        </w:tc>
        <w:tc>
          <w:tcPr>
            <w:tcW w:w="796"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Рекомендуемый диаметр сопла элеватора определяется в р</w:t>
            </w:r>
            <w:r w:rsidRPr="00B30A4F">
              <w:rPr>
                <w:rStyle w:val="FontStyle33"/>
                <w:sz w:val="24"/>
                <w:szCs w:val="24"/>
              </w:rPr>
              <w:t>е</w:t>
            </w:r>
            <w:r w:rsidRPr="00B30A4F">
              <w:rPr>
                <w:rStyle w:val="FontStyle33"/>
                <w:sz w:val="24"/>
                <w:szCs w:val="24"/>
              </w:rPr>
              <w:t>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Расчетный коэффициент смешения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расчетного коэффициента смешения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Фактический коэффициент смешения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Значение фактического коэффициента смешения определяется </w:t>
            </w:r>
            <w:r w:rsidRPr="00B30A4F">
              <w:rPr>
                <w:rStyle w:val="FontStyle33"/>
                <w:rFonts w:eastAsiaTheme="minorEastAsia"/>
                <w:sz w:val="24"/>
                <w:szCs w:val="24"/>
              </w:rPr>
              <w:lastRenderedPageBreak/>
              <w:t>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42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Номер установленного элеватора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номер фактически установленного элеватора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установленного сопла элев</w:t>
            </w:r>
            <w:r w:rsidRPr="00B30A4F">
              <w:rPr>
                <w:rStyle w:val="FontStyle33"/>
                <w:rFonts w:eastAsiaTheme="minorEastAsia"/>
                <w:sz w:val="24"/>
                <w:szCs w:val="24"/>
              </w:rPr>
              <w:t>а</w:t>
            </w:r>
            <w:r w:rsidRPr="00B30A4F">
              <w:rPr>
                <w:rStyle w:val="FontStyle33"/>
                <w:rFonts w:eastAsiaTheme="minorEastAsia"/>
                <w:sz w:val="24"/>
                <w:szCs w:val="24"/>
              </w:rPr>
              <w:t>тора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сетевой воды в пода</w:t>
            </w:r>
            <w:r w:rsidRPr="00B30A4F">
              <w:rPr>
                <w:rStyle w:val="FontStyle33"/>
                <w:rFonts w:eastAsiaTheme="minorEastAsia"/>
                <w:sz w:val="24"/>
                <w:szCs w:val="24"/>
              </w:rPr>
              <w:t>ю</w:t>
            </w:r>
            <w:r w:rsidRPr="00B30A4F">
              <w:rPr>
                <w:rStyle w:val="FontStyle33"/>
                <w:rFonts w:eastAsiaTheme="minorEastAsia"/>
                <w:sz w:val="24"/>
                <w:szCs w:val="24"/>
              </w:rPr>
              <w:t>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температуры сетевой воды в подающем трубопров</w:t>
            </w:r>
            <w:r w:rsidRPr="00B30A4F">
              <w:rPr>
                <w:rStyle w:val="FontStyle33"/>
                <w:rFonts w:eastAsiaTheme="minorEastAsia"/>
                <w:sz w:val="24"/>
                <w:szCs w:val="24"/>
              </w:rPr>
              <w:t>о</w:t>
            </w:r>
            <w:r w:rsidRPr="00B30A4F">
              <w:rPr>
                <w:rStyle w:val="FontStyle33"/>
                <w:rFonts w:eastAsiaTheme="minorEastAsia"/>
                <w:sz w:val="24"/>
                <w:szCs w:val="24"/>
              </w:rPr>
              <w:t>де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сетевой воды в обра</w:t>
            </w:r>
            <w:r w:rsidRPr="00B30A4F">
              <w:rPr>
                <w:rStyle w:val="FontStyle33"/>
                <w:rFonts w:eastAsiaTheme="minorEastAsia"/>
                <w:sz w:val="24"/>
                <w:szCs w:val="24"/>
              </w:rPr>
              <w:t>т</w:t>
            </w:r>
            <w:r w:rsidRPr="00B30A4F">
              <w:rPr>
                <w:rStyle w:val="FontStyle33"/>
                <w:rFonts w:eastAsiaTheme="minorEastAsia"/>
                <w:sz w:val="24"/>
                <w:szCs w:val="24"/>
              </w:rPr>
              <w:t>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температуры сетевой воды в обратном трубопроводе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Расход сетевой воды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на систему отопления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Относительный расход воды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Относительный расход воды на систему отопления определ</w:t>
            </w:r>
            <w:r w:rsidRPr="00B30A4F">
              <w:rPr>
                <w:rStyle w:val="FontStyle33"/>
                <w:rFonts w:eastAsiaTheme="minorEastAsia"/>
                <w:sz w:val="24"/>
                <w:szCs w:val="24"/>
              </w:rPr>
              <w:t>я</w:t>
            </w:r>
            <w:r w:rsidRPr="00B30A4F">
              <w:rPr>
                <w:rStyle w:val="FontStyle33"/>
                <w:rFonts w:eastAsiaTheme="minorEastAsia"/>
                <w:sz w:val="24"/>
                <w:szCs w:val="24"/>
              </w:rPr>
              <w:t>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Относительное количество теплоты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В результате расчета определяется относительная нагрузка на систему отопления (отношение текущей нагрузки </w:t>
            </w:r>
            <w:proofErr w:type="gramStart"/>
            <w:r w:rsidRPr="00B30A4F">
              <w:rPr>
                <w:rStyle w:val="FontStyle33"/>
                <w:rFonts w:eastAsiaTheme="minorEastAsia"/>
                <w:sz w:val="24"/>
                <w:szCs w:val="24"/>
              </w:rPr>
              <w:t>к</w:t>
            </w:r>
            <w:proofErr w:type="gramEnd"/>
            <w:r w:rsidRPr="00B30A4F">
              <w:rPr>
                <w:rStyle w:val="FontStyle33"/>
                <w:rFonts w:eastAsiaTheme="minorEastAsia"/>
                <w:sz w:val="24"/>
                <w:szCs w:val="24"/>
              </w:rPr>
              <w:t xml:space="preserve"> расчетной)</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49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Температура воды на входе </w:t>
            </w:r>
            <w:proofErr w:type="gramStart"/>
            <w:r w:rsidRPr="00B30A4F">
              <w:rPr>
                <w:rStyle w:val="FontStyle33"/>
                <w:rFonts w:eastAsiaTheme="minorEastAsia"/>
                <w:sz w:val="24"/>
                <w:szCs w:val="24"/>
              </w:rPr>
              <w:t>в</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на входе в систему отопления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Температура воды на выходе </w:t>
            </w:r>
            <w:proofErr w:type="gramStart"/>
            <w:r w:rsidRPr="00B30A4F">
              <w:rPr>
                <w:rStyle w:val="FontStyle33"/>
                <w:rFonts w:eastAsiaTheme="minorEastAsia"/>
                <w:sz w:val="24"/>
                <w:szCs w:val="24"/>
              </w:rPr>
              <w:t>из</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на выходе из системы отопления определ</w:t>
            </w:r>
            <w:r w:rsidRPr="00B30A4F">
              <w:rPr>
                <w:rStyle w:val="FontStyle33"/>
                <w:rFonts w:eastAsiaTheme="minorEastAsia"/>
                <w:sz w:val="24"/>
                <w:szCs w:val="24"/>
              </w:rPr>
              <w:t>я</w:t>
            </w:r>
            <w:r w:rsidRPr="00B30A4F">
              <w:rPr>
                <w:rStyle w:val="FontStyle33"/>
                <w:rFonts w:eastAsiaTheme="minorEastAsia"/>
                <w:sz w:val="24"/>
                <w:szCs w:val="24"/>
              </w:rPr>
              <w:t>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Температура внутреннего воздуха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температуры внутреннего воздуха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подающем труб</w:t>
            </w:r>
            <w:r w:rsidRPr="00B30A4F">
              <w:rPr>
                <w:rStyle w:val="FontStyle33"/>
                <w:rFonts w:eastAsiaTheme="minorEastAsia"/>
                <w:sz w:val="24"/>
                <w:szCs w:val="24"/>
              </w:rPr>
              <w:t>о</w:t>
            </w:r>
            <w:r w:rsidRPr="00B30A4F">
              <w:rPr>
                <w:rStyle w:val="FontStyle33"/>
                <w:rFonts w:eastAsiaTheme="minorEastAsia"/>
                <w:sz w:val="24"/>
                <w:szCs w:val="24"/>
              </w:rPr>
              <w:t xml:space="preserve">проводе </w:t>
            </w:r>
            <w:proofErr w:type="gramStart"/>
            <w:r w:rsidRPr="00B30A4F">
              <w:rPr>
                <w:rStyle w:val="FontStyle33"/>
                <w:rFonts w:eastAsiaTheme="minorEastAsia"/>
                <w:sz w:val="24"/>
                <w:szCs w:val="24"/>
              </w:rPr>
              <w:t>перед</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диаметра шайбы на подающем трубопроводе перед системой отопления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подающем тр</w:t>
            </w:r>
            <w:r w:rsidRPr="00B30A4F">
              <w:rPr>
                <w:rStyle w:val="FontStyle33"/>
                <w:rFonts w:eastAsiaTheme="minorEastAsia"/>
                <w:sz w:val="24"/>
                <w:szCs w:val="24"/>
              </w:rPr>
              <w:t>у</w:t>
            </w:r>
            <w:r w:rsidRPr="00B30A4F">
              <w:rPr>
                <w:rStyle w:val="FontStyle33"/>
                <w:rFonts w:eastAsiaTheme="minorEastAsia"/>
                <w:sz w:val="24"/>
                <w:szCs w:val="24"/>
              </w:rPr>
              <w:t xml:space="preserve">бопроводе </w:t>
            </w:r>
            <w:proofErr w:type="gramStart"/>
            <w:r w:rsidRPr="00B30A4F">
              <w:rPr>
                <w:rStyle w:val="FontStyle33"/>
                <w:rFonts w:eastAsiaTheme="minorEastAsia"/>
                <w:sz w:val="24"/>
                <w:szCs w:val="24"/>
              </w:rPr>
              <w:t>перед</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шт.</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подающем трубопроводе перед системой отопления</w:t>
            </w:r>
            <w:r w:rsidR="00E07B12" w:rsidRPr="00B30A4F">
              <w:rPr>
                <w:rStyle w:val="FontStyle33"/>
                <w:rFonts w:eastAsiaTheme="minorEastAsia"/>
                <w:sz w:val="24"/>
                <w:szCs w:val="24"/>
              </w:rPr>
              <w:t xml:space="preserve">  </w:t>
            </w:r>
            <w:r w:rsidRPr="00B30A4F">
              <w:rPr>
                <w:rStyle w:val="FontStyle33"/>
                <w:rFonts w:eastAsiaTheme="minorEastAsia"/>
                <w:sz w:val="24"/>
                <w:szCs w:val="24"/>
              </w:rPr>
              <w:t xml:space="preserve">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обратном труб</w:t>
            </w:r>
            <w:r w:rsidRPr="00B30A4F">
              <w:rPr>
                <w:rStyle w:val="FontStyle33"/>
                <w:rFonts w:eastAsiaTheme="minorEastAsia"/>
                <w:sz w:val="24"/>
                <w:szCs w:val="24"/>
              </w:rPr>
              <w:t>о</w:t>
            </w:r>
            <w:r w:rsidRPr="00B30A4F">
              <w:rPr>
                <w:rStyle w:val="FontStyle33"/>
                <w:rFonts w:eastAsiaTheme="minorEastAsia"/>
                <w:sz w:val="24"/>
                <w:szCs w:val="24"/>
              </w:rPr>
              <w:t xml:space="preserve">проводе после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066E5A">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диаметра шайбы на обр</w:t>
            </w:r>
            <w:r w:rsidR="00066E5A">
              <w:rPr>
                <w:rStyle w:val="FontStyle33"/>
                <w:rFonts w:eastAsiaTheme="minorEastAsia"/>
                <w:sz w:val="24"/>
                <w:szCs w:val="24"/>
              </w:rPr>
              <w:t>атном трубопроводе после системы</w:t>
            </w:r>
            <w:r w:rsidRPr="00B30A4F">
              <w:rPr>
                <w:rStyle w:val="FontStyle33"/>
                <w:rFonts w:eastAsiaTheme="minorEastAsia"/>
                <w:sz w:val="24"/>
                <w:szCs w:val="24"/>
              </w:rPr>
              <w:t xml:space="preserve"> отопления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обратном труб</w:t>
            </w:r>
            <w:r w:rsidRPr="00B30A4F">
              <w:rPr>
                <w:rStyle w:val="FontStyle33"/>
                <w:rFonts w:eastAsiaTheme="minorEastAsia"/>
                <w:sz w:val="24"/>
                <w:szCs w:val="24"/>
              </w:rPr>
              <w:t>о</w:t>
            </w:r>
            <w:r w:rsidRPr="00B30A4F">
              <w:rPr>
                <w:rStyle w:val="FontStyle33"/>
                <w:rFonts w:eastAsiaTheme="minorEastAsia"/>
                <w:sz w:val="24"/>
                <w:szCs w:val="24"/>
              </w:rPr>
              <w:lastRenderedPageBreak/>
              <w:t xml:space="preserve">проводе после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шт.</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066E5A">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обр</w:t>
            </w:r>
            <w:r w:rsidR="00066E5A">
              <w:rPr>
                <w:rStyle w:val="FontStyle33"/>
                <w:rFonts w:eastAsiaTheme="minorEastAsia"/>
                <w:sz w:val="24"/>
                <w:szCs w:val="24"/>
              </w:rPr>
              <w:t>атном трубопроводе после системы</w:t>
            </w:r>
            <w:r w:rsidRPr="00B30A4F">
              <w:rPr>
                <w:rStyle w:val="FontStyle33"/>
                <w:rFonts w:eastAsiaTheme="minorEastAsia"/>
                <w:sz w:val="24"/>
                <w:szCs w:val="24"/>
              </w:rPr>
              <w:t xml:space="preserve"> </w:t>
            </w:r>
            <w:r w:rsidRPr="00B30A4F">
              <w:rPr>
                <w:rStyle w:val="FontStyle33"/>
                <w:rFonts w:eastAsiaTheme="minorEastAsia"/>
                <w:sz w:val="24"/>
                <w:szCs w:val="24"/>
              </w:rPr>
              <w:lastRenderedPageBreak/>
              <w:t>отопления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56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Потери напора на шайбе подающего трубопровода </w:t>
            </w:r>
            <w:proofErr w:type="gramStart"/>
            <w:r w:rsidRPr="00B30A4F">
              <w:rPr>
                <w:rStyle w:val="FontStyle33"/>
                <w:rFonts w:eastAsiaTheme="minorEastAsia"/>
                <w:sz w:val="24"/>
                <w:szCs w:val="24"/>
              </w:rPr>
              <w:t>перед</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Значение потерь напора на шайбе, установленной перед </w:t>
            </w:r>
            <w:proofErr w:type="gramStart"/>
            <w:r w:rsidRPr="00B30A4F">
              <w:rPr>
                <w:rStyle w:val="FontStyle33"/>
                <w:rFonts w:eastAsiaTheme="minorEastAsia"/>
                <w:sz w:val="24"/>
                <w:szCs w:val="24"/>
              </w:rPr>
              <w:t>СО</w:t>
            </w:r>
            <w:proofErr w:type="gramEnd"/>
            <w:r w:rsidRPr="00B30A4F">
              <w:rPr>
                <w:rStyle w:val="FontStyle33"/>
                <w:rFonts w:eastAsiaTheme="minorEastAsia"/>
                <w:sz w:val="24"/>
                <w:szCs w:val="24"/>
              </w:rPr>
              <w:t xml:space="preserve"> (подающий трубопровод) определяется в результате наладо</w:t>
            </w:r>
            <w:r w:rsidRPr="00B30A4F">
              <w:rPr>
                <w:rStyle w:val="FontStyle33"/>
                <w:rFonts w:eastAsiaTheme="minorEastAsia"/>
                <w:sz w:val="24"/>
                <w:szCs w:val="24"/>
              </w:rPr>
              <w:t>ч</w:t>
            </w:r>
            <w:r w:rsidRPr="00B30A4F">
              <w:rPr>
                <w:rStyle w:val="FontStyle33"/>
                <w:rFonts w:eastAsiaTheme="minorEastAsia"/>
                <w:sz w:val="24"/>
                <w:szCs w:val="24"/>
              </w:rPr>
              <w:t>ного и поверочного расчетов</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Потери напора на шайбе обратного трубопровода после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Значение потерь напора на шайбе, установленной после </w:t>
            </w:r>
            <w:proofErr w:type="gramStart"/>
            <w:r w:rsidRPr="00B30A4F">
              <w:rPr>
                <w:rStyle w:val="FontStyle33"/>
                <w:rFonts w:eastAsiaTheme="minorEastAsia"/>
                <w:sz w:val="24"/>
                <w:szCs w:val="24"/>
              </w:rPr>
              <w:t>СО</w:t>
            </w:r>
            <w:proofErr w:type="gramEnd"/>
            <w:r w:rsidRPr="00B30A4F">
              <w:rPr>
                <w:rStyle w:val="FontStyle33"/>
                <w:rFonts w:eastAsiaTheme="minorEastAsia"/>
                <w:sz w:val="24"/>
                <w:szCs w:val="24"/>
              </w:rPr>
              <w:t xml:space="preserve"> (обратный трубопровод) определяется в результате наладочн</w:t>
            </w:r>
            <w:r w:rsidRPr="00B30A4F">
              <w:rPr>
                <w:rStyle w:val="FontStyle33"/>
                <w:rFonts w:eastAsiaTheme="minorEastAsia"/>
                <w:sz w:val="24"/>
                <w:szCs w:val="24"/>
              </w:rPr>
              <w:t>о</w:t>
            </w:r>
            <w:r w:rsidRPr="00B30A4F">
              <w:rPr>
                <w:rStyle w:val="FontStyle33"/>
                <w:rFonts w:eastAsiaTheme="minorEastAsia"/>
                <w:sz w:val="24"/>
                <w:szCs w:val="24"/>
              </w:rPr>
              <w:t>го и поверочного расчетов</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напора на сопле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потерь напора на сопле элеватора определяется в результате наладочного и поверочного расчетов</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вводе на пода</w:t>
            </w:r>
            <w:r w:rsidRPr="00B30A4F">
              <w:rPr>
                <w:rStyle w:val="FontStyle33"/>
                <w:rFonts w:eastAsiaTheme="minorEastAsia"/>
                <w:sz w:val="24"/>
                <w:szCs w:val="24"/>
              </w:rPr>
              <w:t>ю</w:t>
            </w:r>
            <w:r w:rsidRPr="00B30A4F">
              <w:rPr>
                <w:rStyle w:val="FontStyle33"/>
                <w:rFonts w:eastAsiaTheme="minorEastAsia"/>
                <w:sz w:val="24"/>
                <w:szCs w:val="24"/>
              </w:rPr>
              <w:t>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диаметра шайбы на вводе на подающем трубопров</w:t>
            </w:r>
            <w:r w:rsidRPr="00B30A4F">
              <w:rPr>
                <w:rStyle w:val="FontStyle33"/>
                <w:rFonts w:eastAsiaTheme="minorEastAsia"/>
                <w:sz w:val="24"/>
                <w:szCs w:val="24"/>
              </w:rPr>
              <w:t>о</w:t>
            </w:r>
            <w:r w:rsidRPr="00B30A4F">
              <w:rPr>
                <w:rStyle w:val="FontStyle33"/>
                <w:rFonts w:eastAsiaTheme="minorEastAsia"/>
                <w:sz w:val="24"/>
                <w:szCs w:val="24"/>
              </w:rPr>
              <w:t>де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вводе на пода</w:t>
            </w:r>
            <w:r w:rsidRPr="00B30A4F">
              <w:rPr>
                <w:rStyle w:val="FontStyle33"/>
                <w:rFonts w:eastAsiaTheme="minorEastAsia"/>
                <w:sz w:val="24"/>
                <w:szCs w:val="24"/>
              </w:rPr>
              <w:t>ю</w:t>
            </w:r>
            <w:r w:rsidRPr="00B30A4F">
              <w:rPr>
                <w:rStyle w:val="FontStyle33"/>
                <w:rFonts w:eastAsiaTheme="minorEastAsia"/>
                <w:sz w:val="24"/>
                <w:szCs w:val="24"/>
              </w:rPr>
              <w:t>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вводе на подающем трубопроводе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вводе на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диаметра шайбы на вводе на обратном трубопроводе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вводе на обра</w:t>
            </w:r>
            <w:r w:rsidRPr="00B30A4F">
              <w:rPr>
                <w:rStyle w:val="FontStyle33"/>
                <w:rFonts w:eastAsiaTheme="minorEastAsia"/>
                <w:sz w:val="24"/>
                <w:szCs w:val="24"/>
              </w:rPr>
              <w:t>т</w:t>
            </w:r>
            <w:r w:rsidRPr="00B30A4F">
              <w:rPr>
                <w:rStyle w:val="FontStyle33"/>
                <w:rFonts w:eastAsiaTheme="minorEastAsia"/>
                <w:sz w:val="24"/>
                <w:szCs w:val="24"/>
              </w:rPr>
              <w:t>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вводе на обратном трубопроводе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Расход сетевой воды на </w:t>
            </w:r>
            <w:proofErr w:type="gramStart"/>
            <w:r w:rsidRPr="00B30A4F">
              <w:rPr>
                <w:rStyle w:val="FontStyle33"/>
                <w:rFonts w:eastAsiaTheme="minorEastAsia"/>
                <w:sz w:val="24"/>
                <w:szCs w:val="24"/>
              </w:rPr>
              <w:t>СВ</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на систему вентиляции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Относительный расход воды на </w:t>
            </w:r>
            <w:proofErr w:type="gramStart"/>
            <w:r w:rsidRPr="00B30A4F">
              <w:rPr>
                <w:rStyle w:val="FontStyle33"/>
                <w:rFonts w:eastAsiaTheme="minorEastAsia"/>
                <w:sz w:val="24"/>
                <w:szCs w:val="24"/>
              </w:rPr>
              <w:t>СВ</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Относительный расход воды на систему вентиляции определ</w:t>
            </w:r>
            <w:r w:rsidRPr="00B30A4F">
              <w:rPr>
                <w:rStyle w:val="FontStyle33"/>
                <w:rFonts w:eastAsiaTheme="minorEastAsia"/>
                <w:sz w:val="24"/>
                <w:szCs w:val="24"/>
              </w:rPr>
              <w:t>я</w:t>
            </w:r>
            <w:r w:rsidRPr="00B30A4F">
              <w:rPr>
                <w:rStyle w:val="FontStyle33"/>
                <w:rFonts w:eastAsiaTheme="minorEastAsia"/>
                <w:sz w:val="24"/>
                <w:szCs w:val="24"/>
              </w:rPr>
              <w:t>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w:t>
            </w:r>
            <w:proofErr w:type="gramStart"/>
            <w:r w:rsidRPr="00B30A4F">
              <w:rPr>
                <w:rStyle w:val="FontStyle33"/>
                <w:rFonts w:eastAsiaTheme="minorEastAsia"/>
                <w:sz w:val="24"/>
                <w:szCs w:val="24"/>
              </w:rPr>
              <w:t>.</w:t>
            </w:r>
            <w:proofErr w:type="gramEnd"/>
            <w:r w:rsidRPr="00B30A4F">
              <w:rPr>
                <w:rStyle w:val="FontStyle33"/>
                <w:rFonts w:eastAsiaTheme="minorEastAsia"/>
                <w:sz w:val="24"/>
                <w:szCs w:val="24"/>
              </w:rPr>
              <w:t xml:space="preserve"> </w:t>
            </w:r>
            <w:proofErr w:type="gramStart"/>
            <w:r w:rsidRPr="00B30A4F">
              <w:rPr>
                <w:rStyle w:val="FontStyle33"/>
                <w:rFonts w:eastAsiaTheme="minorEastAsia"/>
                <w:sz w:val="24"/>
                <w:szCs w:val="24"/>
              </w:rPr>
              <w:t>в</w:t>
            </w:r>
            <w:proofErr w:type="gramEnd"/>
            <w:r w:rsidRPr="00B30A4F">
              <w:rPr>
                <w:rStyle w:val="FontStyle33"/>
                <w:rFonts w:eastAsiaTheme="minorEastAsia"/>
                <w:sz w:val="24"/>
                <w:szCs w:val="24"/>
              </w:rPr>
              <w:t>оды после системы вентил</w:t>
            </w:r>
            <w:r w:rsidRPr="00B30A4F">
              <w:rPr>
                <w:rStyle w:val="FontStyle33"/>
                <w:rFonts w:eastAsiaTheme="minorEastAsia"/>
                <w:sz w:val="24"/>
                <w:szCs w:val="24"/>
              </w:rPr>
              <w:t>я</w:t>
            </w:r>
            <w:r w:rsidRPr="00B30A4F">
              <w:rPr>
                <w:rStyle w:val="FontStyle33"/>
                <w:rFonts w:eastAsiaTheme="minorEastAsia"/>
                <w:sz w:val="24"/>
                <w:szCs w:val="24"/>
              </w:rPr>
              <w:t>ции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после системы вентиляции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Температура внутреннего воздуха </w:t>
            </w:r>
            <w:proofErr w:type="gramStart"/>
            <w:r w:rsidRPr="00B30A4F">
              <w:rPr>
                <w:rStyle w:val="FontStyle33"/>
                <w:rFonts w:eastAsiaTheme="minorEastAsia"/>
                <w:sz w:val="24"/>
                <w:szCs w:val="24"/>
              </w:rPr>
              <w:t>СВ</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внутреннего воздуха в системе вентиляции опр</w:t>
            </w:r>
            <w:r w:rsidRPr="00B30A4F">
              <w:rPr>
                <w:rStyle w:val="FontStyle33"/>
                <w:rFonts w:eastAsiaTheme="minorEastAsia"/>
                <w:sz w:val="24"/>
                <w:szCs w:val="24"/>
              </w:rPr>
              <w:t>е</w:t>
            </w:r>
            <w:r w:rsidRPr="00B30A4F">
              <w:rPr>
                <w:rStyle w:val="FontStyle33"/>
                <w:rFonts w:eastAsiaTheme="minorEastAsia"/>
                <w:sz w:val="24"/>
                <w:szCs w:val="24"/>
              </w:rPr>
              <w:t>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систему вентил</w:t>
            </w:r>
            <w:r w:rsidRPr="00B30A4F">
              <w:rPr>
                <w:rStyle w:val="FontStyle33"/>
                <w:rFonts w:eastAsiaTheme="minorEastAsia"/>
                <w:sz w:val="24"/>
                <w:szCs w:val="24"/>
              </w:rPr>
              <w:t>я</w:t>
            </w:r>
            <w:r w:rsidRPr="00B30A4F">
              <w:rPr>
                <w:rStyle w:val="FontStyle33"/>
                <w:rFonts w:eastAsiaTheme="minorEastAsia"/>
                <w:sz w:val="24"/>
                <w:szCs w:val="24"/>
              </w:rPr>
              <w:t>ции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диаметра шайбы на систему вентиляции определяе</w:t>
            </w:r>
            <w:r w:rsidRPr="00B30A4F">
              <w:rPr>
                <w:rStyle w:val="FontStyle33"/>
                <w:rFonts w:eastAsiaTheme="minorEastAsia"/>
                <w:sz w:val="24"/>
                <w:szCs w:val="24"/>
              </w:rPr>
              <w:t>т</w:t>
            </w:r>
            <w:r w:rsidRPr="00B30A4F">
              <w:rPr>
                <w:rStyle w:val="FontStyle33"/>
                <w:rFonts w:eastAsiaTheme="minorEastAsia"/>
                <w:sz w:val="24"/>
                <w:szCs w:val="24"/>
              </w:rPr>
              <w:t>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систему вентил</w:t>
            </w:r>
            <w:r w:rsidRPr="00B30A4F">
              <w:rPr>
                <w:rStyle w:val="FontStyle33"/>
                <w:rFonts w:eastAsiaTheme="minorEastAsia"/>
                <w:sz w:val="24"/>
                <w:szCs w:val="24"/>
              </w:rPr>
              <w:t>я</w:t>
            </w:r>
            <w:r w:rsidRPr="00B30A4F">
              <w:rPr>
                <w:rStyle w:val="FontStyle33"/>
                <w:rFonts w:eastAsiaTheme="minorEastAsia"/>
                <w:sz w:val="24"/>
                <w:szCs w:val="24"/>
              </w:rPr>
              <w:t>ции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систему вентиляции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69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на ГВС определяется в результате расч</w:t>
            </w:r>
            <w:r w:rsidRPr="00B30A4F">
              <w:rPr>
                <w:rStyle w:val="FontStyle33"/>
                <w:rFonts w:eastAsiaTheme="minorEastAsia"/>
                <w:sz w:val="24"/>
                <w:szCs w:val="24"/>
              </w:rPr>
              <w:t>е</w:t>
            </w:r>
            <w:r w:rsidRPr="00B30A4F">
              <w:rPr>
                <w:rStyle w:val="FontStyle33"/>
                <w:rFonts w:eastAsiaTheme="minorEastAsia"/>
                <w:sz w:val="24"/>
                <w:szCs w:val="24"/>
              </w:rPr>
              <w:t>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в циркуляцио</w:t>
            </w:r>
            <w:r w:rsidRPr="00B30A4F">
              <w:rPr>
                <w:rStyle w:val="FontStyle33"/>
                <w:rFonts w:eastAsiaTheme="minorEastAsia"/>
                <w:sz w:val="24"/>
                <w:szCs w:val="24"/>
              </w:rPr>
              <w:t>н</w:t>
            </w:r>
            <w:r w:rsidRPr="00B30A4F">
              <w:rPr>
                <w:rStyle w:val="FontStyle33"/>
                <w:rFonts w:eastAsiaTheme="minorEastAsia"/>
                <w:sz w:val="24"/>
                <w:szCs w:val="24"/>
              </w:rPr>
              <w:t>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в циркуляционном трубопроводе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в циркуляционной л</w:t>
            </w:r>
            <w:r w:rsidRPr="00B30A4F">
              <w:rPr>
                <w:rStyle w:val="FontStyle33"/>
                <w:rFonts w:eastAsiaTheme="minorEastAsia"/>
                <w:sz w:val="24"/>
                <w:szCs w:val="24"/>
              </w:rPr>
              <w:t>и</w:t>
            </w:r>
            <w:r w:rsidRPr="00B30A4F">
              <w:rPr>
                <w:rStyle w:val="FontStyle33"/>
                <w:rFonts w:eastAsiaTheme="minorEastAsia"/>
                <w:sz w:val="24"/>
                <w:szCs w:val="24"/>
              </w:rPr>
              <w:t>нии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вводе ГВС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в циркуляционной линии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вводе ГВС определяется в результате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циркуляционной шайбы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циркуляционной шайбы на ГВС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циркуляционных шайб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циркуляционных шайб на ГВС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наладочного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установленной шайбы на п</w:t>
            </w:r>
            <w:r w:rsidRPr="00B30A4F">
              <w:rPr>
                <w:rStyle w:val="FontStyle33"/>
                <w:rFonts w:eastAsiaTheme="minorEastAsia"/>
                <w:sz w:val="24"/>
                <w:szCs w:val="24"/>
              </w:rPr>
              <w:t>о</w:t>
            </w:r>
            <w:r w:rsidRPr="00B30A4F">
              <w:rPr>
                <w:rStyle w:val="FontStyle33"/>
                <w:rFonts w:eastAsiaTheme="minorEastAsia"/>
                <w:sz w:val="24"/>
                <w:szCs w:val="24"/>
              </w:rPr>
              <w:t xml:space="preserve">дающем трубопроводе </w:t>
            </w:r>
            <w:proofErr w:type="gramStart"/>
            <w:r w:rsidRPr="00B30A4F">
              <w:rPr>
                <w:rStyle w:val="FontStyle33"/>
                <w:rFonts w:eastAsiaTheme="minorEastAsia"/>
                <w:sz w:val="24"/>
                <w:szCs w:val="24"/>
              </w:rPr>
              <w:t>перед</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Количество установленных шайб на подающем трубопроводе </w:t>
            </w:r>
            <w:proofErr w:type="gramStart"/>
            <w:r w:rsidRPr="00B30A4F">
              <w:rPr>
                <w:rStyle w:val="FontStyle33"/>
                <w:rFonts w:eastAsiaTheme="minorEastAsia"/>
                <w:sz w:val="24"/>
                <w:szCs w:val="24"/>
              </w:rPr>
              <w:t>перед</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установленной шайбы на о</w:t>
            </w:r>
            <w:r w:rsidRPr="00B30A4F">
              <w:rPr>
                <w:rStyle w:val="FontStyle33"/>
                <w:rFonts w:eastAsiaTheme="minorEastAsia"/>
                <w:sz w:val="24"/>
                <w:szCs w:val="24"/>
              </w:rPr>
              <w:t>б</w:t>
            </w:r>
            <w:r w:rsidRPr="00B30A4F">
              <w:rPr>
                <w:rStyle w:val="FontStyle33"/>
                <w:rFonts w:eastAsiaTheme="minorEastAsia"/>
                <w:sz w:val="24"/>
                <w:szCs w:val="24"/>
              </w:rPr>
              <w:t xml:space="preserve">ратном трубопроводе после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Количество установленных шайб на обратном трубопроводе после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установленной шайбы на с</w:t>
            </w:r>
            <w:r w:rsidRPr="00B30A4F">
              <w:rPr>
                <w:rStyle w:val="FontStyle33"/>
                <w:rFonts w:eastAsiaTheme="minorEastAsia"/>
                <w:sz w:val="24"/>
                <w:szCs w:val="24"/>
              </w:rPr>
              <w:t>и</w:t>
            </w:r>
            <w:r w:rsidRPr="00B30A4F">
              <w:rPr>
                <w:rStyle w:val="FontStyle33"/>
                <w:rFonts w:eastAsiaTheme="minorEastAsia"/>
                <w:sz w:val="24"/>
                <w:szCs w:val="24"/>
              </w:rPr>
              <w:t>стему вентиляции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установленных шайб на систему вентиляции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установленной циркуляцио</w:t>
            </w:r>
            <w:r w:rsidRPr="00B30A4F">
              <w:rPr>
                <w:rStyle w:val="FontStyle33"/>
                <w:rFonts w:eastAsiaTheme="minorEastAsia"/>
                <w:sz w:val="24"/>
                <w:szCs w:val="24"/>
              </w:rPr>
              <w:t>н</w:t>
            </w:r>
            <w:r w:rsidRPr="00B30A4F">
              <w:rPr>
                <w:rStyle w:val="FontStyle33"/>
                <w:rFonts w:eastAsiaTheme="minorEastAsia"/>
                <w:sz w:val="24"/>
                <w:szCs w:val="24"/>
              </w:rPr>
              <w:t>ной шайбы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установленных циркул</w:t>
            </w:r>
            <w:r w:rsidRPr="00B30A4F">
              <w:rPr>
                <w:rStyle w:val="FontStyle33"/>
                <w:rFonts w:eastAsiaTheme="minorEastAsia"/>
                <w:sz w:val="24"/>
                <w:szCs w:val="24"/>
              </w:rPr>
              <w:t>я</w:t>
            </w:r>
            <w:r w:rsidRPr="00B30A4F">
              <w:rPr>
                <w:rStyle w:val="FontStyle33"/>
                <w:rFonts w:eastAsiaTheme="minorEastAsia"/>
                <w:sz w:val="24"/>
                <w:szCs w:val="24"/>
              </w:rPr>
              <w:t>ционных шайб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установленной шайбы в ци</w:t>
            </w:r>
            <w:r w:rsidRPr="00B30A4F">
              <w:rPr>
                <w:rStyle w:val="FontStyle33"/>
                <w:rFonts w:eastAsiaTheme="minorEastAsia"/>
                <w:sz w:val="24"/>
                <w:szCs w:val="24"/>
              </w:rPr>
              <w:t>р</w:t>
            </w:r>
            <w:r w:rsidRPr="00B30A4F">
              <w:rPr>
                <w:rStyle w:val="FontStyle33"/>
                <w:rFonts w:eastAsiaTheme="minorEastAsia"/>
                <w:sz w:val="24"/>
                <w:szCs w:val="24"/>
              </w:rPr>
              <w:lastRenderedPageBreak/>
              <w:t>куляционной линии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мм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84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установленных шайб в циркуляционной линии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секций ТО на ГВС I ст</w:t>
            </w:r>
            <w:r w:rsidRPr="00B30A4F">
              <w:rPr>
                <w:rStyle w:val="FontStyle33"/>
                <w:rFonts w:eastAsiaTheme="minorEastAsia"/>
                <w:sz w:val="24"/>
                <w:szCs w:val="24"/>
              </w:rPr>
              <w:t>у</w:t>
            </w:r>
            <w:r w:rsidRPr="00B30A4F">
              <w:rPr>
                <w:rStyle w:val="FontStyle33"/>
                <w:rFonts w:eastAsiaTheme="minorEastAsia"/>
                <w:sz w:val="24"/>
                <w:szCs w:val="24"/>
              </w:rPr>
              <w:t>пень</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параллельных групп ТО на ГВС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напора в одной секции I ступ</w:t>
            </w:r>
            <w:r w:rsidRPr="00B30A4F">
              <w:rPr>
                <w:rStyle w:val="FontStyle33"/>
                <w:rFonts w:eastAsiaTheme="minorEastAsia"/>
                <w:sz w:val="24"/>
                <w:szCs w:val="24"/>
              </w:rPr>
              <w:t>е</w:t>
            </w:r>
            <w:r w:rsidRPr="00B30A4F">
              <w:rPr>
                <w:rStyle w:val="FontStyle33"/>
                <w:rFonts w:eastAsiaTheme="minorEastAsia"/>
                <w:sz w:val="24"/>
                <w:szCs w:val="24"/>
              </w:rPr>
              <w:t>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входе 1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теплоносителя на входе первого контура.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вых</w:t>
            </w:r>
            <w:r w:rsidRPr="00B30A4F">
              <w:rPr>
                <w:rStyle w:val="FontStyle33"/>
                <w:rFonts w:eastAsiaTheme="minorEastAsia"/>
                <w:sz w:val="24"/>
                <w:szCs w:val="24"/>
              </w:rPr>
              <w:t>о</w:t>
            </w:r>
            <w:r w:rsidRPr="00B30A4F">
              <w:rPr>
                <w:rStyle w:val="FontStyle33"/>
                <w:rFonts w:eastAsiaTheme="minorEastAsia"/>
                <w:sz w:val="24"/>
                <w:szCs w:val="24"/>
              </w:rPr>
              <w:t>де 1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теплоносителя на выходе первого контура.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входе 2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горячей воды на входе второго контура.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вых</w:t>
            </w:r>
            <w:r w:rsidRPr="00B30A4F">
              <w:rPr>
                <w:rStyle w:val="FontStyle33"/>
                <w:rFonts w:eastAsiaTheme="minorEastAsia"/>
                <w:sz w:val="24"/>
                <w:szCs w:val="24"/>
              </w:rPr>
              <w:t>о</w:t>
            </w:r>
            <w:r w:rsidRPr="00B30A4F">
              <w:rPr>
                <w:rStyle w:val="FontStyle33"/>
                <w:rFonts w:eastAsiaTheme="minorEastAsia"/>
                <w:sz w:val="24"/>
                <w:szCs w:val="24"/>
              </w:rPr>
              <w:t>де 2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горячей воды на выходе второго контура.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тепловая нагрузка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r w:rsidRPr="00B30A4F">
              <w:rPr>
                <w:rStyle w:val="FontStyle33"/>
                <w:rFonts w:eastAsiaTheme="minorEastAsia"/>
                <w:sz w:val="24"/>
                <w:szCs w:val="24"/>
              </w:rPr>
              <w:t>, МВт</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тепловая нагрузка первой степени теплообменного аппарата.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1 контура I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Расход </w:t>
            </w:r>
            <w:proofErr w:type="gramStart"/>
            <w:r w:rsidRPr="00B30A4F">
              <w:rPr>
                <w:rStyle w:val="FontStyle33"/>
                <w:rFonts w:eastAsiaTheme="minorEastAsia"/>
                <w:sz w:val="24"/>
                <w:szCs w:val="24"/>
              </w:rPr>
              <w:t>сетевой воды, затекающей в первую ступень ТО ГВС определяется</w:t>
            </w:r>
            <w:proofErr w:type="gramEnd"/>
            <w:r w:rsidRPr="00B30A4F">
              <w:rPr>
                <w:rStyle w:val="FontStyle33"/>
                <w:rFonts w:eastAsiaTheme="minorEastAsia"/>
                <w:sz w:val="24"/>
                <w:szCs w:val="24"/>
              </w:rPr>
              <w:t xml:space="preserve">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2 контура I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горячей воды во втором контуре,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r w:rsidRPr="00B30A4F">
              <w:rPr>
                <w:rStyle w:val="FontStyle33"/>
                <w:rFonts w:eastAsiaTheme="minorEastAsia"/>
                <w:sz w:val="24"/>
                <w:szCs w:val="24"/>
              </w:rPr>
              <w:t>, МВт</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I ступени ТО на ГВС, определяется в резул</w:t>
            </w:r>
            <w:r w:rsidRPr="00B30A4F">
              <w:rPr>
                <w:rStyle w:val="FontStyle33"/>
                <w:rFonts w:eastAsiaTheme="minorEastAsia"/>
                <w:sz w:val="24"/>
                <w:szCs w:val="24"/>
              </w:rPr>
              <w:t>ь</w:t>
            </w:r>
            <w:r w:rsidRPr="00B30A4F">
              <w:rPr>
                <w:rStyle w:val="FontStyle33"/>
                <w:rFonts w:eastAsiaTheme="minorEastAsia"/>
                <w:sz w:val="24"/>
                <w:szCs w:val="24"/>
              </w:rPr>
              <w:t>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1 контура I ст</w:t>
            </w:r>
            <w:r w:rsidRPr="00B30A4F">
              <w:rPr>
                <w:rStyle w:val="FontStyle33"/>
                <w:rFonts w:eastAsiaTheme="minorEastAsia"/>
                <w:sz w:val="24"/>
                <w:szCs w:val="24"/>
              </w:rPr>
              <w:t>у</w:t>
            </w:r>
            <w:r w:rsidRPr="00B30A4F">
              <w:rPr>
                <w:rStyle w:val="FontStyle33"/>
                <w:rFonts w:eastAsiaTheme="minorEastAsia"/>
                <w:sz w:val="24"/>
                <w:szCs w:val="24"/>
              </w:rPr>
              <w:t>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1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1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1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98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2 контура I ст</w:t>
            </w:r>
            <w:r w:rsidRPr="00B30A4F">
              <w:rPr>
                <w:rStyle w:val="FontStyle33"/>
                <w:rFonts w:eastAsiaTheme="minorEastAsia"/>
                <w:sz w:val="24"/>
                <w:szCs w:val="24"/>
              </w:rPr>
              <w:t>у</w:t>
            </w:r>
            <w:r w:rsidRPr="00B30A4F">
              <w:rPr>
                <w:rStyle w:val="FontStyle33"/>
                <w:rFonts w:eastAsiaTheme="minorEastAsia"/>
                <w:sz w:val="24"/>
                <w:szCs w:val="24"/>
              </w:rPr>
              <w:t>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2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2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2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секций ТО на ГВС II ст</w:t>
            </w:r>
            <w:r w:rsidRPr="00B30A4F">
              <w:rPr>
                <w:rStyle w:val="FontStyle33"/>
                <w:rFonts w:eastAsiaTheme="minorEastAsia"/>
                <w:sz w:val="24"/>
                <w:szCs w:val="24"/>
              </w:rPr>
              <w:t>у</w:t>
            </w:r>
            <w:r w:rsidRPr="00B30A4F">
              <w:rPr>
                <w:rStyle w:val="FontStyle33"/>
                <w:rFonts w:eastAsiaTheme="minorEastAsia"/>
                <w:sz w:val="24"/>
                <w:szCs w:val="24"/>
              </w:rPr>
              <w:t>пень</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параллельных групп ТО на ГВС II ступ.</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напора в одной секции II ст</w:t>
            </w:r>
            <w:r w:rsidRPr="00B30A4F">
              <w:rPr>
                <w:rStyle w:val="FontStyle33"/>
                <w:rFonts w:eastAsiaTheme="minorEastAsia"/>
                <w:sz w:val="24"/>
                <w:szCs w:val="24"/>
              </w:rPr>
              <w:t>у</w:t>
            </w:r>
            <w:r w:rsidRPr="00B30A4F">
              <w:rPr>
                <w:rStyle w:val="FontStyle33"/>
                <w:rFonts w:eastAsiaTheme="minorEastAsia"/>
                <w:sz w:val="24"/>
                <w:szCs w:val="24"/>
              </w:rPr>
              <w:t>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входе 1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теплоносителя на входе первого контура II ступени</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вых</w:t>
            </w:r>
            <w:r w:rsidRPr="00B30A4F">
              <w:rPr>
                <w:rStyle w:val="FontStyle33"/>
                <w:rFonts w:eastAsiaTheme="minorEastAsia"/>
                <w:sz w:val="24"/>
                <w:szCs w:val="24"/>
              </w:rPr>
              <w:t>о</w:t>
            </w:r>
            <w:r w:rsidRPr="00B30A4F">
              <w:rPr>
                <w:rStyle w:val="FontStyle33"/>
                <w:rFonts w:eastAsiaTheme="minorEastAsia"/>
                <w:sz w:val="24"/>
                <w:szCs w:val="24"/>
              </w:rPr>
              <w:t>де 1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теплоносителя на выходе первого контура II ст</w:t>
            </w:r>
            <w:r w:rsidRPr="00B30A4F">
              <w:rPr>
                <w:rStyle w:val="FontStyle33"/>
                <w:rFonts w:eastAsiaTheme="minorEastAsia"/>
                <w:sz w:val="24"/>
                <w:szCs w:val="24"/>
              </w:rPr>
              <w:t>у</w:t>
            </w:r>
            <w:r w:rsidRPr="00B30A4F">
              <w:rPr>
                <w:rStyle w:val="FontStyle33"/>
                <w:rFonts w:eastAsiaTheme="minorEastAsia"/>
                <w:sz w:val="24"/>
                <w:szCs w:val="24"/>
              </w:rPr>
              <w:t>пени</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входе 2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горячей воды на входе второго контура II ступени</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вых</w:t>
            </w:r>
            <w:r w:rsidRPr="00B30A4F">
              <w:rPr>
                <w:rStyle w:val="FontStyle33"/>
                <w:rFonts w:eastAsiaTheme="minorEastAsia"/>
                <w:sz w:val="24"/>
                <w:szCs w:val="24"/>
              </w:rPr>
              <w:t>о</w:t>
            </w:r>
            <w:r w:rsidRPr="00B30A4F">
              <w:rPr>
                <w:rStyle w:val="FontStyle33"/>
                <w:rFonts w:eastAsiaTheme="minorEastAsia"/>
                <w:sz w:val="24"/>
                <w:szCs w:val="24"/>
              </w:rPr>
              <w:t>де 2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горячей воды на выходе второго контура II ступени</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тепловая нагрузка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r w:rsidRPr="00B30A4F">
              <w:rPr>
                <w:rStyle w:val="FontStyle33"/>
                <w:rFonts w:eastAsiaTheme="minorEastAsia"/>
                <w:sz w:val="24"/>
                <w:szCs w:val="24"/>
              </w:rPr>
              <w:t>, МВт</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тепловая нагрузка первой степени теплообменного аппарата.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1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1 контура II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1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1 контура II ступени ТО на ГВС, опр</w:t>
            </w:r>
            <w:r w:rsidRPr="00B30A4F">
              <w:rPr>
                <w:rStyle w:val="FontStyle33"/>
                <w:rFonts w:eastAsiaTheme="minorEastAsia"/>
                <w:sz w:val="24"/>
                <w:szCs w:val="24"/>
              </w:rPr>
              <w:t>е</w:t>
            </w:r>
            <w:r w:rsidRPr="00B30A4F">
              <w:rPr>
                <w:rStyle w:val="FontStyle33"/>
                <w:rFonts w:eastAsiaTheme="minorEastAsia"/>
                <w:sz w:val="24"/>
                <w:szCs w:val="24"/>
              </w:rPr>
              <w:t>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2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2 контура II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2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2 контура II ступени ТО на ГВС, опр</w:t>
            </w:r>
            <w:r w:rsidRPr="00B30A4F">
              <w:rPr>
                <w:rStyle w:val="FontStyle33"/>
                <w:rFonts w:eastAsiaTheme="minorEastAsia"/>
                <w:sz w:val="24"/>
                <w:szCs w:val="24"/>
              </w:rPr>
              <w:t>е</w:t>
            </w:r>
            <w:r w:rsidRPr="00B30A4F">
              <w:rPr>
                <w:rStyle w:val="FontStyle33"/>
                <w:rFonts w:eastAsiaTheme="minorEastAsia"/>
                <w:sz w:val="24"/>
                <w:szCs w:val="24"/>
              </w:rPr>
              <w:t>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112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1 контура II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затек</w:t>
            </w:r>
            <w:proofErr w:type="gramStart"/>
            <w:r w:rsidRPr="00B30A4F">
              <w:rPr>
                <w:rStyle w:val="FontStyle33"/>
                <w:rFonts w:eastAsiaTheme="minorEastAsia"/>
                <w:sz w:val="24"/>
                <w:szCs w:val="24"/>
              </w:rPr>
              <w:t>.</w:t>
            </w:r>
            <w:proofErr w:type="gramEnd"/>
            <w:r w:rsidRPr="00B30A4F">
              <w:rPr>
                <w:rStyle w:val="FontStyle33"/>
                <w:rFonts w:eastAsiaTheme="minorEastAsia"/>
                <w:sz w:val="24"/>
                <w:szCs w:val="24"/>
              </w:rPr>
              <w:t xml:space="preserve"> </w:t>
            </w:r>
            <w:proofErr w:type="gramStart"/>
            <w:r w:rsidRPr="00B30A4F">
              <w:rPr>
                <w:rStyle w:val="FontStyle33"/>
                <w:rFonts w:eastAsiaTheme="minorEastAsia"/>
                <w:sz w:val="24"/>
                <w:szCs w:val="24"/>
              </w:rPr>
              <w:t>в</w:t>
            </w:r>
            <w:proofErr w:type="gramEnd"/>
            <w:r w:rsidRPr="00B30A4F">
              <w:rPr>
                <w:rStyle w:val="FontStyle33"/>
                <w:rFonts w:eastAsiaTheme="minorEastAsia"/>
                <w:sz w:val="24"/>
                <w:szCs w:val="24"/>
              </w:rPr>
              <w:t>о вторую ступень ТО ГВС опред</w:t>
            </w:r>
            <w:r w:rsidRPr="00B30A4F">
              <w:rPr>
                <w:rStyle w:val="FontStyle33"/>
                <w:rFonts w:eastAsiaTheme="minorEastAsia"/>
                <w:sz w:val="24"/>
                <w:szCs w:val="24"/>
              </w:rPr>
              <w:t>е</w:t>
            </w:r>
            <w:r w:rsidRPr="00B30A4F">
              <w:rPr>
                <w:rStyle w:val="FontStyle33"/>
                <w:rFonts w:eastAsiaTheme="minorEastAsia"/>
                <w:sz w:val="24"/>
                <w:szCs w:val="24"/>
              </w:rPr>
              <w:t>ляется</w:t>
            </w:r>
            <w:r w:rsidR="00E07B12" w:rsidRPr="00B30A4F">
              <w:rPr>
                <w:rStyle w:val="FontStyle33"/>
                <w:rFonts w:eastAsiaTheme="minorEastAsia"/>
                <w:sz w:val="24"/>
                <w:szCs w:val="24"/>
              </w:rPr>
              <w:t xml:space="preserve">  </w:t>
            </w:r>
            <w:r w:rsidRPr="00B30A4F">
              <w:rPr>
                <w:rStyle w:val="FontStyle33"/>
                <w:rFonts w:eastAsiaTheme="minorEastAsia"/>
                <w:sz w:val="24"/>
                <w:szCs w:val="24"/>
              </w:rPr>
              <w:t xml:space="preserve"> в</w:t>
            </w:r>
            <w:r w:rsidR="00E07B12" w:rsidRPr="00B30A4F">
              <w:rPr>
                <w:rStyle w:val="FontStyle33"/>
                <w:rFonts w:eastAsiaTheme="minorEastAsia"/>
                <w:sz w:val="24"/>
                <w:szCs w:val="24"/>
              </w:rPr>
              <w:t xml:space="preserve">  </w:t>
            </w:r>
            <w:r w:rsidRPr="00B30A4F">
              <w:rPr>
                <w:rStyle w:val="FontStyle33"/>
                <w:rFonts w:eastAsiaTheme="minorEastAsia"/>
                <w:sz w:val="24"/>
                <w:szCs w:val="24"/>
              </w:rPr>
              <w:t xml:space="preserve">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2 контура II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горячей воды во втором контуре II ступени, определяе</w:t>
            </w:r>
            <w:r w:rsidRPr="00B30A4F">
              <w:rPr>
                <w:rStyle w:val="FontStyle33"/>
                <w:rFonts w:eastAsiaTheme="minorEastAsia"/>
                <w:sz w:val="24"/>
                <w:szCs w:val="24"/>
              </w:rPr>
              <w:t>т</w:t>
            </w:r>
            <w:r w:rsidRPr="00B30A4F">
              <w:rPr>
                <w:rStyle w:val="FontStyle33"/>
                <w:rFonts w:eastAsiaTheme="minorEastAsia"/>
                <w:sz w:val="24"/>
                <w:szCs w:val="24"/>
              </w:rPr>
              <w:t>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r w:rsidRPr="00B30A4F">
              <w:rPr>
                <w:rStyle w:val="FontStyle33"/>
                <w:rFonts w:eastAsiaTheme="minorEastAsia"/>
                <w:sz w:val="24"/>
                <w:szCs w:val="24"/>
              </w:rPr>
              <w:t>, МВт</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II ступени ТО на ГВС,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proofErr w:type="gramStart"/>
            <w:r w:rsidRPr="00B30A4F">
              <w:rPr>
                <w:rStyle w:val="FontStyle33"/>
                <w:rFonts w:eastAsiaTheme="minorEastAsia"/>
                <w:sz w:val="24"/>
                <w:szCs w:val="24"/>
              </w:rPr>
              <w:t>Расход сетевой воды на СО после наладки</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 результате расчета определяется расход сетевой воды на с</w:t>
            </w:r>
            <w:r w:rsidRPr="00B30A4F">
              <w:rPr>
                <w:rStyle w:val="FontStyle33"/>
                <w:rFonts w:eastAsiaTheme="minorEastAsia"/>
                <w:sz w:val="24"/>
                <w:szCs w:val="24"/>
              </w:rPr>
              <w:t>и</w:t>
            </w:r>
            <w:r w:rsidRPr="00B30A4F">
              <w:rPr>
                <w:rStyle w:val="FontStyle33"/>
                <w:rFonts w:eastAsiaTheme="minorEastAsia"/>
                <w:sz w:val="24"/>
                <w:szCs w:val="24"/>
              </w:rPr>
              <w:t>стему отопления после наладки</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Напор на регуляторе давления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 результате расчета определяется необходимый располага</w:t>
            </w:r>
            <w:r w:rsidRPr="00B30A4F">
              <w:rPr>
                <w:rStyle w:val="FontStyle33"/>
                <w:rFonts w:eastAsiaTheme="minorEastAsia"/>
                <w:sz w:val="24"/>
                <w:szCs w:val="24"/>
              </w:rPr>
              <w:t>е</w:t>
            </w:r>
            <w:r w:rsidRPr="00B30A4F">
              <w:rPr>
                <w:rStyle w:val="FontStyle33"/>
                <w:rFonts w:eastAsiaTheme="minorEastAsia"/>
                <w:sz w:val="24"/>
                <w:szCs w:val="24"/>
              </w:rPr>
              <w:t>мый напор для системы отопления</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117</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Коэффициент пропускной способности РД </w:t>
            </w:r>
            <w:proofErr w:type="gramStart"/>
            <w:r w:rsidRPr="00B30A4F">
              <w:rPr>
                <w:rStyle w:val="FontStyle33"/>
                <w:rFonts w:eastAsiaTheme="minorEastAsia"/>
                <w:sz w:val="24"/>
                <w:szCs w:val="24"/>
              </w:rPr>
              <w:t>СО</w:t>
            </w:r>
            <w:proofErr w:type="gramEnd"/>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66"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118</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Суммарный расход сетевой воды</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 результате расчетов определяется суммарный расход сет</w:t>
            </w:r>
            <w:r w:rsidRPr="00B30A4F">
              <w:rPr>
                <w:rStyle w:val="FontStyle33"/>
                <w:rFonts w:eastAsiaTheme="minorEastAsia"/>
                <w:sz w:val="24"/>
                <w:szCs w:val="24"/>
              </w:rPr>
              <w:t>е</w:t>
            </w:r>
            <w:r w:rsidRPr="00B30A4F">
              <w:rPr>
                <w:rStyle w:val="FontStyle33"/>
                <w:rFonts w:eastAsiaTheme="minorEastAsia"/>
                <w:sz w:val="24"/>
                <w:szCs w:val="24"/>
              </w:rPr>
              <w:t>вой воды</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119</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Располагаемый напор на вводе п</w:t>
            </w:r>
            <w:r w:rsidRPr="00B30A4F">
              <w:rPr>
                <w:rStyle w:val="FontStyle33"/>
                <w:rFonts w:eastAsiaTheme="minorEastAsia"/>
                <w:sz w:val="24"/>
                <w:szCs w:val="24"/>
              </w:rPr>
              <w:t>о</w:t>
            </w:r>
            <w:r w:rsidRPr="00B30A4F">
              <w:rPr>
                <w:rStyle w:val="FontStyle33"/>
                <w:rFonts w:eastAsiaTheme="minorEastAsia"/>
                <w:sz w:val="24"/>
                <w:szCs w:val="24"/>
              </w:rPr>
              <w:t>требителя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располагаемого напора на вводе потребителя опр</w:t>
            </w:r>
            <w:r w:rsidRPr="00B30A4F">
              <w:rPr>
                <w:rStyle w:val="FontStyle33"/>
                <w:rFonts w:eastAsiaTheme="minorEastAsia"/>
                <w:sz w:val="24"/>
                <w:szCs w:val="24"/>
              </w:rPr>
              <w:t>е</w:t>
            </w:r>
            <w:r w:rsidRPr="00B30A4F">
              <w:rPr>
                <w:rStyle w:val="FontStyle33"/>
                <w:rFonts w:eastAsiaTheme="minorEastAsia"/>
                <w:sz w:val="24"/>
                <w:szCs w:val="24"/>
              </w:rPr>
              <w:t>деляется в результате наладочного и поверочного расчетов</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120</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напора в подающем трубопроводе на вводе потреб</w:t>
            </w:r>
            <w:r w:rsidRPr="00B30A4F">
              <w:rPr>
                <w:rStyle w:val="FontStyle33"/>
                <w:rFonts w:eastAsiaTheme="minorEastAsia"/>
                <w:sz w:val="24"/>
                <w:szCs w:val="24"/>
              </w:rPr>
              <w:t>и</w:t>
            </w:r>
            <w:r w:rsidRPr="00B30A4F">
              <w:rPr>
                <w:rStyle w:val="FontStyle33"/>
                <w:rFonts w:eastAsiaTheme="minorEastAsia"/>
                <w:sz w:val="24"/>
                <w:szCs w:val="24"/>
              </w:rPr>
              <w:t>теля определяется в результате наладочного и поверочного расчетов</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121</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напора в обратном трубопроводе на вводе потреб</w:t>
            </w:r>
            <w:r w:rsidRPr="00B30A4F">
              <w:rPr>
                <w:rStyle w:val="FontStyle33"/>
                <w:rFonts w:eastAsiaTheme="minorEastAsia"/>
                <w:sz w:val="24"/>
                <w:szCs w:val="24"/>
              </w:rPr>
              <w:t>и</w:t>
            </w:r>
            <w:r w:rsidRPr="00B30A4F">
              <w:rPr>
                <w:rStyle w:val="FontStyle33"/>
                <w:rFonts w:eastAsiaTheme="minorEastAsia"/>
                <w:sz w:val="24"/>
                <w:szCs w:val="24"/>
              </w:rPr>
              <w:t>теля определяется в результате наладочного и поверочного расчетов</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122</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подающем трубопроводе определяется в результ</w:t>
            </w:r>
            <w:r w:rsidRPr="00B30A4F">
              <w:rPr>
                <w:rStyle w:val="FontStyle33"/>
                <w:rFonts w:eastAsiaTheme="minorEastAsia"/>
                <w:sz w:val="24"/>
                <w:szCs w:val="24"/>
              </w:rPr>
              <w:t>а</w:t>
            </w:r>
            <w:r w:rsidRPr="00B30A4F">
              <w:rPr>
                <w:rStyle w:val="FontStyle33"/>
                <w:rFonts w:eastAsiaTheme="minorEastAsia"/>
                <w:sz w:val="24"/>
                <w:szCs w:val="24"/>
              </w:rPr>
              <w:t>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123</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обратном трубопроводе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124</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Утечка из системы теплопотребления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Утечка из системы теплопотребления определяется в результ</w:t>
            </w:r>
            <w:r w:rsidRPr="00B30A4F">
              <w:rPr>
                <w:rStyle w:val="FontStyle33"/>
                <w:rFonts w:eastAsiaTheme="minorEastAsia"/>
                <w:sz w:val="24"/>
                <w:szCs w:val="24"/>
              </w:rPr>
              <w:t>а</w:t>
            </w:r>
            <w:r w:rsidRPr="00B30A4F">
              <w:rPr>
                <w:rStyle w:val="FontStyle33"/>
                <w:rFonts w:eastAsiaTheme="minorEastAsia"/>
                <w:sz w:val="24"/>
                <w:szCs w:val="24"/>
              </w:rPr>
              <w:t>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125</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тепла от утечки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Ккал</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тепла от утечки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126</w:t>
            </w:r>
          </w:p>
        </w:tc>
        <w:tc>
          <w:tcPr>
            <w:tcW w:w="4473"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Время прохождения воды от источн</w:t>
            </w:r>
            <w:r w:rsidRPr="00B30A4F">
              <w:rPr>
                <w:rStyle w:val="FontStyle33"/>
                <w:rFonts w:eastAsiaTheme="minorEastAsia"/>
                <w:sz w:val="24"/>
                <w:szCs w:val="24"/>
              </w:rPr>
              <w:t>и</w:t>
            </w:r>
            <w:r w:rsidRPr="00B30A4F">
              <w:rPr>
                <w:rStyle w:val="FontStyle33"/>
                <w:rFonts w:eastAsiaTheme="minorEastAsia"/>
                <w:sz w:val="24"/>
                <w:szCs w:val="24"/>
              </w:rPr>
              <w:t>ка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мин</w:t>
            </w:r>
          </w:p>
        </w:tc>
        <w:tc>
          <w:tcPr>
            <w:tcW w:w="796"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6"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 результате расчетов определяется время прохождения воды от источника до потребителя</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127</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Путь, пройденный от источника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В результате расчетов определяется путь, пройденный от и</w:t>
            </w:r>
            <w:r w:rsidRPr="00B30A4F">
              <w:rPr>
                <w:rStyle w:val="FontStyle33"/>
                <w:sz w:val="24"/>
                <w:szCs w:val="24"/>
              </w:rPr>
              <w:t>с</w:t>
            </w:r>
            <w:r w:rsidRPr="00B30A4F">
              <w:rPr>
                <w:rStyle w:val="FontStyle33"/>
                <w:sz w:val="24"/>
                <w:szCs w:val="24"/>
              </w:rPr>
              <w:t>точника до потребителя</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128</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Давление вскипания</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Значение данной величины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129</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Статический напор</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Значение данной величины определяется в результате расчета</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130</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Расчетный расход на </w:t>
            </w:r>
            <w:proofErr w:type="gramStart"/>
            <w:r w:rsidRPr="00B30A4F">
              <w:rPr>
                <w:rStyle w:val="FontStyle33"/>
                <w:sz w:val="24"/>
                <w:szCs w:val="24"/>
              </w:rPr>
              <w:t>СО</w:t>
            </w:r>
            <w:proofErr w:type="gramEnd"/>
            <w:r w:rsidRPr="00B30A4F">
              <w:rPr>
                <w:rStyle w:val="FontStyle33"/>
                <w:sz w:val="24"/>
                <w:szCs w:val="24"/>
              </w:rPr>
              <w:t xml:space="preserve"> (констру</w:t>
            </w:r>
            <w:r w:rsidRPr="00B30A4F">
              <w:rPr>
                <w:rStyle w:val="FontStyle33"/>
                <w:sz w:val="24"/>
                <w:szCs w:val="24"/>
              </w:rPr>
              <w:t>к</w:t>
            </w:r>
            <w:r w:rsidRPr="00B30A4F">
              <w:rPr>
                <w:rStyle w:val="FontStyle33"/>
                <w:sz w:val="24"/>
                <w:szCs w:val="24"/>
              </w:rPr>
              <w:t>торский)</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Задается расчетный расход воды на систему отопления для выполнения конструкторского расчета</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131</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 xml:space="preserve">Расчетный расход на </w:t>
            </w:r>
            <w:proofErr w:type="gramStart"/>
            <w:r w:rsidRPr="00B30A4F">
              <w:rPr>
                <w:rStyle w:val="FontStyle33"/>
                <w:sz w:val="24"/>
                <w:szCs w:val="24"/>
              </w:rPr>
              <w:t>СВ</w:t>
            </w:r>
            <w:proofErr w:type="gramEnd"/>
            <w:r w:rsidRPr="00B30A4F">
              <w:rPr>
                <w:rStyle w:val="FontStyle33"/>
                <w:sz w:val="24"/>
                <w:szCs w:val="24"/>
              </w:rPr>
              <w:t xml:space="preserve"> (констру</w:t>
            </w:r>
            <w:r w:rsidRPr="00B30A4F">
              <w:rPr>
                <w:rStyle w:val="FontStyle33"/>
                <w:sz w:val="24"/>
                <w:szCs w:val="24"/>
              </w:rPr>
              <w:t>к</w:t>
            </w:r>
            <w:r w:rsidRPr="00B30A4F">
              <w:rPr>
                <w:rStyle w:val="FontStyle33"/>
                <w:sz w:val="24"/>
                <w:szCs w:val="24"/>
              </w:rPr>
              <w:t>торский)</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Задается расчетный расход воды на систему вентиляции для выполнения конструкторского расчета</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132</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Расчетный расход на ГВС (констру</w:t>
            </w:r>
            <w:r w:rsidRPr="00B30A4F">
              <w:rPr>
                <w:rStyle w:val="FontStyle33"/>
                <w:sz w:val="24"/>
                <w:szCs w:val="24"/>
              </w:rPr>
              <w:t>к</w:t>
            </w:r>
            <w:r w:rsidRPr="00B30A4F">
              <w:rPr>
                <w:rStyle w:val="FontStyle33"/>
                <w:sz w:val="24"/>
                <w:szCs w:val="24"/>
              </w:rPr>
              <w:t>торский)</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Задается расчетный расход воды на систему ГВС для выполн</w:t>
            </w:r>
            <w:r w:rsidRPr="00B30A4F">
              <w:rPr>
                <w:rStyle w:val="FontStyle33"/>
                <w:sz w:val="24"/>
                <w:szCs w:val="24"/>
              </w:rPr>
              <w:t>е</w:t>
            </w:r>
            <w:r w:rsidRPr="00B30A4F">
              <w:rPr>
                <w:rStyle w:val="FontStyle33"/>
                <w:sz w:val="24"/>
                <w:szCs w:val="24"/>
              </w:rPr>
              <w:t>ния конструкторского расчета</w:t>
            </w:r>
          </w:p>
        </w:tc>
      </w:tr>
      <w:tr w:rsidR="00104917" w:rsidRPr="00B30A4F" w:rsidTr="001A1A6C">
        <w:tc>
          <w:tcPr>
            <w:tcW w:w="77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133</w:t>
            </w:r>
          </w:p>
        </w:tc>
        <w:tc>
          <w:tcPr>
            <w:tcW w:w="447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Располагаемый напор на вводе (ко</w:t>
            </w:r>
            <w:r w:rsidRPr="00B30A4F">
              <w:rPr>
                <w:rStyle w:val="FontStyle33"/>
                <w:sz w:val="24"/>
                <w:szCs w:val="24"/>
              </w:rPr>
              <w:t>н</w:t>
            </w:r>
            <w:r w:rsidRPr="00B30A4F">
              <w:rPr>
                <w:rStyle w:val="FontStyle33"/>
                <w:sz w:val="24"/>
                <w:szCs w:val="24"/>
              </w:rPr>
              <w:t>структорский)</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6"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6"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Задается располагаемый напор для выполнения конструкто</w:t>
            </w:r>
            <w:r w:rsidRPr="00B30A4F">
              <w:rPr>
                <w:rStyle w:val="FontStyle33"/>
                <w:sz w:val="24"/>
                <w:szCs w:val="24"/>
              </w:rPr>
              <w:t>р</w:t>
            </w:r>
            <w:r w:rsidRPr="00B30A4F">
              <w:rPr>
                <w:rStyle w:val="FontStyle33"/>
                <w:sz w:val="24"/>
                <w:szCs w:val="24"/>
              </w:rPr>
              <w:t>ского расчета</w:t>
            </w:r>
          </w:p>
        </w:tc>
      </w:tr>
    </w:tbl>
    <w:p w:rsidR="00104917" w:rsidRPr="00B30A4F" w:rsidRDefault="00104917" w:rsidP="00104917">
      <w:pPr>
        <w:rPr>
          <w:rFonts w:ascii="Arial" w:hAnsi="Arial" w:cs="Arial"/>
          <w:sz w:val="24"/>
          <w:szCs w:val="24"/>
        </w:rPr>
      </w:pPr>
    </w:p>
    <w:p w:rsidR="00104917" w:rsidRPr="00B30A4F" w:rsidRDefault="00104917" w:rsidP="00104917">
      <w:pPr>
        <w:rPr>
          <w:rFonts w:ascii="Arial" w:hAnsi="Arial" w:cs="Arial"/>
          <w:sz w:val="24"/>
          <w:szCs w:val="24"/>
        </w:rPr>
      </w:pPr>
      <w:r w:rsidRPr="00B30A4F">
        <w:rPr>
          <w:rFonts w:ascii="Arial" w:hAnsi="Arial" w:cs="Arial"/>
          <w:sz w:val="24"/>
          <w:szCs w:val="24"/>
        </w:rPr>
        <w:br w:type="page"/>
      </w:r>
    </w:p>
    <w:p w:rsidR="00104917" w:rsidRPr="00B30A4F" w:rsidRDefault="00373D92" w:rsidP="009206BE">
      <w:pPr>
        <w:spacing w:after="0" w:line="240" w:lineRule="auto"/>
        <w:ind w:left="1610" w:hanging="1610"/>
        <w:jc w:val="center"/>
        <w:rPr>
          <w:rStyle w:val="FontStyle34"/>
          <w:b w:val="0"/>
          <w:sz w:val="24"/>
          <w:szCs w:val="24"/>
        </w:rPr>
      </w:pPr>
      <w:r w:rsidRPr="00B30A4F">
        <w:rPr>
          <w:rFonts w:ascii="Arial" w:hAnsi="Arial" w:cs="Arial"/>
          <w:noProof/>
          <w:sz w:val="24"/>
          <w:szCs w:val="24"/>
        </w:rPr>
        <w:lastRenderedPageBreak/>
        <w:drawing>
          <wp:inline distT="0" distB="0" distL="0" distR="0" wp14:anchorId="4FEA059C" wp14:editId="17A7160C">
            <wp:extent cx="6710901" cy="5368721"/>
            <wp:effectExtent l="19050" t="19050" r="0" b="381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6732370" cy="5385896"/>
                    </a:xfrm>
                    <a:prstGeom prst="rect">
                      <a:avLst/>
                    </a:prstGeom>
                    <a:ln>
                      <a:solidFill>
                        <a:schemeClr val="tx2">
                          <a:lumMod val="60000"/>
                          <a:lumOff val="40000"/>
                        </a:schemeClr>
                      </a:solidFill>
                    </a:ln>
                  </pic:spPr>
                </pic:pic>
              </a:graphicData>
            </a:graphic>
          </wp:inline>
        </w:drawing>
      </w:r>
    </w:p>
    <w:p w:rsidR="00104917" w:rsidRPr="00B30A4F" w:rsidRDefault="007B4E3B" w:rsidP="00475EB4">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r w:rsidR="00B9201C">
        <w:rPr>
          <w:noProof/>
          <w:szCs w:val="24"/>
        </w:rPr>
        <w:t>33</w:t>
      </w:r>
      <w:r w:rsidR="008C5B81" w:rsidRPr="00B30A4F">
        <w:rPr>
          <w:noProof/>
          <w:szCs w:val="24"/>
        </w:rPr>
        <w:fldChar w:fldCharType="end"/>
      </w:r>
      <w:r w:rsidR="00A140F8" w:rsidRPr="00B30A4F">
        <w:rPr>
          <w:noProof/>
          <w:szCs w:val="24"/>
        </w:rPr>
        <w:t xml:space="preserve"> </w:t>
      </w:r>
      <w:r w:rsidR="00104917" w:rsidRPr="00B30A4F">
        <w:rPr>
          <w:noProof/>
          <w:szCs w:val="24"/>
        </w:rPr>
        <w:t xml:space="preserve">– Представление базы </w:t>
      </w:r>
      <w:r w:rsidR="00104917" w:rsidRPr="00B30A4F">
        <w:rPr>
          <w:szCs w:val="24"/>
        </w:rPr>
        <w:t xml:space="preserve">данных по объекту паспортизации </w:t>
      </w:r>
      <w:r w:rsidR="00104917" w:rsidRPr="00B30A4F">
        <w:rPr>
          <w:rStyle w:val="FontStyle34"/>
          <w:b w:val="0"/>
          <w:i/>
          <w:sz w:val="24"/>
          <w:szCs w:val="24"/>
        </w:rPr>
        <w:t>Обобщенный потребитель</w:t>
      </w:r>
      <w:r w:rsidR="00104917" w:rsidRPr="00B30A4F">
        <w:rPr>
          <w:szCs w:val="24"/>
        </w:rPr>
        <w:t xml:space="preserve"> тепловой сети</w:t>
      </w:r>
    </w:p>
    <w:p w:rsidR="00104917" w:rsidRPr="00B30A4F" w:rsidRDefault="00104917" w:rsidP="00475EB4">
      <w:pPr>
        <w:pStyle w:val="51"/>
        <w:rPr>
          <w:rStyle w:val="FontStyle34"/>
          <w:b w:val="0"/>
          <w:sz w:val="24"/>
          <w:szCs w:val="24"/>
        </w:rPr>
      </w:pPr>
      <w:r w:rsidRPr="00B30A4F">
        <w:rPr>
          <w:szCs w:val="24"/>
        </w:rPr>
        <w:t>в ПК «</w:t>
      </w:r>
      <w:r w:rsidRPr="00B30A4F">
        <w:rPr>
          <w:szCs w:val="24"/>
          <w:lang w:val="en-US"/>
        </w:rPr>
        <w:t>ZuluTermo</w:t>
      </w:r>
      <w:r w:rsidRPr="00B30A4F">
        <w:rPr>
          <w:szCs w:val="24"/>
        </w:rPr>
        <w:t>»</w:t>
      </w:r>
      <w:r w:rsidRPr="00B30A4F">
        <w:rPr>
          <w:rStyle w:val="FontStyle34"/>
          <w:sz w:val="24"/>
          <w:szCs w:val="24"/>
        </w:rPr>
        <w:br w:type="page"/>
      </w:r>
    </w:p>
    <w:p w:rsidR="00104917" w:rsidRPr="00B30A4F" w:rsidRDefault="00475EB4" w:rsidP="00011267">
      <w:pPr>
        <w:pStyle w:val="41"/>
        <w:rPr>
          <w:rStyle w:val="FontStyle34"/>
          <w:sz w:val="24"/>
          <w:szCs w:val="24"/>
        </w:rPr>
      </w:pPr>
      <w:r w:rsidRPr="00B30A4F">
        <w:rPr>
          <w:rStyle w:val="42"/>
        </w:rPr>
        <w:lastRenderedPageBreak/>
        <w:t xml:space="preserve">Таблица </w:t>
      </w:r>
      <w:r w:rsidRPr="00B30A4F">
        <w:rPr>
          <w:rStyle w:val="42"/>
        </w:rPr>
        <w:fldChar w:fldCharType="begin"/>
      </w:r>
      <w:r w:rsidRPr="00B30A4F">
        <w:rPr>
          <w:rStyle w:val="42"/>
        </w:rPr>
        <w:instrText xml:space="preserve"> SEQ Таблица \* ARABIC </w:instrText>
      </w:r>
      <w:r w:rsidRPr="00B30A4F">
        <w:rPr>
          <w:rStyle w:val="42"/>
        </w:rPr>
        <w:fldChar w:fldCharType="separate"/>
      </w:r>
      <w:r w:rsidR="00B9201C">
        <w:rPr>
          <w:rStyle w:val="42"/>
          <w:noProof/>
        </w:rPr>
        <w:t>5</w:t>
      </w:r>
      <w:r w:rsidRPr="00B30A4F">
        <w:rPr>
          <w:rStyle w:val="42"/>
        </w:rPr>
        <w:fldChar w:fldCharType="end"/>
      </w:r>
      <w:r w:rsidR="00460065" w:rsidRPr="00B30A4F">
        <w:rPr>
          <w:rStyle w:val="42"/>
          <w:rFonts w:eastAsiaTheme="minorEastAsia"/>
        </w:rPr>
        <w:t xml:space="preserve"> </w:t>
      </w:r>
      <w:r w:rsidR="00104917" w:rsidRPr="00B30A4F">
        <w:rPr>
          <w:rStyle w:val="42"/>
        </w:rPr>
        <w:t>- Описание полей баз данных по объекту паспортизации Обобщенный потребитель тепловой сети в ПК</w:t>
      </w:r>
      <w:r w:rsidR="00104917" w:rsidRPr="00B30A4F">
        <w:t xml:space="preserve"> </w:t>
      </w:r>
      <w:r w:rsidR="00104917" w:rsidRPr="00B30A4F">
        <w:rPr>
          <w:b/>
        </w:rPr>
        <w:t>«</w:t>
      </w:r>
      <w:r w:rsidR="00104917" w:rsidRPr="00B30A4F">
        <w:rPr>
          <w:b/>
          <w:lang w:val="en-US"/>
        </w:rPr>
        <w:t>ZuluTermo</w:t>
      </w:r>
      <w:r w:rsidR="00104917" w:rsidRPr="00B30A4F">
        <w:rPr>
          <w:b/>
        </w:rPr>
        <w:t>»</w:t>
      </w:r>
    </w:p>
    <w:tbl>
      <w:tblPr>
        <w:tblW w:w="1460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1"/>
        <w:gridCol w:w="4474"/>
        <w:gridCol w:w="1194"/>
        <w:gridCol w:w="799"/>
        <w:gridCol w:w="7363"/>
      </w:tblGrid>
      <w:tr w:rsidR="00104917" w:rsidRPr="00B30A4F" w:rsidTr="001A1A6C">
        <w:trPr>
          <w:tblHeader/>
        </w:trPr>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7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79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6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A1A6C">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w:t>
            </w:r>
          </w:p>
        </w:tc>
        <w:tc>
          <w:tcPr>
            <w:tcW w:w="4474"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Наименование узла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Задается пользователем,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ул. Федосеенко д. 14</w:t>
            </w:r>
          </w:p>
        </w:tc>
      </w:tr>
      <w:tr w:rsidR="00104917" w:rsidRPr="00B30A4F" w:rsidTr="001A1A6C">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w:t>
            </w:r>
          </w:p>
        </w:tc>
        <w:tc>
          <w:tcPr>
            <w:tcW w:w="4474"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Номер источника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9"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63"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После выполнения расчетов в данном поле записывается ци</w:t>
            </w:r>
            <w:r w:rsidRPr="00B30A4F">
              <w:rPr>
                <w:rStyle w:val="FontStyle33"/>
                <w:sz w:val="24"/>
                <w:szCs w:val="24"/>
              </w:rPr>
              <w:t>ф</w:t>
            </w:r>
            <w:r w:rsidRPr="00B30A4F">
              <w:rPr>
                <w:rStyle w:val="FontStyle33"/>
                <w:sz w:val="24"/>
                <w:szCs w:val="24"/>
              </w:rPr>
              <w:t xml:space="preserve">ра, </w:t>
            </w:r>
            <w:r w:rsidR="00066E5A" w:rsidRPr="00B30A4F">
              <w:rPr>
                <w:rStyle w:val="FontStyle33"/>
                <w:sz w:val="24"/>
                <w:szCs w:val="24"/>
              </w:rPr>
              <w:t>например,</w:t>
            </w:r>
            <w:r w:rsidRPr="00B30A4F">
              <w:rPr>
                <w:rStyle w:val="FontStyle33"/>
                <w:sz w:val="24"/>
                <w:szCs w:val="24"/>
              </w:rPr>
              <w:t xml:space="preserve"> 1, 2, 3, и т.д. соответствующая номеру источника от которого запитывается данный потребитель</w:t>
            </w:r>
          </w:p>
        </w:tc>
      </w:tr>
      <w:tr w:rsidR="00104917" w:rsidRPr="00B30A4F" w:rsidTr="001A1A6C">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w:t>
            </w:r>
          </w:p>
        </w:tc>
        <w:tc>
          <w:tcPr>
            <w:tcW w:w="4474"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Геодезическая отметка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79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геодезическая отметка поверхности земли, на которой находится данный узел ввода</w:t>
            </w:r>
          </w:p>
        </w:tc>
      </w:tr>
      <w:tr w:rsidR="00104917" w:rsidRPr="00B30A4F" w:rsidTr="001A1A6C">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w:t>
            </w:r>
          </w:p>
        </w:tc>
        <w:tc>
          <w:tcPr>
            <w:tcW w:w="4474"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Способ задания нагрузки</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79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Указывается способ задания нагрузки:</w:t>
            </w:r>
          </w:p>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0 - задается расходом; 1 - задается сопротивлением</w:t>
            </w:r>
          </w:p>
        </w:tc>
      </w:tr>
      <w:tr w:rsidR="00104917" w:rsidRPr="00B30A4F" w:rsidTr="001A1A6C">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5</w:t>
            </w:r>
          </w:p>
        </w:tc>
        <w:tc>
          <w:tcPr>
            <w:tcW w:w="4474"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Циркулирующий расход</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79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Задается величина циркулирующего расхода необходимого для данного потребителя. Данное значение необходимо указывать только в том случае, если Способ задания нагрузки </w:t>
            </w:r>
            <w:proofErr w:type="gramStart"/>
            <w:r w:rsidRPr="00B30A4F">
              <w:rPr>
                <w:rStyle w:val="FontStyle33"/>
                <w:rFonts w:eastAsiaTheme="minorEastAsia"/>
                <w:sz w:val="24"/>
                <w:szCs w:val="24"/>
              </w:rPr>
              <w:t>установлен</w:t>
            </w:r>
            <w:proofErr w:type="gramEnd"/>
            <w:r w:rsidRPr="00B30A4F">
              <w:rPr>
                <w:rStyle w:val="FontStyle33"/>
                <w:rFonts w:eastAsiaTheme="minorEastAsia"/>
                <w:sz w:val="24"/>
                <w:szCs w:val="24"/>
              </w:rPr>
              <w:t xml:space="preserve"> </w:t>
            </w:r>
            <w:r w:rsidR="00066E5A" w:rsidRPr="00B30A4F">
              <w:rPr>
                <w:rStyle w:val="FontStyle33"/>
                <w:rFonts w:eastAsiaTheme="minorEastAsia"/>
                <w:sz w:val="24"/>
                <w:szCs w:val="24"/>
              </w:rPr>
              <w:t>задается</w:t>
            </w:r>
            <w:r w:rsidRPr="00B30A4F">
              <w:rPr>
                <w:rStyle w:val="FontStyle33"/>
                <w:rFonts w:eastAsiaTheme="minorEastAsia"/>
                <w:sz w:val="24"/>
                <w:szCs w:val="24"/>
              </w:rPr>
              <w:t xml:space="preserve"> расходом</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6</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Коэффициент изменения циркулир</w:t>
            </w:r>
            <w:r w:rsidRPr="00B30A4F">
              <w:rPr>
                <w:rStyle w:val="FontStyle33"/>
                <w:rFonts w:eastAsiaTheme="minorEastAsia"/>
                <w:sz w:val="24"/>
                <w:szCs w:val="24"/>
              </w:rPr>
              <w:t>у</w:t>
            </w:r>
            <w:r w:rsidRPr="00B30A4F">
              <w:rPr>
                <w:rStyle w:val="FontStyle33"/>
                <w:rFonts w:eastAsiaTheme="minorEastAsia"/>
                <w:sz w:val="24"/>
                <w:szCs w:val="24"/>
              </w:rPr>
              <w:t>ющего расхода</w:t>
            </w:r>
          </w:p>
        </w:tc>
        <w:tc>
          <w:tcPr>
            <w:tcW w:w="1194" w:type="dxa"/>
            <w:vAlign w:val="center"/>
          </w:tcPr>
          <w:p w:rsidR="00104917" w:rsidRPr="00B30A4F" w:rsidRDefault="00104917" w:rsidP="001A1A6C">
            <w:pPr>
              <w:pStyle w:val="Style14"/>
              <w:widowControl/>
              <w:jc w:val="center"/>
              <w:rPr>
                <w:rFonts w:ascii="Arial" w:eastAsiaTheme="minorEastAsia" w:hAnsi="Arial" w:cs="Arial"/>
              </w:rPr>
            </w:pP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в случае необходимости увеличения циркуляционного расхода по сравнению с расчетным значен</w:t>
            </w:r>
            <w:r w:rsidRPr="00B30A4F">
              <w:rPr>
                <w:rStyle w:val="FontStyle33"/>
                <w:rFonts w:eastAsiaTheme="minorEastAsia"/>
                <w:sz w:val="24"/>
                <w:szCs w:val="24"/>
              </w:rPr>
              <w:t>и</w:t>
            </w:r>
            <w:r w:rsidRPr="00B30A4F">
              <w:rPr>
                <w:rStyle w:val="FontStyle33"/>
                <w:rFonts w:eastAsiaTheme="minorEastAsia"/>
                <w:sz w:val="24"/>
                <w:szCs w:val="24"/>
              </w:rPr>
              <w:t>ем, например, 1.1, 1.2 и т.д. В этом случае расчетное значение будет увеличено соответственно на 10 или 20%</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7</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Расход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открытый водоразбор</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Задается величина расхода на </w:t>
            </w:r>
            <w:proofErr w:type="gramStart"/>
            <w:r w:rsidRPr="00B30A4F">
              <w:rPr>
                <w:rStyle w:val="FontStyle33"/>
                <w:rFonts w:eastAsiaTheme="minorEastAsia"/>
                <w:sz w:val="24"/>
                <w:szCs w:val="24"/>
              </w:rPr>
              <w:t>открытый</w:t>
            </w:r>
            <w:proofErr w:type="gramEnd"/>
            <w:r w:rsidRPr="00B30A4F">
              <w:rPr>
                <w:rStyle w:val="FontStyle33"/>
                <w:rFonts w:eastAsiaTheme="minorEastAsia"/>
                <w:sz w:val="24"/>
                <w:szCs w:val="24"/>
              </w:rPr>
              <w:t xml:space="preserve"> водоразбор</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8</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Коэффициент изменения расхода на водоразбор</w:t>
            </w:r>
          </w:p>
        </w:tc>
        <w:tc>
          <w:tcPr>
            <w:tcW w:w="1194" w:type="dxa"/>
            <w:vAlign w:val="center"/>
          </w:tcPr>
          <w:p w:rsidR="00104917" w:rsidRPr="00B30A4F" w:rsidRDefault="00104917" w:rsidP="001A1A6C">
            <w:pPr>
              <w:pStyle w:val="Style14"/>
              <w:widowControl/>
              <w:jc w:val="center"/>
              <w:rPr>
                <w:rFonts w:ascii="Arial" w:eastAsiaTheme="minorEastAsia" w:hAnsi="Arial" w:cs="Arial"/>
              </w:rPr>
            </w:pP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Задается пользователем в случае необходимости увеличения расхода на </w:t>
            </w:r>
            <w:proofErr w:type="gramStart"/>
            <w:r w:rsidRPr="00B30A4F">
              <w:rPr>
                <w:rStyle w:val="FontStyle33"/>
                <w:rFonts w:eastAsiaTheme="minorEastAsia"/>
                <w:sz w:val="24"/>
                <w:szCs w:val="24"/>
              </w:rPr>
              <w:t>открытый</w:t>
            </w:r>
            <w:proofErr w:type="gramEnd"/>
            <w:r w:rsidRPr="00B30A4F">
              <w:rPr>
                <w:rStyle w:val="FontStyle33"/>
                <w:rFonts w:eastAsiaTheme="minorEastAsia"/>
                <w:sz w:val="24"/>
                <w:szCs w:val="24"/>
              </w:rPr>
              <w:t xml:space="preserve"> водоразбор по сравнению с расчетным значением, например, 1.1, 1.2 и т.д. В этом случае расчетное значение будет увеличено соответственно на 10 или 20%</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9</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Доля водоразбора из подающего тр</w:t>
            </w:r>
            <w:r w:rsidRPr="00B30A4F">
              <w:rPr>
                <w:rStyle w:val="FontStyle33"/>
                <w:rFonts w:eastAsiaTheme="minorEastAsia"/>
                <w:sz w:val="24"/>
                <w:szCs w:val="24"/>
              </w:rPr>
              <w:t>у</w:t>
            </w:r>
            <w:r w:rsidRPr="00B30A4F">
              <w:rPr>
                <w:rStyle w:val="FontStyle33"/>
                <w:rFonts w:eastAsiaTheme="minorEastAsia"/>
                <w:sz w:val="24"/>
                <w:szCs w:val="24"/>
              </w:rPr>
              <w:t>бопровода</w:t>
            </w:r>
          </w:p>
        </w:tc>
        <w:tc>
          <w:tcPr>
            <w:tcW w:w="1194" w:type="dxa"/>
            <w:vAlign w:val="center"/>
          </w:tcPr>
          <w:p w:rsidR="00104917" w:rsidRPr="00B30A4F" w:rsidRDefault="00104917" w:rsidP="001A1A6C">
            <w:pPr>
              <w:pStyle w:val="Style14"/>
              <w:widowControl/>
              <w:jc w:val="center"/>
              <w:rPr>
                <w:rFonts w:ascii="Arial" w:eastAsiaTheme="minorEastAsia" w:hAnsi="Arial" w:cs="Arial"/>
              </w:rPr>
            </w:pP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proofErr w:type="gramStart"/>
            <w:r w:rsidRPr="00B30A4F">
              <w:rPr>
                <w:rStyle w:val="FontStyle33"/>
                <w:rFonts w:eastAsiaTheme="minorEastAsia"/>
                <w:sz w:val="24"/>
                <w:szCs w:val="24"/>
              </w:rPr>
              <w:t>Указывается доля открытого водоразбора из подающего труб</w:t>
            </w:r>
            <w:r w:rsidRPr="00B30A4F">
              <w:rPr>
                <w:rStyle w:val="FontStyle33"/>
                <w:rFonts w:eastAsiaTheme="minorEastAsia"/>
                <w:sz w:val="24"/>
                <w:szCs w:val="24"/>
              </w:rPr>
              <w:t>о</w:t>
            </w:r>
            <w:r w:rsidRPr="00B30A4F">
              <w:rPr>
                <w:rStyle w:val="FontStyle33"/>
                <w:rFonts w:eastAsiaTheme="minorEastAsia"/>
                <w:sz w:val="24"/>
                <w:szCs w:val="24"/>
              </w:rPr>
              <w:t xml:space="preserve">провода,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0,4 - 40% водоразбора из подающего тр</w:t>
            </w:r>
            <w:r w:rsidRPr="00B30A4F">
              <w:rPr>
                <w:rStyle w:val="FontStyle33"/>
                <w:rFonts w:eastAsiaTheme="minorEastAsia"/>
                <w:sz w:val="24"/>
                <w:szCs w:val="24"/>
              </w:rPr>
              <w:t>у</w:t>
            </w:r>
            <w:r w:rsidRPr="00B30A4F">
              <w:rPr>
                <w:rStyle w:val="FontStyle33"/>
                <w:rFonts w:eastAsiaTheme="minorEastAsia"/>
                <w:sz w:val="24"/>
                <w:szCs w:val="24"/>
              </w:rPr>
              <w:t>бопровода</w:t>
            </w:r>
            <w:proofErr w:type="gramEnd"/>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10</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Расчетное обобщенное сопротивл</w:t>
            </w:r>
            <w:r w:rsidRPr="00B30A4F">
              <w:rPr>
                <w:rStyle w:val="FontStyle33"/>
                <w:rFonts w:eastAsiaTheme="minorEastAsia"/>
                <w:sz w:val="24"/>
                <w:szCs w:val="24"/>
              </w:rPr>
              <w:t>е</w:t>
            </w:r>
            <w:r w:rsidRPr="00B30A4F">
              <w:rPr>
                <w:rStyle w:val="FontStyle33"/>
                <w:rFonts w:eastAsiaTheme="minorEastAsia"/>
                <w:sz w:val="24"/>
                <w:szCs w:val="24"/>
              </w:rPr>
              <w:t>ние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/(т/ч)*2</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Указывается величина предварительно рассчитанного обо</w:t>
            </w:r>
            <w:r w:rsidRPr="00B30A4F">
              <w:rPr>
                <w:rStyle w:val="FontStyle33"/>
                <w:rFonts w:eastAsiaTheme="minorEastAsia"/>
                <w:sz w:val="24"/>
                <w:szCs w:val="24"/>
              </w:rPr>
              <w:t>б</w:t>
            </w:r>
            <w:r w:rsidRPr="00B30A4F">
              <w:rPr>
                <w:rStyle w:val="FontStyle33"/>
                <w:rFonts w:eastAsiaTheme="minorEastAsia"/>
                <w:sz w:val="24"/>
                <w:szCs w:val="24"/>
              </w:rPr>
              <w:t>щенного сопротивления. Данное значение необходимо указ</w:t>
            </w:r>
            <w:r w:rsidRPr="00B30A4F">
              <w:rPr>
                <w:rStyle w:val="FontStyle33"/>
                <w:rFonts w:eastAsiaTheme="minorEastAsia"/>
                <w:sz w:val="24"/>
                <w:szCs w:val="24"/>
              </w:rPr>
              <w:t>ы</w:t>
            </w:r>
            <w:r w:rsidRPr="00B30A4F">
              <w:rPr>
                <w:rStyle w:val="FontStyle33"/>
                <w:rFonts w:eastAsiaTheme="minorEastAsia"/>
                <w:sz w:val="24"/>
                <w:szCs w:val="24"/>
              </w:rPr>
              <w:t>вать только в том случае, если способ задания нагрузки задае</w:t>
            </w:r>
            <w:r w:rsidRPr="00B30A4F">
              <w:rPr>
                <w:rStyle w:val="FontStyle33"/>
                <w:rFonts w:eastAsiaTheme="minorEastAsia"/>
                <w:sz w:val="24"/>
                <w:szCs w:val="24"/>
              </w:rPr>
              <w:t>т</w:t>
            </w:r>
            <w:r w:rsidRPr="00B30A4F">
              <w:rPr>
                <w:rStyle w:val="FontStyle33"/>
                <w:rFonts w:eastAsiaTheme="minorEastAsia"/>
                <w:sz w:val="24"/>
                <w:szCs w:val="24"/>
              </w:rPr>
              <w:t>ся сопротивлением</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11</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Требуемый напор</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требуемый располагаемый напор на обобщенном п</w:t>
            </w:r>
            <w:r w:rsidRPr="00B30A4F">
              <w:rPr>
                <w:rStyle w:val="FontStyle33"/>
                <w:rFonts w:eastAsiaTheme="minorEastAsia"/>
                <w:sz w:val="24"/>
                <w:szCs w:val="24"/>
              </w:rPr>
              <w:t>о</w:t>
            </w:r>
            <w:r w:rsidRPr="00B30A4F">
              <w:rPr>
                <w:rStyle w:val="FontStyle33"/>
                <w:rFonts w:eastAsiaTheme="minorEastAsia"/>
                <w:sz w:val="24"/>
                <w:szCs w:val="24"/>
              </w:rPr>
              <w:t xml:space="preserve">требителе,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10, 15, 20 и т.д. метров</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12</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Минимальный статический напор</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минимальный статический напор на обобщенном п</w:t>
            </w:r>
            <w:r w:rsidRPr="00B30A4F">
              <w:rPr>
                <w:rStyle w:val="FontStyle33"/>
                <w:rFonts w:eastAsiaTheme="minorEastAsia"/>
                <w:sz w:val="24"/>
                <w:szCs w:val="24"/>
              </w:rPr>
              <w:t>о</w:t>
            </w:r>
            <w:r w:rsidRPr="00B30A4F">
              <w:rPr>
                <w:rStyle w:val="FontStyle33"/>
                <w:rFonts w:eastAsiaTheme="minorEastAsia"/>
                <w:sz w:val="24"/>
                <w:szCs w:val="24"/>
              </w:rPr>
              <w:t xml:space="preserve">требителе,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10, 15, 20 и т.д. метров</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13</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Располагаемый напор</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располагаемого напора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14</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подающем трубопроводе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напора в подающем трубопроводе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15</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обратном трубопроводе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напора в обратном трубопроводе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16</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подающем трубопроводе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давления в подающем трубопроводе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17</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обратном трубопроводе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давления в обратном трубопроводе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18</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Время прохождения воды от источн</w:t>
            </w:r>
            <w:r w:rsidRPr="00B30A4F">
              <w:rPr>
                <w:rStyle w:val="FontStyle33"/>
                <w:rFonts w:eastAsiaTheme="minorEastAsia"/>
                <w:sz w:val="24"/>
                <w:szCs w:val="24"/>
              </w:rPr>
              <w:t>и</w:t>
            </w:r>
            <w:r w:rsidRPr="00B30A4F">
              <w:rPr>
                <w:rStyle w:val="FontStyle33"/>
                <w:rFonts w:eastAsiaTheme="minorEastAsia"/>
                <w:sz w:val="24"/>
                <w:szCs w:val="24"/>
              </w:rPr>
              <w:t>ка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мин</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19</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Путь, пройденный от источника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20</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вскипания</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21</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22</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подающем тр</w:t>
            </w:r>
            <w:r w:rsidRPr="00B30A4F">
              <w:rPr>
                <w:rStyle w:val="FontStyle33"/>
                <w:rFonts w:eastAsiaTheme="minorEastAsia"/>
                <w:sz w:val="24"/>
                <w:szCs w:val="24"/>
              </w:rPr>
              <w:t>у</w:t>
            </w:r>
            <w:r w:rsidRPr="00B30A4F">
              <w:rPr>
                <w:rStyle w:val="FontStyle33"/>
                <w:rFonts w:eastAsiaTheme="minorEastAsia"/>
                <w:sz w:val="24"/>
                <w:szCs w:val="24"/>
              </w:rPr>
              <w:t>бопроводе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температуры воды в подающем трубопроводе</w:t>
            </w:r>
            <w:r w:rsidR="00066E5A">
              <w:rPr>
                <w:rStyle w:val="FontStyle33"/>
                <w:rFonts w:eastAsiaTheme="minorEastAsia"/>
                <w:sz w:val="24"/>
                <w:szCs w:val="24"/>
              </w:rPr>
              <w:t xml:space="preserve"> о</w:t>
            </w:r>
            <w:r w:rsidRPr="00B30A4F">
              <w:rPr>
                <w:rStyle w:val="FontStyle33"/>
                <w:rFonts w:eastAsiaTheme="minorEastAsia"/>
                <w:sz w:val="24"/>
                <w:szCs w:val="24"/>
              </w:rPr>
              <w:t>пр</w:t>
            </w:r>
            <w:r w:rsidRPr="00B30A4F">
              <w:rPr>
                <w:rStyle w:val="FontStyle33"/>
                <w:rFonts w:eastAsiaTheme="minorEastAsia"/>
                <w:sz w:val="24"/>
                <w:szCs w:val="24"/>
              </w:rPr>
              <w:t>е</w:t>
            </w:r>
            <w:r w:rsidRPr="00B30A4F">
              <w:rPr>
                <w:rStyle w:val="FontStyle33"/>
                <w:rFonts w:eastAsiaTheme="minorEastAsia"/>
                <w:sz w:val="24"/>
                <w:szCs w:val="24"/>
              </w:rPr>
              <w:t>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23</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температуры воды в обратном трубопроводе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24</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Обобщенное сопротивление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м</w:t>
            </w:r>
            <w:proofErr w:type="gramEnd"/>
            <w:r w:rsidRPr="00B30A4F">
              <w:rPr>
                <w:rStyle w:val="FontStyle33"/>
                <w:rFonts w:eastAsiaTheme="minorEastAsia"/>
                <w:sz w:val="24"/>
                <w:szCs w:val="24"/>
              </w:rPr>
              <w:t>/(т/ч)*2</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25</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Расход воды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открытый водоразбор</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26</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в подающем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27</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в обратном трубопров</w:t>
            </w:r>
            <w:r w:rsidRPr="00B30A4F">
              <w:rPr>
                <w:rStyle w:val="FontStyle33"/>
                <w:rFonts w:eastAsiaTheme="minorEastAsia"/>
                <w:sz w:val="24"/>
                <w:szCs w:val="24"/>
              </w:rPr>
              <w:t>о</w:t>
            </w:r>
            <w:r w:rsidRPr="00B30A4F">
              <w:rPr>
                <w:rStyle w:val="FontStyle33"/>
                <w:rFonts w:eastAsiaTheme="minorEastAsia"/>
                <w:sz w:val="24"/>
                <w:szCs w:val="24"/>
              </w:rPr>
              <w:t>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28</w:t>
            </w:r>
          </w:p>
        </w:tc>
        <w:tc>
          <w:tcPr>
            <w:tcW w:w="447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 на выходе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79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6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bl>
    <w:p w:rsidR="00066E5A" w:rsidRDefault="00066E5A" w:rsidP="009206BE">
      <w:pPr>
        <w:spacing w:after="0" w:line="360" w:lineRule="auto"/>
        <w:jc w:val="center"/>
      </w:pPr>
    </w:p>
    <w:p w:rsidR="00104917" w:rsidRPr="00B30A4F" w:rsidRDefault="009206BE" w:rsidP="009206BE">
      <w:pPr>
        <w:spacing w:after="0" w:line="360" w:lineRule="auto"/>
        <w:jc w:val="center"/>
        <w:rPr>
          <w:rStyle w:val="FontStyle34"/>
          <w:b w:val="0"/>
          <w:sz w:val="24"/>
          <w:szCs w:val="24"/>
        </w:rPr>
      </w:pPr>
      <w:r w:rsidRPr="00B30A4F">
        <w:rPr>
          <w:rFonts w:ascii="Arial" w:hAnsi="Arial" w:cs="Arial"/>
          <w:noProof/>
          <w:sz w:val="24"/>
          <w:szCs w:val="24"/>
        </w:rPr>
        <w:drawing>
          <wp:inline distT="0" distB="0" distL="0" distR="0" wp14:anchorId="4EC6B6F2" wp14:editId="18F73334">
            <wp:extent cx="5553360" cy="4442689"/>
            <wp:effectExtent l="19050" t="19050" r="9525" b="152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560224" cy="4448180"/>
                    </a:xfrm>
                    <a:prstGeom prst="rect">
                      <a:avLst/>
                    </a:prstGeom>
                    <a:ln>
                      <a:solidFill>
                        <a:schemeClr val="tx2">
                          <a:lumMod val="60000"/>
                          <a:lumOff val="40000"/>
                        </a:schemeClr>
                      </a:solidFill>
                    </a:ln>
                  </pic:spPr>
                </pic:pic>
              </a:graphicData>
            </a:graphic>
          </wp:inline>
        </w:drawing>
      </w:r>
    </w:p>
    <w:p w:rsidR="00104917" w:rsidRPr="00B30A4F" w:rsidRDefault="004F5FA2" w:rsidP="00475EB4">
      <w:pPr>
        <w:pStyle w:val="51"/>
        <w:rPr>
          <w:rStyle w:val="FontStyle34"/>
          <w:b w:val="0"/>
          <w:sz w:val="24"/>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r w:rsidR="00B9201C">
        <w:rPr>
          <w:noProof/>
          <w:szCs w:val="24"/>
        </w:rPr>
        <w:t>34</w:t>
      </w:r>
      <w:r w:rsidR="008C5B81" w:rsidRPr="00B30A4F">
        <w:rPr>
          <w:noProof/>
          <w:szCs w:val="24"/>
        </w:rPr>
        <w:fldChar w:fldCharType="end"/>
      </w:r>
      <w:r w:rsidR="00104917" w:rsidRPr="00B30A4F">
        <w:rPr>
          <w:noProof/>
          <w:szCs w:val="24"/>
        </w:rPr>
        <w:t xml:space="preserve"> – Представление базы </w:t>
      </w:r>
      <w:r w:rsidR="00104917" w:rsidRPr="00B30A4F">
        <w:rPr>
          <w:szCs w:val="24"/>
        </w:rPr>
        <w:t xml:space="preserve">данных по объекту паспортизации </w:t>
      </w:r>
      <w:r w:rsidR="00104917" w:rsidRPr="00B30A4F">
        <w:rPr>
          <w:rStyle w:val="FontStyle34"/>
          <w:b w:val="0"/>
          <w:i/>
          <w:sz w:val="24"/>
          <w:szCs w:val="24"/>
        </w:rPr>
        <w:t>ЦТП</w:t>
      </w:r>
      <w:r w:rsidR="00104917" w:rsidRPr="00B30A4F">
        <w:rPr>
          <w:b/>
          <w:szCs w:val="24"/>
        </w:rPr>
        <w:t xml:space="preserve"> </w:t>
      </w:r>
      <w:r w:rsidR="00104917" w:rsidRPr="00B30A4F">
        <w:rPr>
          <w:szCs w:val="24"/>
        </w:rPr>
        <w:t>тепловой сети в ПК «</w:t>
      </w:r>
      <w:r w:rsidR="00104917" w:rsidRPr="00B30A4F">
        <w:rPr>
          <w:szCs w:val="24"/>
          <w:lang w:val="en-US"/>
        </w:rPr>
        <w:t>ZuluTermo</w:t>
      </w:r>
      <w:r w:rsidR="00104917" w:rsidRPr="00B30A4F">
        <w:rPr>
          <w:szCs w:val="24"/>
        </w:rPr>
        <w:t>»</w:t>
      </w:r>
      <w:r w:rsidR="00104917" w:rsidRPr="00B30A4F">
        <w:rPr>
          <w:rStyle w:val="FontStyle34"/>
          <w:sz w:val="24"/>
          <w:szCs w:val="24"/>
        </w:rPr>
        <w:br w:type="page"/>
      </w:r>
    </w:p>
    <w:p w:rsidR="00460065" w:rsidRPr="00B30A4F" w:rsidRDefault="00475EB4" w:rsidP="00011267">
      <w:pPr>
        <w:pStyle w:val="41"/>
        <w:rPr>
          <w:rFonts w:eastAsiaTheme="minorEastAsia"/>
        </w:rPr>
      </w:pPr>
      <w:r w:rsidRPr="00B30A4F">
        <w:lastRenderedPageBreak/>
        <w:t xml:space="preserve">Таблица </w:t>
      </w:r>
      <w:fldSimple w:instr=" SEQ Таблица \* ARABIC ">
        <w:r w:rsidR="00B9201C">
          <w:rPr>
            <w:noProof/>
          </w:rPr>
          <w:t>6</w:t>
        </w:r>
      </w:fldSimple>
      <w:r w:rsidR="00460065" w:rsidRPr="00B30A4F">
        <w:rPr>
          <w:rFonts w:eastAsiaTheme="minorEastAsia"/>
        </w:rPr>
        <w:t xml:space="preserve"> </w:t>
      </w:r>
      <w:r w:rsidR="00460065" w:rsidRPr="00B30A4F">
        <w:rPr>
          <w:rStyle w:val="FontStyle34"/>
          <w:b w:val="0"/>
          <w:sz w:val="24"/>
          <w:szCs w:val="24"/>
        </w:rPr>
        <w:t xml:space="preserve">- </w:t>
      </w:r>
      <w:r w:rsidR="00460065" w:rsidRPr="00B30A4F">
        <w:t>Описание полей баз</w:t>
      </w:r>
      <w:r w:rsidR="009206BE" w:rsidRPr="00B30A4F">
        <w:t xml:space="preserve"> </w:t>
      </w:r>
      <w:r w:rsidR="00460065" w:rsidRPr="00B30A4F">
        <w:t xml:space="preserve">данных по объекту паспортизации </w:t>
      </w:r>
      <w:r w:rsidR="00460065" w:rsidRPr="00B30A4F">
        <w:rPr>
          <w:rStyle w:val="FontStyle34"/>
          <w:i/>
          <w:sz w:val="24"/>
          <w:szCs w:val="24"/>
        </w:rPr>
        <w:t xml:space="preserve">ЦТП </w:t>
      </w:r>
      <w:r w:rsidR="00460065" w:rsidRPr="00B30A4F">
        <w:t>тепловой сети в ПК «</w:t>
      </w:r>
      <w:r w:rsidR="00460065" w:rsidRPr="00B30A4F">
        <w:rPr>
          <w:lang w:val="en-US"/>
        </w:rPr>
        <w:t>ZuluTermo</w:t>
      </w:r>
      <w:r w:rsidR="00460065" w:rsidRPr="00B30A4F">
        <w:t>»</w:t>
      </w:r>
    </w:p>
    <w:tbl>
      <w:tblPr>
        <w:tblW w:w="1462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0"/>
        <w:gridCol w:w="4475"/>
        <w:gridCol w:w="1194"/>
        <w:gridCol w:w="812"/>
        <w:gridCol w:w="7349"/>
        <w:gridCol w:w="25"/>
      </w:tblGrid>
      <w:tr w:rsidR="00104917" w:rsidRPr="00B30A4F" w:rsidTr="001A1A6C">
        <w:trPr>
          <w:gridAfter w:val="1"/>
          <w:wAfter w:w="25" w:type="dxa"/>
          <w:tblHeader/>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75"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4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A1A6C">
        <w:trPr>
          <w:gridAfter w:val="1"/>
          <w:wAfter w:w="25" w:type="dxa"/>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w:t>
            </w:r>
          </w:p>
        </w:tc>
        <w:tc>
          <w:tcPr>
            <w:tcW w:w="447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Адрес</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49" w:type="dxa"/>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w:t>
            </w:r>
          </w:p>
        </w:tc>
        <w:tc>
          <w:tcPr>
            <w:tcW w:w="447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Наименование узла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49" w:type="dxa"/>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w:t>
            </w:r>
          </w:p>
        </w:tc>
        <w:tc>
          <w:tcPr>
            <w:tcW w:w="447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Номер источника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tcPr>
          <w:p w:rsidR="00104917" w:rsidRPr="00B30A4F" w:rsidRDefault="00104917" w:rsidP="001A1A6C">
            <w:pPr>
              <w:pStyle w:val="Style6"/>
              <w:widowControl/>
              <w:spacing w:line="274" w:lineRule="exact"/>
              <w:ind w:firstLine="10"/>
              <w:rPr>
                <w:rStyle w:val="FontStyle33"/>
                <w:rFonts w:eastAsiaTheme="minorEastAsia"/>
                <w:sz w:val="24"/>
                <w:szCs w:val="24"/>
              </w:rPr>
            </w:pPr>
            <w:r w:rsidRPr="00B30A4F">
              <w:rPr>
                <w:rStyle w:val="FontStyle33"/>
                <w:rFonts w:eastAsiaTheme="minorEastAsia"/>
                <w:sz w:val="24"/>
                <w:szCs w:val="24"/>
              </w:rPr>
              <w:t>После выполнения расчетов в данном поле записывается ци</w:t>
            </w:r>
            <w:r w:rsidRPr="00B30A4F">
              <w:rPr>
                <w:rStyle w:val="FontStyle33"/>
                <w:rFonts w:eastAsiaTheme="minorEastAsia"/>
                <w:sz w:val="24"/>
                <w:szCs w:val="24"/>
              </w:rPr>
              <w:t>ф</w:t>
            </w:r>
            <w:r w:rsidRPr="00B30A4F">
              <w:rPr>
                <w:rStyle w:val="FontStyle33"/>
                <w:rFonts w:eastAsiaTheme="minorEastAsia"/>
                <w:sz w:val="24"/>
                <w:szCs w:val="24"/>
              </w:rPr>
              <w:t xml:space="preserve">ра,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 2, 3, и т.д. соответствующая </w:t>
            </w:r>
            <w:r w:rsidR="00066E5A" w:rsidRPr="00B30A4F">
              <w:rPr>
                <w:rStyle w:val="FontStyle33"/>
                <w:rFonts w:eastAsiaTheme="minorEastAsia"/>
                <w:sz w:val="24"/>
                <w:szCs w:val="24"/>
              </w:rPr>
              <w:t>номеру источника,</w:t>
            </w:r>
            <w:r w:rsidRPr="00B30A4F">
              <w:rPr>
                <w:rStyle w:val="FontStyle33"/>
                <w:rFonts w:eastAsiaTheme="minorEastAsia"/>
                <w:sz w:val="24"/>
                <w:szCs w:val="24"/>
              </w:rPr>
              <w:t xml:space="preserve"> от которого запитывается данный объект</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Геодезическая отметка</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2"/>
              <w:widowControl/>
              <w:jc w:val="center"/>
              <w:rPr>
                <w:rStyle w:val="FontStyle33"/>
                <w:sz w:val="24"/>
                <w:szCs w:val="24"/>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Номер схемы подключения узла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0728A2">
            <w:pPr>
              <w:pStyle w:val="Style6"/>
              <w:widowControl/>
              <w:spacing w:line="240" w:lineRule="auto"/>
              <w:jc w:val="left"/>
              <w:rPr>
                <w:rStyle w:val="FontStyle33"/>
                <w:rFonts w:eastAsiaTheme="minorEastAsia"/>
                <w:sz w:val="24"/>
                <w:szCs w:val="24"/>
                <w:u w:val="single"/>
              </w:rPr>
            </w:pPr>
            <w:r w:rsidRPr="00B30A4F">
              <w:rPr>
                <w:rStyle w:val="FontStyle33"/>
                <w:rFonts w:eastAsiaTheme="minorEastAsia"/>
                <w:sz w:val="24"/>
                <w:szCs w:val="24"/>
              </w:rPr>
              <w:t>Задается схема присоединения ЦТП</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Расчетная температура на входе 1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Расчетная температура на выходе 1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Расчетная температура на входе 2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Расчетная температура на выходе 2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Располагаемый напор второго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обратнике второго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Количество секций ТО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шт.</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Потери напора в одной секции ТО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Количество параллельных групп ТО </w:t>
            </w:r>
            <w:proofErr w:type="gramStart"/>
            <w:r w:rsidRPr="00B30A4F">
              <w:rPr>
                <w:rStyle w:val="FontStyle33"/>
                <w:rFonts w:eastAsiaTheme="minorEastAsia"/>
                <w:sz w:val="24"/>
                <w:szCs w:val="24"/>
              </w:rPr>
              <w:t>на</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шт.</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Рекомендуемый номер элеватора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Рекомендуемый диаметр сопла эл</w:t>
            </w:r>
            <w:r w:rsidRPr="00B30A4F">
              <w:rPr>
                <w:rStyle w:val="FontStyle33"/>
                <w:rFonts w:eastAsiaTheme="minorEastAsia"/>
                <w:sz w:val="24"/>
                <w:szCs w:val="24"/>
              </w:rPr>
              <w:t>е</w:t>
            </w:r>
            <w:r w:rsidRPr="00B30A4F">
              <w:rPr>
                <w:rStyle w:val="FontStyle33"/>
                <w:rFonts w:eastAsiaTheme="minorEastAsia"/>
                <w:sz w:val="24"/>
                <w:szCs w:val="24"/>
              </w:rPr>
              <w:t>ватора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Расчетный коэффициент смешения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Фактический коэффициент смешения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Номер установленного элеватора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20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установленного сопла элев</w:t>
            </w:r>
            <w:r w:rsidRPr="00B30A4F">
              <w:rPr>
                <w:rStyle w:val="FontStyle33"/>
                <w:rFonts w:eastAsiaTheme="minorEastAsia"/>
                <w:sz w:val="24"/>
                <w:szCs w:val="24"/>
              </w:rPr>
              <w:t>а</w:t>
            </w:r>
            <w:r w:rsidRPr="00B30A4F">
              <w:rPr>
                <w:rStyle w:val="FontStyle33"/>
                <w:rFonts w:eastAsiaTheme="minorEastAsia"/>
                <w:sz w:val="24"/>
                <w:szCs w:val="24"/>
              </w:rPr>
              <w:t>тора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напора в сопле элеватора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1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1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2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2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подающем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шайб на подающем тр</w:t>
            </w:r>
            <w:r w:rsidRPr="00B30A4F">
              <w:rPr>
                <w:rStyle w:val="FontStyle33"/>
                <w:rFonts w:eastAsiaTheme="minorEastAsia"/>
                <w:sz w:val="24"/>
                <w:szCs w:val="24"/>
              </w:rPr>
              <w:t>у</w:t>
            </w:r>
            <w:r w:rsidRPr="00B30A4F">
              <w:rPr>
                <w:rStyle w:val="FontStyle33"/>
                <w:rFonts w:eastAsiaTheme="minorEastAsia"/>
                <w:sz w:val="24"/>
                <w:szCs w:val="24"/>
              </w:rPr>
              <w:t>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шт.</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28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Диаметр шайбы на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29</w:t>
            </w:r>
          </w:p>
        </w:tc>
        <w:tc>
          <w:tcPr>
            <w:tcW w:w="4475" w:type="dxa"/>
            <w:vAlign w:val="center"/>
          </w:tcPr>
          <w:p w:rsidR="00104917" w:rsidRPr="00B30A4F" w:rsidRDefault="00104917" w:rsidP="001A1A6C">
            <w:pPr>
              <w:pStyle w:val="Style14"/>
              <w:widowControl/>
              <w:rPr>
                <w:rFonts w:ascii="Arial" w:eastAsiaTheme="minorEastAsia" w:hAnsi="Arial" w:cs="Arial"/>
              </w:rPr>
            </w:pPr>
            <w:r w:rsidRPr="00B30A4F">
              <w:rPr>
                <w:rStyle w:val="FontStyle33"/>
                <w:rFonts w:eastAsiaTheme="minorEastAsia"/>
                <w:sz w:val="24"/>
                <w:szCs w:val="24"/>
              </w:rPr>
              <w:t>Количество шайб на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шт</w:t>
            </w:r>
            <w:r w:rsidRPr="00B30A4F">
              <w:rPr>
                <w:rFonts w:ascii="Arial" w:eastAsiaTheme="minorEastAsia" w:hAnsi="Arial" w:cs="Arial"/>
              </w:rPr>
              <w:t>.</w:t>
            </w:r>
          </w:p>
        </w:tc>
        <w:tc>
          <w:tcPr>
            <w:tcW w:w="812" w:type="dxa"/>
            <w:vAlign w:val="center"/>
          </w:tcPr>
          <w:p w:rsidR="00104917" w:rsidRPr="00B30A4F" w:rsidRDefault="00104917" w:rsidP="001A1A6C">
            <w:pPr>
              <w:pStyle w:val="Style14"/>
              <w:widowControl/>
              <w:jc w:val="center"/>
              <w:rPr>
                <w:rFonts w:ascii="Arial" w:eastAsiaTheme="minorEastAsia" w:hAnsi="Arial" w:cs="Arial"/>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30</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Диаметр установленной шайбы на п</w:t>
            </w:r>
            <w:r w:rsidRPr="00B30A4F">
              <w:rPr>
                <w:rStyle w:val="FontStyle33"/>
                <w:sz w:val="24"/>
                <w:szCs w:val="24"/>
              </w:rPr>
              <w:t>о</w:t>
            </w:r>
            <w:r w:rsidRPr="00B30A4F">
              <w:rPr>
                <w:rStyle w:val="FontStyle33"/>
                <w:sz w:val="24"/>
                <w:szCs w:val="24"/>
              </w:rPr>
              <w:t>дающем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мм</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31</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Количество установленных шайб на подающем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шт.</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32</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Диаметр установленной шайбы на о</w:t>
            </w:r>
            <w:r w:rsidRPr="00B30A4F">
              <w:rPr>
                <w:rStyle w:val="FontStyle33"/>
                <w:sz w:val="24"/>
                <w:szCs w:val="24"/>
              </w:rPr>
              <w:t>б</w:t>
            </w:r>
            <w:r w:rsidRPr="00B30A4F">
              <w:rPr>
                <w:rStyle w:val="FontStyle33"/>
                <w:sz w:val="24"/>
                <w:szCs w:val="24"/>
              </w:rPr>
              <w:t>ратном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мм</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33</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Количество установленных шайб на обратном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шт.</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34</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Потери напора на шайбе в подающем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35</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Потери напора на шайбе в обратном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36</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Диаметр шайбы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расчета в результате</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37</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Количество шайб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шт.</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расчета в результате</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lastRenderedPageBreak/>
              <w:t>38</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Диаметр установленной шайбы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мм</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jc w:val="center"/>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39</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Количество установленных шайб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шт.</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jc w:val="center"/>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40</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Потери напора на шайбе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расчета в результате</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41</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холодной воды</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42</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воды на ГВС</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43</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Располагаемый напор 2 контура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44</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Напор в обратнике 2 контура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45</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Количество секций ТО на ГВС I ст</w:t>
            </w:r>
            <w:r w:rsidRPr="00B30A4F">
              <w:rPr>
                <w:rStyle w:val="FontStyle33"/>
                <w:sz w:val="24"/>
                <w:szCs w:val="24"/>
              </w:rPr>
              <w:t>у</w:t>
            </w:r>
            <w:r w:rsidRPr="00B30A4F">
              <w:rPr>
                <w:rStyle w:val="FontStyle33"/>
                <w:sz w:val="24"/>
                <w:szCs w:val="24"/>
              </w:rPr>
              <w:t>пень</w:t>
            </w:r>
          </w:p>
        </w:tc>
        <w:tc>
          <w:tcPr>
            <w:tcW w:w="1194"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шт</w:t>
            </w:r>
            <w:proofErr w:type="gramEnd"/>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46</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Количество параллельных групп ТО на ГВС I ступени</w:t>
            </w:r>
          </w:p>
        </w:tc>
        <w:tc>
          <w:tcPr>
            <w:tcW w:w="1194"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шт</w:t>
            </w:r>
            <w:proofErr w:type="gramEnd"/>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47</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Потери напора в одной секции I ступ</w:t>
            </w:r>
            <w:r w:rsidRPr="00B30A4F">
              <w:rPr>
                <w:rStyle w:val="FontStyle33"/>
                <w:sz w:val="24"/>
                <w:szCs w:val="24"/>
              </w:rPr>
              <w:t>е</w:t>
            </w:r>
            <w:r w:rsidRPr="00B30A4F">
              <w:rPr>
                <w:rStyle w:val="FontStyle33"/>
                <w:sz w:val="24"/>
                <w:szCs w:val="24"/>
              </w:rPr>
              <w:t>ни</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48</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Испытательная температура на входе 1 контура 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 наличии результатов замеров, задается испытательная температура теплоносителя на входе первого контура.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49</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Испытательная температура на вых</w:t>
            </w:r>
            <w:r w:rsidRPr="00B30A4F">
              <w:rPr>
                <w:rStyle w:val="FontStyle33"/>
                <w:sz w:val="24"/>
                <w:szCs w:val="24"/>
              </w:rPr>
              <w:t>о</w:t>
            </w:r>
            <w:r w:rsidRPr="00B30A4F">
              <w:rPr>
                <w:rStyle w:val="FontStyle33"/>
                <w:sz w:val="24"/>
                <w:szCs w:val="24"/>
              </w:rPr>
              <w:t>де 1 контура 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 наличии результатов замеров, задается испытательная температура теплоносителя на выходе первого контура.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50</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Испытательная температура на входе 2 контура 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 наличии результатов замеров, задается испытательная температура горячей воды на входе второго контура.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51</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Испытательная температура на вых</w:t>
            </w:r>
            <w:r w:rsidRPr="00B30A4F">
              <w:rPr>
                <w:rStyle w:val="FontStyle33"/>
                <w:sz w:val="24"/>
                <w:szCs w:val="24"/>
              </w:rPr>
              <w:t>о</w:t>
            </w:r>
            <w:r w:rsidRPr="00B30A4F">
              <w:rPr>
                <w:rStyle w:val="FontStyle33"/>
                <w:sz w:val="24"/>
                <w:szCs w:val="24"/>
              </w:rPr>
              <w:t>де 2 контура 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 наличии результатов замеров, задается испытательная температура горячей воды на выходе второго контура.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тепловая нагрузка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r w:rsidRPr="00B30A4F">
              <w:rPr>
                <w:rStyle w:val="FontStyle33"/>
                <w:rFonts w:eastAsiaTheme="minorEastAsia"/>
                <w:sz w:val="24"/>
                <w:szCs w:val="24"/>
              </w:rPr>
              <w:t>, МВт</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тепловая нагрузка первой степени теплообменного аппарата.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сетевой воды I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2 контура I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горячей воды во втором контуре,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55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r w:rsidRPr="00B30A4F">
              <w:rPr>
                <w:rStyle w:val="FontStyle33"/>
                <w:rFonts w:eastAsiaTheme="minorEastAsia"/>
                <w:sz w:val="24"/>
                <w:szCs w:val="24"/>
              </w:rPr>
              <w:t>, МВт</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I ступени ТО на ГВС,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1 контура I ст</w:t>
            </w:r>
            <w:r w:rsidRPr="00B30A4F">
              <w:rPr>
                <w:rStyle w:val="FontStyle33"/>
                <w:rFonts w:eastAsiaTheme="minorEastAsia"/>
                <w:sz w:val="24"/>
                <w:szCs w:val="24"/>
              </w:rPr>
              <w:t>у</w:t>
            </w:r>
            <w:r w:rsidRPr="00B30A4F">
              <w:rPr>
                <w:rStyle w:val="FontStyle33"/>
                <w:rFonts w:eastAsiaTheme="minorEastAsia"/>
                <w:sz w:val="24"/>
                <w:szCs w:val="24"/>
              </w:rPr>
              <w:t>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1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1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1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2 контура I ст</w:t>
            </w:r>
            <w:r w:rsidRPr="00B30A4F">
              <w:rPr>
                <w:rStyle w:val="FontStyle33"/>
                <w:rFonts w:eastAsiaTheme="minorEastAsia"/>
                <w:sz w:val="24"/>
                <w:szCs w:val="24"/>
              </w:rPr>
              <w:t>у</w:t>
            </w:r>
            <w:r w:rsidRPr="00B30A4F">
              <w:rPr>
                <w:rStyle w:val="FontStyle33"/>
                <w:rFonts w:eastAsiaTheme="minorEastAsia"/>
                <w:sz w:val="24"/>
                <w:szCs w:val="24"/>
              </w:rPr>
              <w:t>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входе 2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59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2 контура 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на выходе 2 контура I ступени ТО на ГВС, опред</w:t>
            </w:r>
            <w:r w:rsidRPr="00B30A4F">
              <w:rPr>
                <w:rStyle w:val="FontStyle33"/>
                <w:rFonts w:eastAsiaTheme="minorEastAsia"/>
                <w:sz w:val="24"/>
                <w:szCs w:val="24"/>
              </w:rPr>
              <w:t>е</w:t>
            </w:r>
            <w:r w:rsidRPr="00B30A4F">
              <w:rPr>
                <w:rStyle w:val="FontStyle33"/>
                <w:rFonts w:eastAsiaTheme="minorEastAsia"/>
                <w:sz w:val="24"/>
                <w:szCs w:val="24"/>
              </w:rPr>
              <w:t>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секций ТО на ГВС II ст</w:t>
            </w:r>
            <w:r w:rsidRPr="00B30A4F">
              <w:rPr>
                <w:rStyle w:val="FontStyle33"/>
                <w:rFonts w:eastAsiaTheme="minorEastAsia"/>
                <w:sz w:val="24"/>
                <w:szCs w:val="24"/>
              </w:rPr>
              <w:t>у</w:t>
            </w:r>
            <w:r w:rsidRPr="00B30A4F">
              <w:rPr>
                <w:rStyle w:val="FontStyle33"/>
                <w:rFonts w:eastAsiaTheme="minorEastAsia"/>
                <w:sz w:val="24"/>
                <w:szCs w:val="24"/>
              </w:rPr>
              <w:t>пень</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шт.</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Количество параллельных групп ТО на ГВС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шт.</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напора в одной секции II ст</w:t>
            </w:r>
            <w:r w:rsidRPr="00B30A4F">
              <w:rPr>
                <w:rStyle w:val="FontStyle33"/>
                <w:rFonts w:eastAsiaTheme="minorEastAsia"/>
                <w:sz w:val="24"/>
                <w:szCs w:val="24"/>
              </w:rPr>
              <w:t>у</w:t>
            </w:r>
            <w:r w:rsidRPr="00B30A4F">
              <w:rPr>
                <w:rStyle w:val="FontStyle33"/>
                <w:rFonts w:eastAsiaTheme="minorEastAsia"/>
                <w:sz w:val="24"/>
                <w:szCs w:val="24"/>
              </w:rPr>
              <w:t>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входе 1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теплоносителя на входе первого контура II ступени</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вых</w:t>
            </w:r>
            <w:r w:rsidRPr="00B30A4F">
              <w:rPr>
                <w:rStyle w:val="FontStyle33"/>
                <w:rFonts w:eastAsiaTheme="minorEastAsia"/>
                <w:sz w:val="24"/>
                <w:szCs w:val="24"/>
              </w:rPr>
              <w:t>о</w:t>
            </w:r>
            <w:r w:rsidRPr="00B30A4F">
              <w:rPr>
                <w:rStyle w:val="FontStyle33"/>
                <w:rFonts w:eastAsiaTheme="minorEastAsia"/>
                <w:sz w:val="24"/>
                <w:szCs w:val="24"/>
              </w:rPr>
              <w:t>де 1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теплоносителя на выходе первого контура II ст</w:t>
            </w:r>
            <w:r w:rsidRPr="00B30A4F">
              <w:rPr>
                <w:rStyle w:val="FontStyle33"/>
                <w:rFonts w:eastAsiaTheme="minorEastAsia"/>
                <w:sz w:val="24"/>
                <w:szCs w:val="24"/>
              </w:rPr>
              <w:t>у</w:t>
            </w:r>
            <w:r w:rsidRPr="00B30A4F">
              <w:rPr>
                <w:rStyle w:val="FontStyle33"/>
                <w:rFonts w:eastAsiaTheme="minorEastAsia"/>
                <w:sz w:val="24"/>
                <w:szCs w:val="24"/>
              </w:rPr>
              <w:t>пени</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входе 2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горячей воды на входе второго контура II ступени</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66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на вых</w:t>
            </w:r>
            <w:r w:rsidRPr="00B30A4F">
              <w:rPr>
                <w:rStyle w:val="FontStyle33"/>
                <w:rFonts w:eastAsiaTheme="minorEastAsia"/>
                <w:sz w:val="24"/>
                <w:szCs w:val="24"/>
              </w:rPr>
              <w:t>о</w:t>
            </w:r>
            <w:r w:rsidRPr="00B30A4F">
              <w:rPr>
                <w:rStyle w:val="FontStyle33"/>
                <w:rFonts w:eastAsiaTheme="minorEastAsia"/>
                <w:sz w:val="24"/>
                <w:szCs w:val="24"/>
              </w:rPr>
              <w:t>де 2 контура II ступени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 наличии результатов замеров, задается испытательная температура горячей воды на выходе второго контура II ступени</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67</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Испытательная тепловая нагрузка II ступени</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r w:rsidRPr="00B30A4F">
              <w:rPr>
                <w:rStyle w:val="FontStyle33"/>
                <w:sz w:val="24"/>
                <w:szCs w:val="24"/>
              </w:rPr>
              <w:t>, МВт</w:t>
            </w:r>
          </w:p>
        </w:tc>
        <w:tc>
          <w:tcPr>
            <w:tcW w:w="812"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При наличии результатов замеров задается тепловая нагрузка первой степени теплообменного аппарата.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68</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входе 1 контура II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входе 1 контура II ступени ТО на ГВС, опред</w:t>
            </w:r>
            <w:r w:rsidRPr="00B30A4F">
              <w:rPr>
                <w:rStyle w:val="FontStyle33"/>
                <w:sz w:val="24"/>
                <w:szCs w:val="24"/>
              </w:rPr>
              <w:t>е</w:t>
            </w:r>
            <w:r w:rsidRPr="00B30A4F">
              <w:rPr>
                <w:rStyle w:val="FontStyle33"/>
                <w:sz w:val="24"/>
                <w:szCs w:val="24"/>
              </w:rPr>
              <w:t>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lastRenderedPageBreak/>
              <w:t>69</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выходе 1 контура II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выходе 1 контура II ступени ТО на ГВС, опр</w:t>
            </w:r>
            <w:r w:rsidRPr="00B30A4F">
              <w:rPr>
                <w:rStyle w:val="FontStyle33"/>
                <w:sz w:val="24"/>
                <w:szCs w:val="24"/>
              </w:rPr>
              <w:t>е</w:t>
            </w:r>
            <w:r w:rsidRPr="00B30A4F">
              <w:rPr>
                <w:rStyle w:val="FontStyle33"/>
                <w:sz w:val="24"/>
                <w:szCs w:val="24"/>
              </w:rPr>
              <w:t>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70</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входе 2 контура II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входе 2 контура II ступени ТО на ГВС, опред</w:t>
            </w:r>
            <w:r w:rsidRPr="00B30A4F">
              <w:rPr>
                <w:rStyle w:val="FontStyle33"/>
                <w:sz w:val="24"/>
                <w:szCs w:val="24"/>
              </w:rPr>
              <w:t>е</w:t>
            </w:r>
            <w:r w:rsidRPr="00B30A4F">
              <w:rPr>
                <w:rStyle w:val="FontStyle33"/>
                <w:sz w:val="24"/>
                <w:szCs w:val="24"/>
              </w:rPr>
              <w:t>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71</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выходе 2 контура II ступени</w:t>
            </w:r>
          </w:p>
        </w:tc>
        <w:tc>
          <w:tcPr>
            <w:tcW w:w="1194" w:type="dxa"/>
            <w:vAlign w:val="center"/>
          </w:tcPr>
          <w:p w:rsidR="00104917" w:rsidRPr="00B30A4F" w:rsidRDefault="00104917" w:rsidP="001A1A6C">
            <w:pPr>
              <w:pStyle w:val="Style2"/>
              <w:widowControl/>
              <w:jc w:val="center"/>
              <w:rPr>
                <w:rStyle w:val="FontStyle33"/>
                <w:sz w:val="24"/>
                <w:szCs w:val="24"/>
                <w:lang w:val="en-US" w:eastAsia="en-US"/>
              </w:rPr>
            </w:pPr>
            <w:r w:rsidRPr="00B30A4F">
              <w:rPr>
                <w:rStyle w:val="FontStyle33"/>
                <w:sz w:val="24"/>
                <w:szCs w:val="24"/>
                <w:lang w:val="en-US" w:eastAsia="en-US"/>
              </w:rPr>
              <w:t>°C</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Температура на выходе 2 контура II ступени ТО на ГВС, опр</w:t>
            </w:r>
            <w:r w:rsidRPr="00B30A4F">
              <w:rPr>
                <w:rStyle w:val="FontStyle33"/>
                <w:sz w:val="24"/>
                <w:szCs w:val="24"/>
              </w:rPr>
              <w:t>е</w:t>
            </w:r>
            <w:r w:rsidRPr="00B30A4F">
              <w:rPr>
                <w:rStyle w:val="FontStyle33"/>
                <w:sz w:val="24"/>
                <w:szCs w:val="24"/>
              </w:rPr>
              <w:t>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72</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Расход сетевой воды II ступени ТО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14"/>
              <w:widowControl/>
              <w:jc w:val="center"/>
              <w:rPr>
                <w:rFonts w:ascii="Arial" w:eastAsiaTheme="minorEastAsia" w:hAnsi="Arial" w:cs="Arial"/>
              </w:rPr>
            </w:pPr>
            <w:r w:rsidRPr="00B30A4F">
              <w:rPr>
                <w:rStyle w:val="FontStyle33"/>
                <w:rFonts w:eastAsiaTheme="minorEastAsia"/>
                <w:sz w:val="24"/>
                <w:szCs w:val="24"/>
              </w:rPr>
              <w:t>73</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Расход 2 контура II ступени ТО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Расход горячей воды во втором контуре II ступени, определяе</w:t>
            </w:r>
            <w:r w:rsidRPr="00B30A4F">
              <w:rPr>
                <w:rStyle w:val="FontStyle33"/>
                <w:sz w:val="24"/>
                <w:szCs w:val="24"/>
              </w:rPr>
              <w:t>т</w:t>
            </w:r>
            <w:r w:rsidRPr="00B30A4F">
              <w:rPr>
                <w:rStyle w:val="FontStyle33"/>
                <w:sz w:val="24"/>
                <w:szCs w:val="24"/>
              </w:rPr>
              <w:t>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74</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Тепловая нагрузка II ступени</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r w:rsidRPr="00B30A4F">
              <w:rPr>
                <w:rStyle w:val="FontStyle33"/>
                <w:sz w:val="24"/>
                <w:szCs w:val="24"/>
              </w:rPr>
              <w:t>, МВт</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Тепловая нагрузка II ступени ТО на ГВС, определяется в р</w:t>
            </w:r>
            <w:r w:rsidRPr="00B30A4F">
              <w:rPr>
                <w:rStyle w:val="FontStyle33"/>
                <w:sz w:val="24"/>
                <w:szCs w:val="24"/>
              </w:rPr>
              <w:t>е</w:t>
            </w:r>
            <w:r w:rsidRPr="00B30A4F">
              <w:rPr>
                <w:rStyle w:val="FontStyle33"/>
                <w:sz w:val="24"/>
                <w:szCs w:val="24"/>
              </w:rPr>
              <w:t>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75</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Расход сетевой воды на квартал п</w:t>
            </w:r>
            <w:r w:rsidRPr="00B30A4F">
              <w:rPr>
                <w:rStyle w:val="FontStyle33"/>
                <w:sz w:val="24"/>
                <w:szCs w:val="24"/>
              </w:rPr>
              <w:t>о</w:t>
            </w:r>
            <w:r w:rsidRPr="00B30A4F">
              <w:rPr>
                <w:rStyle w:val="FontStyle33"/>
                <w:sz w:val="24"/>
                <w:szCs w:val="24"/>
              </w:rPr>
              <w:t>сле наладки</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76</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Подключенная нагрузка на отопление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автоматически по подключенной нагрузке ква</w:t>
            </w:r>
            <w:r w:rsidRPr="00B30A4F">
              <w:rPr>
                <w:rStyle w:val="FontStyle33"/>
                <w:sz w:val="24"/>
                <w:szCs w:val="24"/>
              </w:rPr>
              <w:t>р</w:t>
            </w:r>
            <w:r w:rsidRPr="00B30A4F">
              <w:rPr>
                <w:rStyle w:val="FontStyle33"/>
                <w:sz w:val="24"/>
                <w:szCs w:val="24"/>
              </w:rPr>
              <w:t>тала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77</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Подключенная нагрузка на вентил</w:t>
            </w:r>
            <w:r w:rsidRPr="00B30A4F">
              <w:rPr>
                <w:rStyle w:val="FontStyle33"/>
                <w:sz w:val="24"/>
                <w:szCs w:val="24"/>
              </w:rPr>
              <w:t>я</w:t>
            </w:r>
            <w:r w:rsidRPr="00B30A4F">
              <w:rPr>
                <w:rStyle w:val="FontStyle33"/>
                <w:sz w:val="24"/>
                <w:szCs w:val="24"/>
              </w:rPr>
              <w:t>цию</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автоматически по подключенной нагрузке ква</w:t>
            </w:r>
            <w:r w:rsidRPr="00B30A4F">
              <w:rPr>
                <w:rStyle w:val="FontStyle33"/>
                <w:sz w:val="24"/>
                <w:szCs w:val="24"/>
              </w:rPr>
              <w:t>р</w:t>
            </w:r>
            <w:r w:rsidRPr="00B30A4F">
              <w:rPr>
                <w:rStyle w:val="FontStyle33"/>
                <w:sz w:val="24"/>
                <w:szCs w:val="24"/>
              </w:rPr>
              <w:t>тала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78</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Подключенная нагрузка на ГВС</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Гкал/</w:t>
            </w:r>
            <w:proofErr w:type="gramStart"/>
            <w:r w:rsidRPr="00B30A4F">
              <w:rPr>
                <w:rStyle w:val="FontStyle33"/>
                <w:sz w:val="24"/>
                <w:szCs w:val="24"/>
              </w:rPr>
              <w:t>ч</w:t>
            </w:r>
            <w:proofErr w:type="gramEnd"/>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автоматически по подключенной нагрузке ква</w:t>
            </w:r>
            <w:r w:rsidRPr="00B30A4F">
              <w:rPr>
                <w:rStyle w:val="FontStyle33"/>
                <w:sz w:val="24"/>
                <w:szCs w:val="24"/>
              </w:rPr>
              <w:t>р</w:t>
            </w:r>
            <w:r w:rsidRPr="00B30A4F">
              <w:rPr>
                <w:rStyle w:val="FontStyle33"/>
                <w:sz w:val="24"/>
                <w:szCs w:val="24"/>
              </w:rPr>
              <w:t>тала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79</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Суммарный расход сетевой воды</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т/ч</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80</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Располагаемый напор на вводе ЦТП</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81</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Напор в подающем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82</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Напор в обратном трубопроводе на вводе ЦТП</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83</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Давление в подающем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84</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Давление в обратном трубопроводе</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85</w:t>
            </w:r>
          </w:p>
        </w:tc>
        <w:tc>
          <w:tcPr>
            <w:tcW w:w="4475"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Располагаемый напор 2 контура ЦТП</w:t>
            </w:r>
          </w:p>
        </w:tc>
        <w:tc>
          <w:tcPr>
            <w:tcW w:w="119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м</w:t>
            </w:r>
          </w:p>
        </w:tc>
        <w:tc>
          <w:tcPr>
            <w:tcW w:w="812" w:type="dxa"/>
            <w:vAlign w:val="center"/>
          </w:tcPr>
          <w:p w:rsidR="00104917" w:rsidRPr="00B30A4F" w:rsidRDefault="00104917" w:rsidP="001A1A6C">
            <w:pPr>
              <w:pStyle w:val="Style2"/>
              <w:widowControl/>
              <w:jc w:val="center"/>
              <w:rPr>
                <w:rStyle w:val="FontStyle33"/>
                <w:sz w:val="24"/>
                <w:szCs w:val="24"/>
              </w:rPr>
            </w:pPr>
            <w:proofErr w:type="gramStart"/>
            <w:r w:rsidRPr="00B30A4F">
              <w:rPr>
                <w:rStyle w:val="FontStyle33"/>
                <w:sz w:val="24"/>
                <w:szCs w:val="24"/>
              </w:rPr>
              <w:t>Р</w:t>
            </w:r>
            <w:proofErr w:type="gramEnd"/>
          </w:p>
        </w:tc>
        <w:tc>
          <w:tcPr>
            <w:tcW w:w="7349"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подающем трубопроводе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87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обратном трубопроводе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89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подающем трубопроводе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обратном трубопроводе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обратном трубопроводе 2 контура ЦТП</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по перемычке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Расчетная температура внутр. воздуха </w:t>
            </w:r>
            <w:proofErr w:type="gramStart"/>
            <w:r w:rsidRPr="00B30A4F">
              <w:rPr>
                <w:rStyle w:val="FontStyle33"/>
                <w:rFonts w:eastAsiaTheme="minorEastAsia"/>
                <w:sz w:val="24"/>
                <w:szCs w:val="24"/>
              </w:rPr>
              <w:t>для</w:t>
            </w:r>
            <w:proofErr w:type="gramEnd"/>
            <w:r w:rsidRPr="00B30A4F">
              <w:rPr>
                <w:rStyle w:val="FontStyle33"/>
                <w:rFonts w:eastAsiaTheme="minorEastAsia"/>
                <w:sz w:val="24"/>
                <w:szCs w:val="24"/>
              </w:rPr>
              <w:t xml:space="preserve"> СО</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Расчетная средняя нагрузка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Расчетная максимальная нагрузка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Наличие регулятора на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Указывается признак наличия регулятора температуры на с</w:t>
            </w:r>
            <w:r w:rsidRPr="00B30A4F">
              <w:rPr>
                <w:rStyle w:val="FontStyle33"/>
                <w:rFonts w:eastAsiaTheme="minorEastAsia"/>
                <w:sz w:val="24"/>
                <w:szCs w:val="24"/>
              </w:rPr>
              <w:t>и</w:t>
            </w:r>
            <w:r w:rsidRPr="00B30A4F">
              <w:rPr>
                <w:rStyle w:val="FontStyle33"/>
                <w:rFonts w:eastAsiaTheme="minorEastAsia"/>
                <w:sz w:val="24"/>
                <w:szCs w:val="24"/>
              </w:rPr>
              <w:t>стему горячего водоснабжения: 0 - отсутствует; 1 - установлен</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Балансовый коэффициент </w:t>
            </w:r>
            <w:proofErr w:type="gramStart"/>
            <w:r w:rsidRPr="00B30A4F">
              <w:rPr>
                <w:rStyle w:val="FontStyle33"/>
                <w:rFonts w:eastAsiaTheme="minorEastAsia"/>
                <w:sz w:val="24"/>
                <w:szCs w:val="24"/>
              </w:rPr>
              <w:t>закрытой</w:t>
            </w:r>
            <w:proofErr w:type="gramEnd"/>
            <w:r w:rsidRPr="00B30A4F">
              <w:rPr>
                <w:rStyle w:val="FontStyle33"/>
                <w:rFonts w:eastAsiaTheme="minorEastAsia"/>
                <w:sz w:val="24"/>
                <w:szCs w:val="24"/>
              </w:rPr>
              <w:t xml:space="preserve">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99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Способ дросселирования на ЦТП</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proofErr w:type="gramStart"/>
            <w:r w:rsidRPr="00B30A4F">
              <w:rPr>
                <w:rStyle w:val="FontStyle33"/>
                <w:rFonts w:eastAsiaTheme="minorEastAsia"/>
                <w:sz w:val="24"/>
                <w:szCs w:val="24"/>
              </w:rPr>
              <w:t>Указывается способ дросселирования на ЦТП цифрой от 0 до 6. 0 - дросселирование на ЦТП не производится, если это не я</w:t>
            </w:r>
            <w:r w:rsidRPr="00B30A4F">
              <w:rPr>
                <w:rStyle w:val="FontStyle33"/>
                <w:rFonts w:eastAsiaTheme="minorEastAsia"/>
                <w:sz w:val="24"/>
                <w:szCs w:val="24"/>
              </w:rPr>
              <w:t>в</w:t>
            </w:r>
            <w:r w:rsidRPr="00B30A4F">
              <w:rPr>
                <w:rStyle w:val="FontStyle33"/>
                <w:rFonts w:eastAsiaTheme="minorEastAsia"/>
                <w:sz w:val="24"/>
                <w:szCs w:val="24"/>
              </w:rPr>
              <w:t>ляется обязательным; 1 -дросселируется выход из ЦТП на отопление, шайба устанавливается всегда на подающем труб</w:t>
            </w:r>
            <w:r w:rsidRPr="00B30A4F">
              <w:rPr>
                <w:rStyle w:val="FontStyle33"/>
                <w:rFonts w:eastAsiaTheme="minorEastAsia"/>
                <w:sz w:val="24"/>
                <w:szCs w:val="24"/>
              </w:rPr>
              <w:t>о</w:t>
            </w:r>
            <w:r w:rsidRPr="00B30A4F">
              <w:rPr>
                <w:rStyle w:val="FontStyle33"/>
                <w:rFonts w:eastAsiaTheme="minorEastAsia"/>
                <w:sz w:val="24"/>
                <w:szCs w:val="24"/>
              </w:rPr>
              <w:t>проводе; 2 -дросселируется выход из ЦТП на отопление, шайба устанавливается всегда на обратном трубопроводе; 3 -дросселируется выход из ЦТП на отопление, места установки шайб определяются автоматически;</w:t>
            </w:r>
            <w:proofErr w:type="gramEnd"/>
            <w:r w:rsidRPr="00B30A4F">
              <w:rPr>
                <w:rStyle w:val="FontStyle33"/>
                <w:rFonts w:eastAsiaTheme="minorEastAsia"/>
                <w:sz w:val="24"/>
                <w:szCs w:val="24"/>
              </w:rPr>
              <w:t xml:space="preserve"> </w:t>
            </w:r>
            <w:proofErr w:type="gramStart"/>
            <w:r w:rsidRPr="00B30A4F">
              <w:rPr>
                <w:rStyle w:val="FontStyle33"/>
                <w:rFonts w:eastAsiaTheme="minorEastAsia"/>
                <w:sz w:val="24"/>
                <w:szCs w:val="24"/>
              </w:rPr>
              <w:t xml:space="preserve">4 -устанавливаются шайбы на вводе в ЦТП (общие на отопление и ГВС), места установки шайб определяются автоматически; 5 -устанавливаются шайбы </w:t>
            </w:r>
            <w:r w:rsidRPr="00B30A4F">
              <w:rPr>
                <w:rStyle w:val="FontStyle33"/>
                <w:rFonts w:eastAsiaTheme="minorEastAsia"/>
                <w:sz w:val="24"/>
                <w:szCs w:val="24"/>
              </w:rPr>
              <w:lastRenderedPageBreak/>
              <w:t>на вводе в ЦТП (общие на отопление и ГВС), шайба устанавл</w:t>
            </w:r>
            <w:r w:rsidRPr="00B30A4F">
              <w:rPr>
                <w:rStyle w:val="FontStyle33"/>
                <w:rFonts w:eastAsiaTheme="minorEastAsia"/>
                <w:sz w:val="24"/>
                <w:szCs w:val="24"/>
              </w:rPr>
              <w:t>и</w:t>
            </w:r>
            <w:r w:rsidRPr="00B30A4F">
              <w:rPr>
                <w:rStyle w:val="FontStyle33"/>
                <w:rFonts w:eastAsiaTheme="minorEastAsia"/>
                <w:sz w:val="24"/>
                <w:szCs w:val="24"/>
              </w:rPr>
              <w:t>вается всегда на подающем трубопроводе; 6 -устанавливаются шайбы на вводе в ЦТП (общие на отопление и ГВС), шайба устанавливается всегда на обратном трубопроводе</w:t>
            </w:r>
            <w:proofErr w:type="gramEnd"/>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100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Запас напора при дросселировании</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Расчетная температура наружного воздуха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Текущая температура наружного во</w:t>
            </w:r>
            <w:r w:rsidRPr="00B30A4F">
              <w:rPr>
                <w:rStyle w:val="FontStyle33"/>
                <w:rFonts w:eastAsiaTheme="minorEastAsia"/>
                <w:sz w:val="24"/>
                <w:szCs w:val="24"/>
              </w:rPr>
              <w:t>з</w:t>
            </w:r>
            <w:r w:rsidRPr="00B30A4F">
              <w:rPr>
                <w:rStyle w:val="FontStyle33"/>
                <w:rFonts w:eastAsiaTheme="minorEastAsia"/>
                <w:sz w:val="24"/>
                <w:szCs w:val="24"/>
              </w:rPr>
              <w:t>духа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Среднегодовая температура воды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Среднегодовая температура воды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Среднегодовая температура грунта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Среднегодовая температура наружн</w:t>
            </w:r>
            <w:r w:rsidRPr="00B30A4F">
              <w:rPr>
                <w:rStyle w:val="FontStyle33"/>
                <w:rFonts w:eastAsiaTheme="minorEastAsia"/>
                <w:sz w:val="24"/>
                <w:szCs w:val="24"/>
              </w:rPr>
              <w:t>о</w:t>
            </w:r>
            <w:r w:rsidRPr="00B30A4F">
              <w:rPr>
                <w:rStyle w:val="FontStyle33"/>
                <w:rFonts w:eastAsiaTheme="minorEastAsia"/>
                <w:sz w:val="24"/>
                <w:szCs w:val="24"/>
              </w:rPr>
              <w:t>го воздуха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Среднегодовая температура воздуха в подвалах</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Текущая температура грунта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109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Текущая температура воздуха в по</w:t>
            </w:r>
            <w:r w:rsidRPr="00B30A4F">
              <w:rPr>
                <w:rStyle w:val="FontStyle33"/>
                <w:rFonts w:eastAsiaTheme="minorEastAsia"/>
                <w:sz w:val="24"/>
                <w:szCs w:val="24"/>
              </w:rPr>
              <w:t>д</w:t>
            </w:r>
            <w:r w:rsidRPr="00B30A4F">
              <w:rPr>
                <w:rStyle w:val="FontStyle33"/>
                <w:rFonts w:eastAsiaTheme="minorEastAsia"/>
                <w:sz w:val="24"/>
                <w:szCs w:val="24"/>
              </w:rPr>
              <w:t>валах</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Суммарный расход воды во 2 контуре ЦТП</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верхней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Тепловая нагрузка нижней ступени ТО ГВС</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тепла от утечек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114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тепла от утечек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Потери тепла от утечек в системе те</w:t>
            </w:r>
            <w:r w:rsidRPr="00B30A4F">
              <w:rPr>
                <w:rStyle w:val="FontStyle33"/>
                <w:rFonts w:eastAsiaTheme="minorEastAsia"/>
                <w:sz w:val="24"/>
                <w:szCs w:val="24"/>
              </w:rPr>
              <w:t>п</w:t>
            </w:r>
            <w:r w:rsidRPr="00B30A4F">
              <w:rPr>
                <w:rStyle w:val="FontStyle33"/>
                <w:rFonts w:eastAsiaTheme="minorEastAsia"/>
                <w:sz w:val="24"/>
                <w:szCs w:val="24"/>
              </w:rPr>
              <w:t>лопотребления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воды на входе 1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по результатам испытаний, если и</w:t>
            </w:r>
            <w:r w:rsidRPr="00B30A4F">
              <w:rPr>
                <w:rStyle w:val="FontStyle33"/>
                <w:rFonts w:eastAsiaTheme="minorEastAsia"/>
                <w:sz w:val="24"/>
                <w:szCs w:val="24"/>
              </w:rPr>
              <w:t>с</w:t>
            </w:r>
            <w:r w:rsidRPr="00B30A4F">
              <w:rPr>
                <w:rStyle w:val="FontStyle33"/>
                <w:rFonts w:eastAsiaTheme="minorEastAsia"/>
                <w:sz w:val="24"/>
                <w:szCs w:val="24"/>
              </w:rPr>
              <w:t>пытания не проводились, задается расчетное значение.</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воды на выходе 1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по результатам испытаний, если и</w:t>
            </w:r>
            <w:r w:rsidRPr="00B30A4F">
              <w:rPr>
                <w:rStyle w:val="FontStyle33"/>
                <w:rFonts w:eastAsiaTheme="minorEastAsia"/>
                <w:sz w:val="24"/>
                <w:szCs w:val="24"/>
              </w:rPr>
              <w:t>с</w:t>
            </w:r>
            <w:r w:rsidRPr="00B30A4F">
              <w:rPr>
                <w:rStyle w:val="FontStyle33"/>
                <w:rFonts w:eastAsiaTheme="minorEastAsia"/>
                <w:sz w:val="24"/>
                <w:szCs w:val="24"/>
              </w:rPr>
              <w:t>пытания не проводились, задается расчетное значение.</w:t>
            </w:r>
          </w:p>
        </w:tc>
      </w:tr>
      <w:tr w:rsidR="00104917" w:rsidRPr="00B30A4F" w:rsidTr="001A1A6C">
        <w:trPr>
          <w:gridAfter w:val="1"/>
          <w:wAfter w:w="25" w:type="dxa"/>
        </w:trPr>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воды на входе 2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49"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по результатам испытаний, если и</w:t>
            </w:r>
            <w:r w:rsidRPr="00B30A4F">
              <w:rPr>
                <w:rStyle w:val="FontStyle33"/>
                <w:rFonts w:eastAsiaTheme="minorEastAsia"/>
                <w:sz w:val="24"/>
                <w:szCs w:val="24"/>
              </w:rPr>
              <w:t>с</w:t>
            </w:r>
            <w:r w:rsidRPr="00B30A4F">
              <w:rPr>
                <w:rStyle w:val="FontStyle33"/>
                <w:rFonts w:eastAsiaTheme="minorEastAsia"/>
                <w:sz w:val="24"/>
                <w:szCs w:val="24"/>
              </w:rPr>
              <w:t>пытания не проводились, задается расчетное значение.</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119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Испытательная температура воды на выходе 2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по результатам испытаний, если и</w:t>
            </w:r>
            <w:r w:rsidRPr="00B30A4F">
              <w:rPr>
                <w:rStyle w:val="FontStyle33"/>
                <w:rFonts w:eastAsiaTheme="minorEastAsia"/>
                <w:sz w:val="24"/>
                <w:szCs w:val="24"/>
              </w:rPr>
              <w:t>с</w:t>
            </w:r>
            <w:r w:rsidRPr="00B30A4F">
              <w:rPr>
                <w:rStyle w:val="FontStyle33"/>
                <w:rFonts w:eastAsiaTheme="minorEastAsia"/>
                <w:sz w:val="24"/>
                <w:szCs w:val="24"/>
              </w:rPr>
              <w:t>пытания не проводились, задается расчетное значение.</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proofErr w:type="gramStart"/>
            <w:r w:rsidRPr="00B30A4F">
              <w:rPr>
                <w:rStyle w:val="FontStyle33"/>
                <w:rFonts w:eastAsiaTheme="minorEastAsia"/>
                <w:sz w:val="24"/>
                <w:szCs w:val="24"/>
              </w:rPr>
              <w:t>Испытательная</w:t>
            </w:r>
            <w:proofErr w:type="gramEnd"/>
            <w:r w:rsidRPr="00B30A4F">
              <w:rPr>
                <w:rStyle w:val="FontStyle33"/>
                <w:rFonts w:eastAsiaTheme="minorEastAsia"/>
                <w:sz w:val="24"/>
                <w:szCs w:val="24"/>
              </w:rPr>
              <w:t xml:space="preserve"> расход 1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по результатам испытаний, если и</w:t>
            </w:r>
            <w:r w:rsidRPr="00B30A4F">
              <w:rPr>
                <w:rStyle w:val="FontStyle33"/>
                <w:rFonts w:eastAsiaTheme="minorEastAsia"/>
                <w:sz w:val="24"/>
                <w:szCs w:val="24"/>
              </w:rPr>
              <w:t>с</w:t>
            </w:r>
            <w:r w:rsidRPr="00B30A4F">
              <w:rPr>
                <w:rStyle w:val="FontStyle33"/>
                <w:rFonts w:eastAsiaTheme="minorEastAsia"/>
                <w:sz w:val="24"/>
                <w:szCs w:val="24"/>
              </w:rPr>
              <w:t>пытания не проводились, задается равным 0</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proofErr w:type="gramStart"/>
            <w:r w:rsidRPr="00B30A4F">
              <w:rPr>
                <w:rStyle w:val="FontStyle33"/>
                <w:rFonts w:eastAsiaTheme="minorEastAsia"/>
                <w:sz w:val="24"/>
                <w:szCs w:val="24"/>
              </w:rPr>
              <w:t>Испытательная</w:t>
            </w:r>
            <w:proofErr w:type="gramEnd"/>
            <w:r w:rsidRPr="00B30A4F">
              <w:rPr>
                <w:rStyle w:val="FontStyle33"/>
                <w:rFonts w:eastAsiaTheme="minorEastAsia"/>
                <w:sz w:val="24"/>
                <w:szCs w:val="24"/>
              </w:rPr>
              <w:t xml:space="preserve"> расход 2 контура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Д</w:t>
            </w:r>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по результатам испытаний, если и</w:t>
            </w:r>
            <w:r w:rsidRPr="00B30A4F">
              <w:rPr>
                <w:rStyle w:val="FontStyle33"/>
                <w:rFonts w:eastAsiaTheme="minorEastAsia"/>
                <w:sz w:val="24"/>
                <w:szCs w:val="24"/>
              </w:rPr>
              <w:t>с</w:t>
            </w:r>
            <w:r w:rsidRPr="00B30A4F">
              <w:rPr>
                <w:rStyle w:val="FontStyle33"/>
                <w:rFonts w:eastAsiaTheme="minorEastAsia"/>
                <w:sz w:val="24"/>
                <w:szCs w:val="24"/>
              </w:rPr>
              <w:t>пытания не проводились, задается равным 0</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Суммарная тепловая нагрузка на ЦТП</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Гкал/</w:t>
            </w:r>
            <w:proofErr w:type="gramStart"/>
            <w:r w:rsidRPr="00B30A4F">
              <w:rPr>
                <w:rStyle w:val="FontStyle33"/>
                <w:rFonts w:eastAsiaTheme="minorEastAsia"/>
                <w:sz w:val="24"/>
                <w:szCs w:val="24"/>
              </w:rPr>
              <w:t>ч</w:t>
            </w:r>
            <w:proofErr w:type="gramEnd"/>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Тепловые потери в подающем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124</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Тепловые потери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Ккал</w:t>
            </w:r>
            <w:proofErr w:type="gramEnd"/>
            <w:r w:rsidRPr="00B30A4F">
              <w:rPr>
                <w:rStyle w:val="FontStyle33"/>
                <w:rFonts w:eastAsiaTheme="minorEastAsia"/>
                <w:sz w:val="24"/>
                <w:szCs w:val="24"/>
              </w:rPr>
              <w:t>/ч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125</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на утечки в подающем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126</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на утечки в обратном трубопроводе</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127</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на утечки из систем те</w:t>
            </w:r>
            <w:r w:rsidRPr="00B30A4F">
              <w:rPr>
                <w:rStyle w:val="FontStyle33"/>
                <w:rFonts w:eastAsiaTheme="minorEastAsia"/>
                <w:sz w:val="24"/>
                <w:szCs w:val="24"/>
              </w:rPr>
              <w:t>п</w:t>
            </w:r>
            <w:r w:rsidRPr="00B30A4F">
              <w:rPr>
                <w:rStyle w:val="FontStyle33"/>
                <w:rFonts w:eastAsiaTheme="minorEastAsia"/>
                <w:sz w:val="24"/>
                <w:szCs w:val="24"/>
              </w:rPr>
              <w:t>лопотребления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128</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Время прохождения воды от источн</w:t>
            </w:r>
            <w:r w:rsidRPr="00B30A4F">
              <w:rPr>
                <w:rStyle w:val="FontStyle33"/>
                <w:rFonts w:eastAsiaTheme="minorEastAsia"/>
                <w:sz w:val="24"/>
                <w:szCs w:val="24"/>
              </w:rPr>
              <w:t>и</w:t>
            </w:r>
            <w:r w:rsidRPr="00B30A4F">
              <w:rPr>
                <w:rStyle w:val="FontStyle33"/>
                <w:rFonts w:eastAsiaTheme="minorEastAsia"/>
                <w:sz w:val="24"/>
                <w:szCs w:val="24"/>
              </w:rPr>
              <w:t>ка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мин</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lastRenderedPageBreak/>
              <w:t>129</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Путь, пройденный от источника</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130</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вскипания</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131</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вскипания на выходе ЦТП</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132</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0"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133</w:t>
            </w:r>
          </w:p>
        </w:tc>
        <w:tc>
          <w:tcPr>
            <w:tcW w:w="4475"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 на выходе ЦТП</w:t>
            </w:r>
          </w:p>
        </w:tc>
        <w:tc>
          <w:tcPr>
            <w:tcW w:w="1194"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74" w:type="dxa"/>
            <w:gridSpan w:val="2"/>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 источника</w:t>
            </w:r>
            <w:r w:rsidR="009206BE" w:rsidRPr="00B30A4F">
              <w:rPr>
                <w:rStyle w:val="FontStyle33"/>
                <w:rFonts w:eastAsiaTheme="minorEastAsia"/>
                <w:sz w:val="24"/>
                <w:szCs w:val="24"/>
              </w:rPr>
              <w:t>,</w:t>
            </w:r>
            <w:r w:rsidRPr="00B30A4F">
              <w:rPr>
                <w:rStyle w:val="FontStyle33"/>
                <w:rFonts w:eastAsiaTheme="minorEastAsia"/>
                <w:sz w:val="24"/>
                <w:szCs w:val="24"/>
              </w:rPr>
              <w:t xml:space="preserve"> от которого з</w:t>
            </w:r>
            <w:r w:rsidRPr="00B30A4F">
              <w:rPr>
                <w:rStyle w:val="FontStyle33"/>
                <w:rFonts w:eastAsiaTheme="minorEastAsia"/>
                <w:sz w:val="24"/>
                <w:szCs w:val="24"/>
              </w:rPr>
              <w:t>а</w:t>
            </w:r>
            <w:r w:rsidRPr="00B30A4F">
              <w:rPr>
                <w:rStyle w:val="FontStyle33"/>
                <w:rFonts w:eastAsiaTheme="minorEastAsia"/>
                <w:sz w:val="24"/>
                <w:szCs w:val="24"/>
              </w:rPr>
              <w:t>питывается данный узел тепловой сети</w:t>
            </w:r>
          </w:p>
        </w:tc>
      </w:tr>
    </w:tbl>
    <w:p w:rsidR="00104917" w:rsidRPr="00B30A4F" w:rsidRDefault="00104917" w:rsidP="00104917">
      <w:pPr>
        <w:rPr>
          <w:rFonts w:ascii="Arial" w:hAnsi="Arial" w:cs="Arial"/>
          <w:sz w:val="24"/>
          <w:szCs w:val="24"/>
        </w:rPr>
      </w:pPr>
      <w:r w:rsidRPr="00B30A4F">
        <w:rPr>
          <w:rFonts w:ascii="Arial" w:hAnsi="Arial" w:cs="Arial"/>
          <w:sz w:val="24"/>
          <w:szCs w:val="24"/>
        </w:rPr>
        <w:br w:type="page"/>
      </w:r>
    </w:p>
    <w:p w:rsidR="00104917" w:rsidRPr="00B30A4F" w:rsidRDefault="00660D40" w:rsidP="00373D92">
      <w:pPr>
        <w:spacing w:after="0" w:line="360" w:lineRule="auto"/>
        <w:jc w:val="center"/>
        <w:rPr>
          <w:rStyle w:val="FontStyle34"/>
          <w:b w:val="0"/>
          <w:sz w:val="24"/>
          <w:szCs w:val="24"/>
        </w:rPr>
      </w:pPr>
      <w:r w:rsidRPr="00B30A4F">
        <w:rPr>
          <w:rFonts w:ascii="Arial" w:hAnsi="Arial" w:cs="Arial"/>
          <w:noProof/>
          <w:sz w:val="24"/>
          <w:szCs w:val="24"/>
        </w:rPr>
        <w:lastRenderedPageBreak/>
        <w:drawing>
          <wp:inline distT="0" distB="0" distL="0" distR="0" wp14:anchorId="5CAD6C5B" wp14:editId="17BA2D67">
            <wp:extent cx="6549656" cy="5239725"/>
            <wp:effectExtent l="19050" t="19050" r="381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6552927" cy="5242342"/>
                    </a:xfrm>
                    <a:prstGeom prst="rect">
                      <a:avLst/>
                    </a:prstGeom>
                    <a:ln>
                      <a:solidFill>
                        <a:schemeClr val="tx2">
                          <a:lumMod val="60000"/>
                          <a:lumOff val="40000"/>
                        </a:schemeClr>
                      </a:solidFill>
                    </a:ln>
                  </pic:spPr>
                </pic:pic>
              </a:graphicData>
            </a:graphic>
          </wp:inline>
        </w:drawing>
      </w:r>
    </w:p>
    <w:p w:rsidR="00104917" w:rsidRPr="00B30A4F" w:rsidRDefault="004F5FA2" w:rsidP="00475EB4">
      <w:pPr>
        <w:pStyle w:val="51"/>
        <w:rPr>
          <w:rStyle w:val="FontStyle34"/>
          <w:b w:val="0"/>
          <w:sz w:val="24"/>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r w:rsidR="00B9201C">
        <w:rPr>
          <w:noProof/>
          <w:szCs w:val="24"/>
        </w:rPr>
        <w:t>35</w:t>
      </w:r>
      <w:r w:rsidR="008C5B81" w:rsidRPr="00B30A4F">
        <w:rPr>
          <w:noProof/>
          <w:szCs w:val="24"/>
        </w:rPr>
        <w:fldChar w:fldCharType="end"/>
      </w:r>
      <w:r w:rsidR="00104917" w:rsidRPr="00B30A4F">
        <w:rPr>
          <w:noProof/>
          <w:szCs w:val="24"/>
        </w:rPr>
        <w:t xml:space="preserve"> – Представление базы </w:t>
      </w:r>
      <w:r w:rsidR="00104917" w:rsidRPr="00B30A4F">
        <w:rPr>
          <w:szCs w:val="24"/>
        </w:rPr>
        <w:t xml:space="preserve">данных по объекту паспортизации </w:t>
      </w:r>
      <w:r w:rsidR="00104917" w:rsidRPr="00B30A4F">
        <w:rPr>
          <w:rStyle w:val="FontStyle34"/>
          <w:b w:val="0"/>
          <w:i/>
          <w:sz w:val="24"/>
          <w:szCs w:val="24"/>
        </w:rPr>
        <w:t>Узел</w:t>
      </w:r>
      <w:r w:rsidR="00104917" w:rsidRPr="00B30A4F">
        <w:rPr>
          <w:b/>
          <w:szCs w:val="24"/>
        </w:rPr>
        <w:t xml:space="preserve"> </w:t>
      </w:r>
      <w:r w:rsidR="00104917" w:rsidRPr="00B30A4F">
        <w:rPr>
          <w:szCs w:val="24"/>
        </w:rPr>
        <w:t>тепловой сети в ПК «</w:t>
      </w:r>
      <w:r w:rsidR="00104917" w:rsidRPr="00B30A4F">
        <w:rPr>
          <w:szCs w:val="24"/>
          <w:lang w:val="en-US"/>
        </w:rPr>
        <w:t>ZuluTermo</w:t>
      </w:r>
      <w:r w:rsidR="00104917" w:rsidRPr="00B30A4F">
        <w:rPr>
          <w:szCs w:val="24"/>
        </w:rPr>
        <w:t>»</w:t>
      </w:r>
      <w:r w:rsidR="00104917" w:rsidRPr="00B30A4F">
        <w:rPr>
          <w:rStyle w:val="FontStyle34"/>
          <w:sz w:val="24"/>
          <w:szCs w:val="24"/>
        </w:rPr>
        <w:br w:type="page"/>
      </w:r>
    </w:p>
    <w:p w:rsidR="00104917" w:rsidRPr="00B30A4F" w:rsidRDefault="00475EB4" w:rsidP="00011267">
      <w:pPr>
        <w:pStyle w:val="41"/>
        <w:rPr>
          <w:rStyle w:val="FontStyle34"/>
          <w:sz w:val="24"/>
          <w:szCs w:val="24"/>
        </w:rPr>
      </w:pPr>
      <w:r w:rsidRPr="00B30A4F">
        <w:lastRenderedPageBreak/>
        <w:t xml:space="preserve">Таблица </w:t>
      </w:r>
      <w:fldSimple w:instr=" SEQ Таблица \* ARABIC ">
        <w:r w:rsidR="00B9201C">
          <w:rPr>
            <w:noProof/>
          </w:rPr>
          <w:t>7</w:t>
        </w:r>
      </w:fldSimple>
      <w:r w:rsidR="00104917" w:rsidRPr="00B30A4F">
        <w:rPr>
          <w:rStyle w:val="FontStyle34"/>
          <w:b w:val="0"/>
          <w:sz w:val="24"/>
          <w:szCs w:val="24"/>
        </w:rPr>
        <w:t xml:space="preserve"> -</w:t>
      </w:r>
      <w:r w:rsidR="00104917" w:rsidRPr="00B30A4F">
        <w:rPr>
          <w:rStyle w:val="FontStyle34"/>
          <w:sz w:val="24"/>
          <w:szCs w:val="24"/>
        </w:rPr>
        <w:t xml:space="preserve"> </w:t>
      </w:r>
      <w:r w:rsidR="00104917" w:rsidRPr="00B30A4F">
        <w:t xml:space="preserve">Описание полей баз данных по объекту паспортизации </w:t>
      </w:r>
      <w:r w:rsidR="00104917" w:rsidRPr="00B30A4F">
        <w:rPr>
          <w:rStyle w:val="FontStyle34"/>
          <w:b w:val="0"/>
          <w:i/>
          <w:sz w:val="24"/>
          <w:szCs w:val="24"/>
        </w:rPr>
        <w:t xml:space="preserve">Узел </w:t>
      </w:r>
      <w:r w:rsidR="00104917" w:rsidRPr="00B30A4F">
        <w:t>тепловой сети в ПК «</w:t>
      </w:r>
      <w:r w:rsidR="00104917" w:rsidRPr="00B30A4F">
        <w:rPr>
          <w:lang w:val="en-US"/>
        </w:rPr>
        <w:t>ZuluTermo</w:t>
      </w:r>
      <w:r w:rsidR="00104917" w:rsidRPr="00B30A4F">
        <w:t>»</w:t>
      </w:r>
    </w:p>
    <w:tbl>
      <w:tblPr>
        <w:tblW w:w="1460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1"/>
        <w:gridCol w:w="4464"/>
        <w:gridCol w:w="1217"/>
        <w:gridCol w:w="813"/>
        <w:gridCol w:w="7320"/>
        <w:gridCol w:w="15"/>
      </w:tblGrid>
      <w:tr w:rsidR="00104917" w:rsidRPr="00B30A4F" w:rsidTr="001A1A6C">
        <w:trPr>
          <w:gridAfter w:val="1"/>
          <w:wAfter w:w="15" w:type="dxa"/>
          <w:tblHeader/>
        </w:trPr>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64"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217"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81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2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A1A6C">
        <w:trPr>
          <w:gridAfter w:val="1"/>
          <w:wAfter w:w="15" w:type="dxa"/>
          <w:tblHeader/>
        </w:trPr>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w:t>
            </w:r>
          </w:p>
        </w:tc>
        <w:tc>
          <w:tcPr>
            <w:tcW w:w="4464"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Наименование узла</w:t>
            </w:r>
          </w:p>
        </w:tc>
        <w:tc>
          <w:tcPr>
            <w:tcW w:w="1217"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81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20" w:type="dxa"/>
            <w:vAlign w:val="center"/>
          </w:tcPr>
          <w:p w:rsidR="00104917" w:rsidRPr="00B30A4F" w:rsidRDefault="00104917" w:rsidP="001A1A6C">
            <w:pPr>
              <w:pStyle w:val="Style2"/>
              <w:widowControl/>
              <w:jc w:val="center"/>
              <w:rPr>
                <w:rStyle w:val="FontStyle33"/>
                <w:sz w:val="24"/>
                <w:szCs w:val="24"/>
              </w:rPr>
            </w:pPr>
          </w:p>
        </w:tc>
      </w:tr>
      <w:tr w:rsidR="00104917" w:rsidRPr="00B30A4F" w:rsidTr="001A1A6C">
        <w:trPr>
          <w:gridAfter w:val="1"/>
          <w:wAfter w:w="15" w:type="dxa"/>
          <w:tblHeader/>
        </w:trPr>
        <w:tc>
          <w:tcPr>
            <w:tcW w:w="771" w:type="dxa"/>
            <w:vAlign w:val="center"/>
          </w:tcPr>
          <w:p w:rsidR="00104917" w:rsidRPr="00B30A4F" w:rsidRDefault="00104917" w:rsidP="001A1A6C">
            <w:pPr>
              <w:pStyle w:val="Style6"/>
              <w:widowControl/>
              <w:spacing w:line="240" w:lineRule="auto"/>
              <w:ind w:left="250"/>
              <w:jc w:val="left"/>
              <w:rPr>
                <w:rStyle w:val="FontStyle33"/>
                <w:rFonts w:eastAsiaTheme="minorEastAsia"/>
                <w:sz w:val="24"/>
                <w:szCs w:val="24"/>
              </w:rPr>
            </w:pPr>
            <w:r w:rsidRPr="00B30A4F">
              <w:rPr>
                <w:rStyle w:val="FontStyle33"/>
                <w:rFonts w:eastAsiaTheme="minorEastAsia"/>
                <w:sz w:val="24"/>
                <w:szCs w:val="24"/>
              </w:rPr>
              <w:t>2</w:t>
            </w:r>
          </w:p>
        </w:tc>
        <w:tc>
          <w:tcPr>
            <w:tcW w:w="4464" w:type="dxa"/>
            <w:vAlign w:val="center"/>
          </w:tcPr>
          <w:p w:rsidR="00104917" w:rsidRPr="00B30A4F" w:rsidRDefault="00104917" w:rsidP="001A1A6C">
            <w:pPr>
              <w:pStyle w:val="Style6"/>
              <w:widowControl/>
              <w:spacing w:line="240" w:lineRule="auto"/>
              <w:jc w:val="left"/>
              <w:rPr>
                <w:rStyle w:val="FontStyle33"/>
                <w:rFonts w:eastAsiaTheme="minorEastAsia"/>
                <w:sz w:val="24"/>
                <w:szCs w:val="24"/>
              </w:rPr>
            </w:pPr>
            <w:r w:rsidRPr="00B30A4F">
              <w:rPr>
                <w:rStyle w:val="FontStyle33"/>
                <w:rFonts w:eastAsiaTheme="minorEastAsia"/>
                <w:sz w:val="24"/>
                <w:szCs w:val="24"/>
              </w:rPr>
              <w:t>Номер источника</w:t>
            </w:r>
          </w:p>
        </w:tc>
        <w:tc>
          <w:tcPr>
            <w:tcW w:w="1217"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r w:rsidRPr="00B30A4F">
              <w:rPr>
                <w:rStyle w:val="FontStyle33"/>
                <w:rFonts w:eastAsiaTheme="minorEastAsia"/>
                <w:sz w:val="24"/>
                <w:szCs w:val="24"/>
              </w:rPr>
              <w:t>-</w:t>
            </w:r>
          </w:p>
        </w:tc>
        <w:tc>
          <w:tcPr>
            <w:tcW w:w="813" w:type="dxa"/>
            <w:vAlign w:val="center"/>
          </w:tcPr>
          <w:p w:rsidR="00104917" w:rsidRPr="00B30A4F" w:rsidRDefault="00104917" w:rsidP="001A1A6C">
            <w:pPr>
              <w:pStyle w:val="Style6"/>
              <w:widowControl/>
              <w:spacing w:line="240" w:lineRule="auto"/>
              <w:jc w:val="center"/>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0" w:type="dxa"/>
            <w:vAlign w:val="center"/>
          </w:tcPr>
          <w:p w:rsidR="00104917" w:rsidRPr="00B30A4F" w:rsidRDefault="00104917" w:rsidP="001A1A6C">
            <w:pPr>
              <w:pStyle w:val="Style6"/>
              <w:widowControl/>
              <w:spacing w:line="274" w:lineRule="exact"/>
              <w:jc w:val="left"/>
              <w:rPr>
                <w:rStyle w:val="FontStyle33"/>
                <w:rFonts w:eastAsiaTheme="minorEastAsia"/>
                <w:sz w:val="24"/>
                <w:szCs w:val="24"/>
              </w:rPr>
            </w:pPr>
            <w:r w:rsidRPr="00B30A4F">
              <w:rPr>
                <w:rStyle w:val="FontStyle33"/>
                <w:rFonts w:eastAsiaTheme="minorEastAsia"/>
                <w:sz w:val="24"/>
                <w:szCs w:val="24"/>
              </w:rPr>
              <w:t>После выполнения расчетов в данном поле записывается ци</w:t>
            </w:r>
            <w:r w:rsidRPr="00B30A4F">
              <w:rPr>
                <w:rStyle w:val="FontStyle33"/>
                <w:rFonts w:eastAsiaTheme="minorEastAsia"/>
                <w:sz w:val="24"/>
                <w:szCs w:val="24"/>
              </w:rPr>
              <w:t>ф</w:t>
            </w:r>
            <w:r w:rsidRPr="00B30A4F">
              <w:rPr>
                <w:rStyle w:val="FontStyle33"/>
                <w:rFonts w:eastAsiaTheme="minorEastAsia"/>
                <w:sz w:val="24"/>
                <w:szCs w:val="24"/>
              </w:rPr>
              <w:t xml:space="preserve">ра,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 2, 3, и т.д. соответствующая номеру</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Геодезическая отметка</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35" w:type="dxa"/>
            <w:gridSpan w:val="2"/>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Слив из подающего трубопровода</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35" w:type="dxa"/>
            <w:gridSpan w:val="2"/>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5</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Слив из обратного трубопровода</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35" w:type="dxa"/>
            <w:gridSpan w:val="2"/>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6</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Располагаемый напор</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располагаемого напора в узле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выполнения наладочного или поверочного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7</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подающем трубопроводе</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напора в подающем трубопроводе определяется в результате выполнения наладочного или поверочного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8</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обратном трубопроводе</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напора в обратном трубопроводе определяется в р</w:t>
            </w:r>
            <w:r w:rsidRPr="00B30A4F">
              <w:rPr>
                <w:rStyle w:val="FontStyle33"/>
                <w:rFonts w:eastAsiaTheme="minorEastAsia"/>
                <w:sz w:val="24"/>
                <w:szCs w:val="24"/>
              </w:rPr>
              <w:t>е</w:t>
            </w:r>
            <w:r w:rsidRPr="00B30A4F">
              <w:rPr>
                <w:rStyle w:val="FontStyle33"/>
                <w:rFonts w:eastAsiaTheme="minorEastAsia"/>
                <w:sz w:val="24"/>
                <w:szCs w:val="24"/>
              </w:rPr>
              <w:t>зультате выполнения наладочного или поверочного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9</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подающем тр</w:t>
            </w:r>
            <w:r w:rsidRPr="00B30A4F">
              <w:rPr>
                <w:rStyle w:val="FontStyle33"/>
                <w:rFonts w:eastAsiaTheme="minorEastAsia"/>
                <w:sz w:val="24"/>
                <w:szCs w:val="24"/>
              </w:rPr>
              <w:t>у</w:t>
            </w:r>
            <w:r w:rsidRPr="00B30A4F">
              <w:rPr>
                <w:rStyle w:val="FontStyle33"/>
                <w:rFonts w:eastAsiaTheme="minorEastAsia"/>
                <w:sz w:val="24"/>
                <w:szCs w:val="24"/>
              </w:rPr>
              <w:t>бопроводе</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температуры в подающем трубопроводе тепловой сети определяется в результате выполнения наладочного или поверочного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10</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температуры в обратном трубопроводе тепловой с</w:t>
            </w:r>
            <w:r w:rsidRPr="00B30A4F">
              <w:rPr>
                <w:rStyle w:val="FontStyle33"/>
                <w:rFonts w:eastAsiaTheme="minorEastAsia"/>
                <w:sz w:val="24"/>
                <w:szCs w:val="24"/>
              </w:rPr>
              <w:t>е</w:t>
            </w:r>
            <w:r w:rsidRPr="00B30A4F">
              <w:rPr>
                <w:rStyle w:val="FontStyle33"/>
                <w:rFonts w:eastAsiaTheme="minorEastAsia"/>
                <w:sz w:val="24"/>
                <w:szCs w:val="24"/>
              </w:rPr>
              <w:t>ти определяется в результате выполнения наладочного или п</w:t>
            </w:r>
            <w:r w:rsidRPr="00B30A4F">
              <w:rPr>
                <w:rStyle w:val="FontStyle33"/>
                <w:rFonts w:eastAsiaTheme="minorEastAsia"/>
                <w:sz w:val="24"/>
                <w:szCs w:val="24"/>
              </w:rPr>
              <w:t>о</w:t>
            </w:r>
            <w:r w:rsidRPr="00B30A4F">
              <w:rPr>
                <w:rStyle w:val="FontStyle33"/>
                <w:rFonts w:eastAsiaTheme="minorEastAsia"/>
                <w:sz w:val="24"/>
                <w:szCs w:val="24"/>
              </w:rPr>
              <w:t>верочного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11</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подающем трубопроводе</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давления в подающем трубопроводе тепловой сети определяется в результате выполнения наладочного или пов</w:t>
            </w:r>
            <w:r w:rsidRPr="00B30A4F">
              <w:rPr>
                <w:rStyle w:val="FontStyle33"/>
                <w:rFonts w:eastAsiaTheme="minorEastAsia"/>
                <w:sz w:val="24"/>
                <w:szCs w:val="24"/>
              </w:rPr>
              <w:t>е</w:t>
            </w:r>
            <w:r w:rsidRPr="00B30A4F">
              <w:rPr>
                <w:rStyle w:val="FontStyle33"/>
                <w:rFonts w:eastAsiaTheme="minorEastAsia"/>
                <w:sz w:val="24"/>
                <w:szCs w:val="24"/>
              </w:rPr>
              <w:t>рочного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12</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обратном трубопроводе</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давления в обратном трубопроводе тепловой сети определяется в результате выполнения наладочного или пов</w:t>
            </w:r>
            <w:r w:rsidRPr="00B30A4F">
              <w:rPr>
                <w:rStyle w:val="FontStyle33"/>
                <w:rFonts w:eastAsiaTheme="minorEastAsia"/>
                <w:sz w:val="24"/>
                <w:szCs w:val="24"/>
              </w:rPr>
              <w:t>е</w:t>
            </w:r>
            <w:r w:rsidRPr="00B30A4F">
              <w:rPr>
                <w:rStyle w:val="FontStyle33"/>
                <w:rFonts w:eastAsiaTheme="minorEastAsia"/>
                <w:sz w:val="24"/>
                <w:szCs w:val="24"/>
              </w:rPr>
              <w:t>рочного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13</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Время прохождения воды от источн</w:t>
            </w:r>
            <w:r w:rsidRPr="00B30A4F">
              <w:rPr>
                <w:rStyle w:val="FontStyle33"/>
                <w:rFonts w:eastAsiaTheme="minorEastAsia"/>
                <w:sz w:val="24"/>
                <w:szCs w:val="24"/>
              </w:rPr>
              <w:t>и</w:t>
            </w:r>
            <w:r w:rsidRPr="00B30A4F">
              <w:rPr>
                <w:rStyle w:val="FontStyle33"/>
                <w:rFonts w:eastAsiaTheme="minorEastAsia"/>
                <w:sz w:val="24"/>
                <w:szCs w:val="24"/>
              </w:rPr>
              <w:t>ка</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мин</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В результате расчетов определяется время прохождения воды от источника до узла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14</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Путь, пройденный от источника</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В результате расчетов определяется путь, пройденный от и</w:t>
            </w:r>
            <w:r w:rsidRPr="00B30A4F">
              <w:rPr>
                <w:rStyle w:val="FontStyle33"/>
                <w:rFonts w:eastAsiaTheme="minorEastAsia"/>
                <w:sz w:val="24"/>
                <w:szCs w:val="24"/>
              </w:rPr>
              <w:t>с</w:t>
            </w:r>
            <w:r w:rsidRPr="00B30A4F">
              <w:rPr>
                <w:rStyle w:val="FontStyle33"/>
                <w:rFonts w:eastAsiaTheme="minorEastAsia"/>
                <w:sz w:val="24"/>
                <w:szCs w:val="24"/>
              </w:rPr>
              <w:t>точника до узла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15</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вскипания</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16</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17</w:t>
            </w:r>
          </w:p>
        </w:tc>
        <w:tc>
          <w:tcPr>
            <w:tcW w:w="4464"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 на выходе</w:t>
            </w:r>
          </w:p>
        </w:tc>
        <w:tc>
          <w:tcPr>
            <w:tcW w:w="121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3"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35" w:type="dxa"/>
            <w:gridSpan w:val="2"/>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bl>
    <w:p w:rsidR="00104917" w:rsidRPr="00B30A4F" w:rsidRDefault="00104917" w:rsidP="00104917">
      <w:pPr>
        <w:rPr>
          <w:rFonts w:ascii="Arial" w:hAnsi="Arial" w:cs="Arial"/>
          <w:sz w:val="24"/>
          <w:szCs w:val="24"/>
        </w:rPr>
      </w:pPr>
      <w:r w:rsidRPr="00B30A4F">
        <w:rPr>
          <w:rFonts w:ascii="Arial" w:hAnsi="Arial" w:cs="Arial"/>
          <w:sz w:val="24"/>
          <w:szCs w:val="24"/>
        </w:rPr>
        <w:br w:type="page"/>
      </w:r>
    </w:p>
    <w:p w:rsidR="00104917" w:rsidRPr="00B30A4F" w:rsidRDefault="0064034F" w:rsidP="005D002A">
      <w:pPr>
        <w:pStyle w:val="Style7"/>
        <w:widowControl/>
        <w:spacing w:line="360" w:lineRule="auto"/>
        <w:jc w:val="center"/>
        <w:rPr>
          <w:rStyle w:val="FontStyle34"/>
          <w:b w:val="0"/>
          <w:sz w:val="24"/>
          <w:szCs w:val="24"/>
        </w:rPr>
      </w:pPr>
      <w:r w:rsidRPr="00B30A4F">
        <w:rPr>
          <w:rFonts w:ascii="Arial" w:hAnsi="Arial" w:cs="Arial"/>
          <w:noProof/>
        </w:rPr>
        <w:lastRenderedPageBreak/>
        <w:drawing>
          <wp:inline distT="0" distB="0" distL="0" distR="0" wp14:anchorId="4AE708CC" wp14:editId="0A949C91">
            <wp:extent cx="6848061" cy="5478449"/>
            <wp:effectExtent l="19050" t="19050" r="0" b="8255"/>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849432" cy="5479546"/>
                    </a:xfrm>
                    <a:prstGeom prst="rect">
                      <a:avLst/>
                    </a:prstGeom>
                    <a:ln>
                      <a:solidFill>
                        <a:schemeClr val="tx2">
                          <a:lumMod val="60000"/>
                          <a:lumOff val="40000"/>
                        </a:schemeClr>
                      </a:solidFill>
                    </a:ln>
                  </pic:spPr>
                </pic:pic>
              </a:graphicData>
            </a:graphic>
          </wp:inline>
        </w:drawing>
      </w:r>
    </w:p>
    <w:p w:rsidR="00104917" w:rsidRPr="00B30A4F" w:rsidRDefault="004F5FA2" w:rsidP="00475EB4">
      <w:pPr>
        <w:pStyle w:val="51"/>
        <w:rPr>
          <w:rStyle w:val="FontStyle34"/>
          <w:b w:val="0"/>
          <w:sz w:val="24"/>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r w:rsidR="00B9201C">
        <w:rPr>
          <w:noProof/>
          <w:szCs w:val="24"/>
        </w:rPr>
        <w:t>36</w:t>
      </w:r>
      <w:r w:rsidR="008C5B81" w:rsidRPr="00B30A4F">
        <w:rPr>
          <w:noProof/>
          <w:szCs w:val="24"/>
        </w:rPr>
        <w:fldChar w:fldCharType="end"/>
      </w:r>
      <w:r w:rsidR="00A140F8" w:rsidRPr="00B30A4F">
        <w:rPr>
          <w:noProof/>
          <w:szCs w:val="24"/>
        </w:rPr>
        <w:t xml:space="preserve"> </w:t>
      </w:r>
      <w:r w:rsidR="00104917" w:rsidRPr="00B30A4F">
        <w:rPr>
          <w:noProof/>
          <w:szCs w:val="24"/>
        </w:rPr>
        <w:t xml:space="preserve">– Представление базы </w:t>
      </w:r>
      <w:r w:rsidR="00104917" w:rsidRPr="00B30A4F">
        <w:rPr>
          <w:szCs w:val="24"/>
        </w:rPr>
        <w:t xml:space="preserve">данных по объекту паспортизации </w:t>
      </w:r>
      <w:r w:rsidR="00104917" w:rsidRPr="00B30A4F">
        <w:rPr>
          <w:rStyle w:val="FontStyle34"/>
          <w:b w:val="0"/>
          <w:i/>
          <w:sz w:val="24"/>
          <w:szCs w:val="24"/>
        </w:rPr>
        <w:t>Насосная станция</w:t>
      </w:r>
      <w:r w:rsidR="00104917" w:rsidRPr="00B30A4F">
        <w:rPr>
          <w:szCs w:val="24"/>
        </w:rPr>
        <w:t xml:space="preserve"> тепловой сети в ПК «</w:t>
      </w:r>
      <w:r w:rsidR="00104917" w:rsidRPr="00B30A4F">
        <w:rPr>
          <w:szCs w:val="24"/>
          <w:lang w:val="en-US"/>
        </w:rPr>
        <w:t>ZuluTermo</w:t>
      </w:r>
      <w:r w:rsidR="00104917" w:rsidRPr="00B30A4F">
        <w:rPr>
          <w:szCs w:val="24"/>
        </w:rPr>
        <w:t>»</w:t>
      </w:r>
      <w:r w:rsidR="00104917" w:rsidRPr="00B30A4F">
        <w:rPr>
          <w:rStyle w:val="FontStyle34"/>
          <w:sz w:val="24"/>
          <w:szCs w:val="24"/>
        </w:rPr>
        <w:br w:type="page"/>
      </w:r>
    </w:p>
    <w:p w:rsidR="00104917" w:rsidRPr="00B30A4F" w:rsidRDefault="00475EB4" w:rsidP="00011267">
      <w:pPr>
        <w:pStyle w:val="41"/>
        <w:rPr>
          <w:rStyle w:val="FontStyle34"/>
          <w:b w:val="0"/>
          <w:sz w:val="24"/>
          <w:szCs w:val="24"/>
        </w:rPr>
      </w:pPr>
      <w:r w:rsidRPr="00B30A4F">
        <w:lastRenderedPageBreak/>
        <w:t xml:space="preserve">Таблица </w:t>
      </w:r>
      <w:fldSimple w:instr=" SEQ Таблица \* ARABIC ">
        <w:r w:rsidR="00B9201C">
          <w:rPr>
            <w:noProof/>
          </w:rPr>
          <w:t>8</w:t>
        </w:r>
      </w:fldSimple>
      <w:r w:rsidR="00460065" w:rsidRPr="00B30A4F">
        <w:rPr>
          <w:rStyle w:val="FontStyle34"/>
          <w:b w:val="0"/>
          <w:sz w:val="24"/>
          <w:szCs w:val="24"/>
        </w:rPr>
        <w:t xml:space="preserve"> </w:t>
      </w:r>
      <w:r w:rsidR="00104917" w:rsidRPr="00B30A4F">
        <w:rPr>
          <w:rStyle w:val="FontStyle34"/>
          <w:b w:val="0"/>
          <w:sz w:val="24"/>
          <w:szCs w:val="24"/>
        </w:rPr>
        <w:t>-</w:t>
      </w:r>
      <w:r w:rsidR="00104917" w:rsidRPr="00B30A4F">
        <w:rPr>
          <w:rStyle w:val="FontStyle34"/>
          <w:sz w:val="24"/>
          <w:szCs w:val="24"/>
        </w:rPr>
        <w:t xml:space="preserve"> </w:t>
      </w:r>
      <w:r w:rsidR="00104917" w:rsidRPr="00B30A4F">
        <w:t xml:space="preserve">Описание полей баз данных по объекту паспортизации </w:t>
      </w:r>
      <w:r w:rsidR="00104917" w:rsidRPr="00B30A4F">
        <w:rPr>
          <w:rStyle w:val="FontStyle34"/>
          <w:b w:val="0"/>
          <w:i/>
          <w:sz w:val="24"/>
          <w:szCs w:val="24"/>
        </w:rPr>
        <w:t>Насосная станция</w:t>
      </w:r>
      <w:r w:rsidR="00104917" w:rsidRPr="00B30A4F">
        <w:rPr>
          <w:rStyle w:val="FontStyle34"/>
          <w:i/>
          <w:sz w:val="24"/>
          <w:szCs w:val="24"/>
        </w:rPr>
        <w:t xml:space="preserve"> </w:t>
      </w:r>
      <w:r w:rsidR="00104917" w:rsidRPr="00B30A4F">
        <w:t>тепловой сети в ПК «</w:t>
      </w:r>
      <w:r w:rsidR="00104917" w:rsidRPr="00B30A4F">
        <w:rPr>
          <w:lang w:val="en-US"/>
        </w:rPr>
        <w:t>ZuluTermo</w:t>
      </w:r>
      <w:r w:rsidR="00104917" w:rsidRPr="00B30A4F">
        <w:t>»</w:t>
      </w:r>
    </w:p>
    <w:tbl>
      <w:tblPr>
        <w:tblW w:w="1460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0"/>
        <w:gridCol w:w="4488"/>
        <w:gridCol w:w="1197"/>
        <w:gridCol w:w="822"/>
        <w:gridCol w:w="7323"/>
      </w:tblGrid>
      <w:tr w:rsidR="00104917" w:rsidRPr="00B30A4F" w:rsidTr="00104917">
        <w:trPr>
          <w:tblHeader/>
        </w:trPr>
        <w:tc>
          <w:tcPr>
            <w:tcW w:w="77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8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197"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819"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25"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Наименование насосной станции</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Номер источника</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Геодезическая отметка</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Марка насоса на подающем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Пользователем указывается марка </w:t>
            </w:r>
            <w:r w:rsidR="00066E5A" w:rsidRPr="00B30A4F">
              <w:rPr>
                <w:rStyle w:val="FontStyle33"/>
                <w:rFonts w:eastAsiaTheme="minorEastAsia"/>
                <w:sz w:val="24"/>
                <w:szCs w:val="24"/>
              </w:rPr>
              <w:t>насоса,</w:t>
            </w:r>
            <w:r w:rsidRPr="00B30A4F">
              <w:rPr>
                <w:rStyle w:val="FontStyle33"/>
                <w:rFonts w:eastAsiaTheme="minorEastAsia"/>
                <w:sz w:val="24"/>
                <w:szCs w:val="24"/>
              </w:rPr>
              <w:t xml:space="preserve"> установленного на подающем трубопроводе.</w:t>
            </w: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5</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Число насосов на подающем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6</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Марка насоса на обратном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Пользователем указывается марка </w:t>
            </w:r>
            <w:r w:rsidR="00066E5A" w:rsidRPr="00B30A4F">
              <w:rPr>
                <w:rStyle w:val="FontStyle33"/>
                <w:rFonts w:eastAsiaTheme="minorEastAsia"/>
                <w:sz w:val="24"/>
                <w:szCs w:val="24"/>
              </w:rPr>
              <w:t>насоса,</w:t>
            </w:r>
            <w:r w:rsidRPr="00B30A4F">
              <w:rPr>
                <w:rStyle w:val="FontStyle33"/>
                <w:rFonts w:eastAsiaTheme="minorEastAsia"/>
                <w:sz w:val="24"/>
                <w:szCs w:val="24"/>
              </w:rPr>
              <w:t xml:space="preserve"> установленного на обратном трубопроводе.</w:t>
            </w: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7</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Число насосов на обратном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шт</w:t>
            </w:r>
            <w:proofErr w:type="gramEnd"/>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8</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насоса на подающем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9</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насоса на обратном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5"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10</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Напор на входе в </w:t>
            </w:r>
            <w:proofErr w:type="gramStart"/>
            <w:r w:rsidRPr="00B30A4F">
              <w:rPr>
                <w:rStyle w:val="FontStyle33"/>
                <w:rFonts w:eastAsiaTheme="minorEastAsia"/>
                <w:sz w:val="24"/>
                <w:szCs w:val="24"/>
              </w:rPr>
              <w:t>насосную</w:t>
            </w:r>
            <w:proofErr w:type="gramEnd"/>
            <w:r w:rsidRPr="00B30A4F">
              <w:rPr>
                <w:rStyle w:val="FontStyle33"/>
                <w:rFonts w:eastAsiaTheme="minorEastAsia"/>
                <w:sz w:val="24"/>
                <w:szCs w:val="24"/>
              </w:rPr>
              <w:t xml:space="preserve"> в пода</w:t>
            </w:r>
            <w:r w:rsidRPr="00B30A4F">
              <w:rPr>
                <w:rStyle w:val="FontStyle33"/>
                <w:rFonts w:eastAsiaTheme="minorEastAsia"/>
                <w:sz w:val="24"/>
                <w:szCs w:val="24"/>
              </w:rPr>
              <w:t>ю</w:t>
            </w:r>
            <w:r w:rsidRPr="00B30A4F">
              <w:rPr>
                <w:rStyle w:val="FontStyle33"/>
                <w:rFonts w:eastAsiaTheme="minorEastAsia"/>
                <w:sz w:val="24"/>
                <w:szCs w:val="24"/>
              </w:rPr>
              <w:t>щем трубопроводе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11</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Напор на входе в </w:t>
            </w:r>
            <w:proofErr w:type="gramStart"/>
            <w:r w:rsidRPr="00B30A4F">
              <w:rPr>
                <w:rStyle w:val="FontStyle33"/>
                <w:rFonts w:eastAsiaTheme="minorEastAsia"/>
                <w:sz w:val="24"/>
                <w:szCs w:val="24"/>
              </w:rPr>
              <w:t>насосную</w:t>
            </w:r>
            <w:proofErr w:type="gramEnd"/>
            <w:r w:rsidRPr="00B30A4F">
              <w:rPr>
                <w:rStyle w:val="FontStyle33"/>
                <w:rFonts w:eastAsiaTheme="minorEastAsia"/>
                <w:sz w:val="24"/>
                <w:szCs w:val="24"/>
              </w:rPr>
              <w:t xml:space="preserve"> в обра</w:t>
            </w:r>
            <w:r w:rsidRPr="00B30A4F">
              <w:rPr>
                <w:rStyle w:val="FontStyle33"/>
                <w:rFonts w:eastAsiaTheme="minorEastAsia"/>
                <w:sz w:val="24"/>
                <w:szCs w:val="24"/>
              </w:rPr>
              <w:t>т</w:t>
            </w:r>
            <w:r w:rsidRPr="00B30A4F">
              <w:rPr>
                <w:rStyle w:val="FontStyle33"/>
                <w:rFonts w:eastAsiaTheme="minorEastAsia"/>
                <w:sz w:val="24"/>
                <w:szCs w:val="24"/>
              </w:rPr>
              <w:t>ном трубопроводе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12</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Напор на выходе из </w:t>
            </w:r>
            <w:proofErr w:type="gramStart"/>
            <w:r w:rsidRPr="00B30A4F">
              <w:rPr>
                <w:rStyle w:val="FontStyle33"/>
                <w:rFonts w:eastAsiaTheme="minorEastAsia"/>
                <w:sz w:val="24"/>
                <w:szCs w:val="24"/>
              </w:rPr>
              <w:t>насосной</w:t>
            </w:r>
            <w:proofErr w:type="gramEnd"/>
            <w:r w:rsidRPr="00B30A4F">
              <w:rPr>
                <w:rStyle w:val="FontStyle33"/>
                <w:rFonts w:eastAsiaTheme="minorEastAsia"/>
                <w:sz w:val="24"/>
                <w:szCs w:val="24"/>
              </w:rPr>
              <w:t xml:space="preserve"> в под</w:t>
            </w:r>
            <w:r w:rsidRPr="00B30A4F">
              <w:rPr>
                <w:rStyle w:val="FontStyle33"/>
                <w:rFonts w:eastAsiaTheme="minorEastAsia"/>
                <w:sz w:val="24"/>
                <w:szCs w:val="24"/>
              </w:rPr>
              <w:t>а</w:t>
            </w:r>
            <w:r w:rsidRPr="00B30A4F">
              <w:rPr>
                <w:rStyle w:val="FontStyle33"/>
                <w:rFonts w:eastAsiaTheme="minorEastAsia"/>
                <w:sz w:val="24"/>
                <w:szCs w:val="24"/>
              </w:rPr>
              <w:t>ющем трубопроводе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13</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Напор на выходе из </w:t>
            </w:r>
            <w:proofErr w:type="gramStart"/>
            <w:r w:rsidRPr="00B30A4F">
              <w:rPr>
                <w:rStyle w:val="FontStyle33"/>
                <w:rFonts w:eastAsiaTheme="minorEastAsia"/>
                <w:sz w:val="24"/>
                <w:szCs w:val="24"/>
              </w:rPr>
              <w:t>насосной</w:t>
            </w:r>
            <w:proofErr w:type="gramEnd"/>
            <w:r w:rsidRPr="00B30A4F">
              <w:rPr>
                <w:rStyle w:val="FontStyle33"/>
                <w:rFonts w:eastAsiaTheme="minorEastAsia"/>
                <w:sz w:val="24"/>
                <w:szCs w:val="24"/>
              </w:rPr>
              <w:t xml:space="preserve"> в обра</w:t>
            </w:r>
            <w:r w:rsidRPr="00B30A4F">
              <w:rPr>
                <w:rStyle w:val="FontStyle33"/>
                <w:rFonts w:eastAsiaTheme="minorEastAsia"/>
                <w:sz w:val="24"/>
                <w:szCs w:val="24"/>
              </w:rPr>
              <w:t>т</w:t>
            </w:r>
            <w:r w:rsidRPr="00B30A4F">
              <w:rPr>
                <w:rStyle w:val="FontStyle33"/>
                <w:rFonts w:eastAsiaTheme="minorEastAsia"/>
                <w:sz w:val="24"/>
                <w:szCs w:val="24"/>
              </w:rPr>
              <w:t>ном трубопроводе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rPr>
          <w:tblHeader/>
        </w:trPr>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14</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в подающем трубопр</w:t>
            </w:r>
            <w:r w:rsidRPr="00B30A4F">
              <w:rPr>
                <w:rStyle w:val="FontStyle33"/>
                <w:rFonts w:eastAsiaTheme="minorEastAsia"/>
                <w:sz w:val="24"/>
                <w:szCs w:val="24"/>
              </w:rPr>
              <w:t>о</w:t>
            </w:r>
            <w:r w:rsidRPr="00B30A4F">
              <w:rPr>
                <w:rStyle w:val="FontStyle33"/>
                <w:rFonts w:eastAsiaTheme="minorEastAsia"/>
                <w:sz w:val="24"/>
                <w:szCs w:val="24"/>
              </w:rPr>
              <w:t>воде</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819"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15</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Расход воды в обратном трубопров</w:t>
            </w:r>
            <w:r w:rsidRPr="00B30A4F">
              <w:rPr>
                <w:rStyle w:val="FontStyle33"/>
                <w:rFonts w:eastAsiaTheme="minorEastAsia"/>
                <w:sz w:val="24"/>
                <w:szCs w:val="24"/>
              </w:rPr>
              <w:t>о</w:t>
            </w:r>
            <w:r w:rsidRPr="00B30A4F">
              <w:rPr>
                <w:rStyle w:val="FontStyle33"/>
                <w:rFonts w:eastAsiaTheme="minorEastAsia"/>
                <w:sz w:val="24"/>
                <w:szCs w:val="24"/>
              </w:rPr>
              <w:t>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16</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подающем тр</w:t>
            </w:r>
            <w:r w:rsidRPr="00B30A4F">
              <w:rPr>
                <w:rStyle w:val="FontStyle33"/>
                <w:rFonts w:eastAsiaTheme="minorEastAsia"/>
                <w:sz w:val="24"/>
                <w:szCs w:val="24"/>
              </w:rPr>
              <w:t>у</w:t>
            </w:r>
            <w:r w:rsidRPr="00B30A4F">
              <w:rPr>
                <w:rStyle w:val="FontStyle33"/>
                <w:rFonts w:eastAsiaTheme="minorEastAsia"/>
                <w:sz w:val="24"/>
                <w:szCs w:val="24"/>
              </w:rPr>
              <w:lastRenderedPageBreak/>
              <w:t>бопроводе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lastRenderedPageBreak/>
              <w:t>°C</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lastRenderedPageBreak/>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17</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18</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Давление в </w:t>
            </w:r>
            <w:proofErr w:type="gramStart"/>
            <w:r w:rsidRPr="00B30A4F">
              <w:rPr>
                <w:rStyle w:val="FontStyle33"/>
                <w:rFonts w:eastAsiaTheme="minorEastAsia"/>
                <w:sz w:val="24"/>
                <w:szCs w:val="24"/>
              </w:rPr>
              <w:t>подающем</w:t>
            </w:r>
            <w:proofErr w:type="gramEnd"/>
            <w:r w:rsidRPr="00B30A4F">
              <w:rPr>
                <w:rStyle w:val="FontStyle33"/>
                <w:rFonts w:eastAsiaTheme="minorEastAsia"/>
                <w:sz w:val="24"/>
                <w:szCs w:val="24"/>
              </w:rPr>
              <w:t xml:space="preserve"> тр-де перед </w:t>
            </w:r>
            <w:r w:rsidRPr="00B30A4F">
              <w:rPr>
                <w:rStyle w:val="FontStyle33"/>
                <w:rFonts w:eastAsiaTheme="minorEastAsia"/>
                <w:sz w:val="24"/>
                <w:szCs w:val="24"/>
              </w:rPr>
              <w:lastRenderedPageBreak/>
              <w:t>узлом</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lastRenderedPageBreak/>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19</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Давление в </w:t>
            </w:r>
            <w:proofErr w:type="gramStart"/>
            <w:r w:rsidRPr="00B30A4F">
              <w:rPr>
                <w:rStyle w:val="FontStyle33"/>
                <w:rFonts w:eastAsiaTheme="minorEastAsia"/>
                <w:sz w:val="24"/>
                <w:szCs w:val="24"/>
              </w:rPr>
              <w:t>подающем</w:t>
            </w:r>
            <w:proofErr w:type="gramEnd"/>
            <w:r w:rsidRPr="00B30A4F">
              <w:rPr>
                <w:rStyle w:val="FontStyle33"/>
                <w:rFonts w:eastAsiaTheme="minorEastAsia"/>
                <w:sz w:val="24"/>
                <w:szCs w:val="24"/>
              </w:rPr>
              <w:t xml:space="preserve"> тр-де после у</w:t>
            </w:r>
            <w:r w:rsidRPr="00B30A4F">
              <w:rPr>
                <w:rStyle w:val="FontStyle33"/>
                <w:rFonts w:eastAsiaTheme="minorEastAsia"/>
                <w:sz w:val="24"/>
                <w:szCs w:val="24"/>
              </w:rPr>
              <w:t>з</w:t>
            </w:r>
            <w:r w:rsidRPr="00B30A4F">
              <w:rPr>
                <w:rStyle w:val="FontStyle33"/>
                <w:rFonts w:eastAsiaTheme="minorEastAsia"/>
                <w:sz w:val="24"/>
                <w:szCs w:val="24"/>
              </w:rPr>
              <w:t>ла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20</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Давление в </w:t>
            </w:r>
            <w:proofErr w:type="gramStart"/>
            <w:r w:rsidRPr="00B30A4F">
              <w:rPr>
                <w:rStyle w:val="FontStyle33"/>
                <w:rFonts w:eastAsiaTheme="minorEastAsia"/>
                <w:sz w:val="24"/>
                <w:szCs w:val="24"/>
              </w:rPr>
              <w:t>обратном</w:t>
            </w:r>
            <w:proofErr w:type="gramEnd"/>
            <w:r w:rsidRPr="00B30A4F">
              <w:rPr>
                <w:rStyle w:val="FontStyle33"/>
                <w:rFonts w:eastAsiaTheme="minorEastAsia"/>
                <w:sz w:val="24"/>
                <w:szCs w:val="24"/>
              </w:rPr>
              <w:t xml:space="preserve"> тр-де перед у</w:t>
            </w:r>
            <w:r w:rsidRPr="00B30A4F">
              <w:rPr>
                <w:rStyle w:val="FontStyle33"/>
                <w:rFonts w:eastAsiaTheme="minorEastAsia"/>
                <w:sz w:val="24"/>
                <w:szCs w:val="24"/>
              </w:rPr>
              <w:t>з</w:t>
            </w:r>
            <w:r w:rsidRPr="00B30A4F">
              <w:rPr>
                <w:rStyle w:val="FontStyle33"/>
                <w:rFonts w:eastAsiaTheme="minorEastAsia"/>
                <w:sz w:val="24"/>
                <w:szCs w:val="24"/>
              </w:rPr>
              <w:lastRenderedPageBreak/>
              <w:t>лом</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lastRenderedPageBreak/>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21</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Давление в </w:t>
            </w:r>
            <w:proofErr w:type="gramStart"/>
            <w:r w:rsidRPr="00B30A4F">
              <w:rPr>
                <w:rStyle w:val="FontStyle33"/>
                <w:rFonts w:eastAsiaTheme="minorEastAsia"/>
                <w:sz w:val="24"/>
                <w:szCs w:val="24"/>
              </w:rPr>
              <w:t>обратном</w:t>
            </w:r>
            <w:proofErr w:type="gramEnd"/>
            <w:r w:rsidRPr="00B30A4F">
              <w:rPr>
                <w:rStyle w:val="FontStyle33"/>
                <w:rFonts w:eastAsiaTheme="minorEastAsia"/>
                <w:sz w:val="24"/>
                <w:szCs w:val="24"/>
              </w:rPr>
              <w:t xml:space="preserve"> тр-де после узла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22</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Время прохождения воды от источн</w:t>
            </w:r>
            <w:r w:rsidRPr="00B30A4F">
              <w:rPr>
                <w:rStyle w:val="FontStyle33"/>
                <w:rFonts w:eastAsiaTheme="minorEastAsia"/>
                <w:sz w:val="24"/>
                <w:szCs w:val="24"/>
              </w:rPr>
              <w:t>и</w:t>
            </w:r>
            <w:r w:rsidRPr="00B30A4F">
              <w:rPr>
                <w:rStyle w:val="FontStyle33"/>
                <w:rFonts w:eastAsiaTheme="minorEastAsia"/>
                <w:sz w:val="24"/>
                <w:szCs w:val="24"/>
              </w:rPr>
              <w:lastRenderedPageBreak/>
              <w:t>ка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мин</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lastRenderedPageBreak/>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23</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Путь, пройденный от источника</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Определяется в результате выполнения наладочной или пов</w:t>
            </w:r>
            <w:r w:rsidRPr="00B30A4F">
              <w:rPr>
                <w:rStyle w:val="FontStyle33"/>
                <w:rFonts w:eastAsiaTheme="minorEastAsia"/>
                <w:sz w:val="24"/>
                <w:szCs w:val="24"/>
              </w:rPr>
              <w:t>е</w:t>
            </w:r>
            <w:r w:rsidRPr="00B30A4F">
              <w:rPr>
                <w:rStyle w:val="FontStyle33"/>
                <w:rFonts w:eastAsiaTheme="minorEastAsia"/>
                <w:sz w:val="24"/>
                <w:szCs w:val="24"/>
              </w:rPr>
              <w:t>рочной задачи</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24</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вскипания</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25</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04917">
        <w:tc>
          <w:tcPr>
            <w:tcW w:w="770"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26</w:t>
            </w:r>
          </w:p>
        </w:tc>
        <w:tc>
          <w:tcPr>
            <w:tcW w:w="4489"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 на выходе</w:t>
            </w:r>
          </w:p>
        </w:tc>
        <w:tc>
          <w:tcPr>
            <w:tcW w:w="1194"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2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5"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Определяется в результате расчета </w:t>
            </w:r>
          </w:p>
        </w:tc>
      </w:tr>
    </w:tbl>
    <w:p w:rsidR="00104917" w:rsidRPr="00B30A4F" w:rsidRDefault="00104917" w:rsidP="00104917">
      <w:pPr>
        <w:rPr>
          <w:rFonts w:ascii="Arial" w:hAnsi="Arial" w:cs="Arial"/>
          <w:sz w:val="24"/>
          <w:szCs w:val="24"/>
        </w:rPr>
      </w:pPr>
      <w:r w:rsidRPr="00B30A4F">
        <w:rPr>
          <w:rFonts w:ascii="Arial" w:hAnsi="Arial" w:cs="Arial"/>
          <w:sz w:val="24"/>
          <w:szCs w:val="24"/>
        </w:rPr>
        <w:br w:type="page"/>
      </w:r>
    </w:p>
    <w:p w:rsidR="00104917" w:rsidRPr="00B30A4F" w:rsidRDefault="005D002A" w:rsidP="005D002A">
      <w:pPr>
        <w:spacing w:after="0" w:line="360" w:lineRule="auto"/>
        <w:jc w:val="center"/>
        <w:rPr>
          <w:rStyle w:val="FontStyle34"/>
          <w:b w:val="0"/>
          <w:sz w:val="24"/>
          <w:szCs w:val="24"/>
        </w:rPr>
      </w:pPr>
      <w:r w:rsidRPr="00B30A4F">
        <w:rPr>
          <w:rFonts w:ascii="Arial" w:hAnsi="Arial" w:cs="Arial"/>
          <w:noProof/>
          <w:sz w:val="24"/>
          <w:szCs w:val="24"/>
        </w:rPr>
        <w:lastRenderedPageBreak/>
        <w:drawing>
          <wp:inline distT="0" distB="0" distL="0" distR="0" wp14:anchorId="6F7F4312" wp14:editId="0B557527">
            <wp:extent cx="6911163" cy="5528930"/>
            <wp:effectExtent l="19050" t="19050" r="444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917545" cy="5534036"/>
                    </a:xfrm>
                    <a:prstGeom prst="rect">
                      <a:avLst/>
                    </a:prstGeom>
                    <a:ln>
                      <a:solidFill>
                        <a:schemeClr val="tx2">
                          <a:lumMod val="60000"/>
                          <a:lumOff val="40000"/>
                        </a:schemeClr>
                      </a:solidFill>
                    </a:ln>
                  </pic:spPr>
                </pic:pic>
              </a:graphicData>
            </a:graphic>
          </wp:inline>
        </w:drawing>
      </w:r>
    </w:p>
    <w:p w:rsidR="00104917" w:rsidRPr="00B30A4F" w:rsidRDefault="004F5FA2" w:rsidP="00475EB4">
      <w:pPr>
        <w:pStyle w:val="51"/>
        <w:rPr>
          <w:rStyle w:val="FontStyle34"/>
          <w:b w:val="0"/>
          <w:sz w:val="24"/>
          <w:szCs w:val="24"/>
        </w:rPr>
      </w:pPr>
      <w:bookmarkStart w:id="93" w:name="_Ref354062000"/>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94" w:name="_Ref428960639"/>
      <w:r w:rsidR="00B9201C">
        <w:rPr>
          <w:noProof/>
          <w:szCs w:val="24"/>
        </w:rPr>
        <w:t>37</w:t>
      </w:r>
      <w:bookmarkEnd w:id="94"/>
      <w:r w:rsidR="008C5B81" w:rsidRPr="00B30A4F">
        <w:rPr>
          <w:noProof/>
          <w:szCs w:val="24"/>
        </w:rPr>
        <w:fldChar w:fldCharType="end"/>
      </w:r>
      <w:bookmarkEnd w:id="93"/>
      <w:r w:rsidR="00A140F8" w:rsidRPr="00B30A4F">
        <w:rPr>
          <w:noProof/>
          <w:szCs w:val="24"/>
        </w:rPr>
        <w:t xml:space="preserve"> </w:t>
      </w:r>
      <w:r w:rsidR="00104917" w:rsidRPr="00B30A4F">
        <w:rPr>
          <w:noProof/>
          <w:szCs w:val="24"/>
        </w:rPr>
        <w:t xml:space="preserve">– Представление базы </w:t>
      </w:r>
      <w:r w:rsidR="00104917" w:rsidRPr="00B30A4F">
        <w:rPr>
          <w:szCs w:val="24"/>
        </w:rPr>
        <w:t xml:space="preserve">данных по объекту паспортизации </w:t>
      </w:r>
      <w:r w:rsidR="00104917" w:rsidRPr="00B30A4F">
        <w:rPr>
          <w:rStyle w:val="FontStyle34"/>
          <w:b w:val="0"/>
          <w:i/>
          <w:sz w:val="24"/>
          <w:szCs w:val="24"/>
        </w:rPr>
        <w:t xml:space="preserve">Задвижка </w:t>
      </w:r>
      <w:r w:rsidR="00104917" w:rsidRPr="00B30A4F">
        <w:rPr>
          <w:szCs w:val="24"/>
        </w:rPr>
        <w:t>тепловой сети в ПК «</w:t>
      </w:r>
      <w:r w:rsidR="00104917" w:rsidRPr="00B30A4F">
        <w:rPr>
          <w:szCs w:val="24"/>
          <w:lang w:val="en-US"/>
        </w:rPr>
        <w:t>ZuluTermo</w:t>
      </w:r>
      <w:r w:rsidR="00104917" w:rsidRPr="00B30A4F">
        <w:rPr>
          <w:szCs w:val="24"/>
        </w:rPr>
        <w:t>»</w:t>
      </w:r>
      <w:r w:rsidR="00104917" w:rsidRPr="00B30A4F">
        <w:rPr>
          <w:rStyle w:val="FontStyle34"/>
          <w:sz w:val="24"/>
          <w:szCs w:val="24"/>
        </w:rPr>
        <w:br w:type="page"/>
      </w:r>
    </w:p>
    <w:p w:rsidR="00104917" w:rsidRPr="00B30A4F" w:rsidRDefault="00475EB4" w:rsidP="00011267">
      <w:pPr>
        <w:pStyle w:val="41"/>
        <w:rPr>
          <w:rStyle w:val="FontStyle34"/>
          <w:sz w:val="24"/>
          <w:szCs w:val="24"/>
        </w:rPr>
      </w:pPr>
      <w:bookmarkStart w:id="95" w:name="_Ref354062699"/>
      <w:r w:rsidRPr="00B30A4F">
        <w:lastRenderedPageBreak/>
        <w:t xml:space="preserve">Таблица </w:t>
      </w:r>
      <w:fldSimple w:instr=" SEQ Таблица \* ARABIC ">
        <w:bookmarkStart w:id="96" w:name="_Ref428961115"/>
        <w:r w:rsidR="00B9201C">
          <w:rPr>
            <w:noProof/>
          </w:rPr>
          <w:t>9</w:t>
        </w:r>
        <w:bookmarkEnd w:id="96"/>
      </w:fldSimple>
      <w:bookmarkEnd w:id="95"/>
      <w:r w:rsidR="00460065" w:rsidRPr="00B30A4F">
        <w:rPr>
          <w:rStyle w:val="FontStyle34"/>
          <w:b w:val="0"/>
          <w:sz w:val="24"/>
          <w:szCs w:val="24"/>
        </w:rPr>
        <w:t xml:space="preserve"> </w:t>
      </w:r>
      <w:r w:rsidR="00104917" w:rsidRPr="00B30A4F">
        <w:rPr>
          <w:rStyle w:val="FontStyle34"/>
          <w:b w:val="0"/>
          <w:sz w:val="24"/>
          <w:szCs w:val="24"/>
        </w:rPr>
        <w:t xml:space="preserve">- </w:t>
      </w:r>
      <w:r w:rsidR="00104917" w:rsidRPr="00B30A4F">
        <w:t>Описание полей баз</w:t>
      </w:r>
      <w:r w:rsidR="00D76893" w:rsidRPr="00B30A4F">
        <w:t xml:space="preserve"> </w:t>
      </w:r>
      <w:r w:rsidR="00104917" w:rsidRPr="00B30A4F">
        <w:t xml:space="preserve">данных по объекту паспортизации </w:t>
      </w:r>
      <w:r w:rsidR="00104917" w:rsidRPr="00B30A4F">
        <w:rPr>
          <w:rStyle w:val="FontStyle34"/>
          <w:b w:val="0"/>
          <w:i/>
          <w:sz w:val="24"/>
          <w:szCs w:val="24"/>
        </w:rPr>
        <w:t xml:space="preserve">Задвижка </w:t>
      </w:r>
      <w:r w:rsidR="00104917" w:rsidRPr="00B30A4F">
        <w:t>тепловой сети в ПК «</w:t>
      </w:r>
      <w:r w:rsidR="00104917" w:rsidRPr="00B30A4F">
        <w:rPr>
          <w:lang w:val="en-US"/>
        </w:rPr>
        <w:t>ZuluTermo</w:t>
      </w:r>
      <w:r w:rsidR="00104917" w:rsidRPr="00B30A4F">
        <w:t>»</w:t>
      </w:r>
    </w:p>
    <w:tbl>
      <w:tblPr>
        <w:tblW w:w="1460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71"/>
        <w:gridCol w:w="4490"/>
        <w:gridCol w:w="1197"/>
        <w:gridCol w:w="7"/>
        <w:gridCol w:w="812"/>
        <w:gridCol w:w="7323"/>
      </w:tblGrid>
      <w:tr w:rsidR="00104917" w:rsidRPr="00B30A4F" w:rsidTr="001A1A6C">
        <w:trPr>
          <w:tblHeader/>
        </w:trPr>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 п.п.</w:t>
            </w:r>
          </w:p>
        </w:tc>
        <w:tc>
          <w:tcPr>
            <w:tcW w:w="4490"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Пользовательское наименование поля</w:t>
            </w:r>
          </w:p>
        </w:tc>
        <w:tc>
          <w:tcPr>
            <w:tcW w:w="1197"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Единицы измер</w:t>
            </w:r>
            <w:r w:rsidRPr="00B30A4F">
              <w:rPr>
                <w:rStyle w:val="FontStyle33"/>
                <w:sz w:val="24"/>
                <w:szCs w:val="24"/>
              </w:rPr>
              <w:t>е</w:t>
            </w:r>
            <w:r w:rsidRPr="00B30A4F">
              <w:rPr>
                <w:rStyle w:val="FontStyle33"/>
                <w:sz w:val="24"/>
                <w:szCs w:val="24"/>
              </w:rPr>
              <w:t>ния</w:t>
            </w:r>
          </w:p>
        </w:tc>
        <w:tc>
          <w:tcPr>
            <w:tcW w:w="819" w:type="dxa"/>
            <w:gridSpan w:val="2"/>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Тип да</w:t>
            </w:r>
            <w:r w:rsidRPr="00B30A4F">
              <w:rPr>
                <w:rStyle w:val="FontStyle33"/>
                <w:sz w:val="24"/>
                <w:szCs w:val="24"/>
              </w:rPr>
              <w:t>н</w:t>
            </w:r>
            <w:r w:rsidRPr="00B30A4F">
              <w:rPr>
                <w:rStyle w:val="FontStyle33"/>
                <w:sz w:val="24"/>
                <w:szCs w:val="24"/>
              </w:rPr>
              <w:t>ных</w:t>
            </w:r>
          </w:p>
        </w:tc>
        <w:tc>
          <w:tcPr>
            <w:tcW w:w="7323"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Информация, записываемая в поле</w:t>
            </w:r>
          </w:p>
        </w:tc>
      </w:tr>
      <w:tr w:rsidR="00104917" w:rsidRPr="00B30A4F" w:rsidTr="001A1A6C">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1</w:t>
            </w:r>
          </w:p>
        </w:tc>
        <w:tc>
          <w:tcPr>
            <w:tcW w:w="4490"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Наименование арматуры</w:t>
            </w:r>
          </w:p>
        </w:tc>
        <w:tc>
          <w:tcPr>
            <w:tcW w:w="1197"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w:t>
            </w:r>
          </w:p>
        </w:tc>
        <w:tc>
          <w:tcPr>
            <w:tcW w:w="819" w:type="dxa"/>
            <w:gridSpan w:val="2"/>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Д</w:t>
            </w:r>
          </w:p>
        </w:tc>
        <w:tc>
          <w:tcPr>
            <w:tcW w:w="7323" w:type="dxa"/>
            <w:vAlign w:val="center"/>
          </w:tcPr>
          <w:p w:rsidR="00104917" w:rsidRPr="00B30A4F" w:rsidRDefault="00104917" w:rsidP="001A1A6C">
            <w:pPr>
              <w:pStyle w:val="Style2"/>
              <w:widowControl/>
              <w:rPr>
                <w:rStyle w:val="FontStyle33"/>
                <w:sz w:val="24"/>
                <w:szCs w:val="24"/>
              </w:rPr>
            </w:pPr>
          </w:p>
        </w:tc>
      </w:tr>
      <w:tr w:rsidR="00104917" w:rsidRPr="00B30A4F" w:rsidTr="001A1A6C">
        <w:tc>
          <w:tcPr>
            <w:tcW w:w="771" w:type="dxa"/>
            <w:vAlign w:val="center"/>
          </w:tcPr>
          <w:p w:rsidR="00104917" w:rsidRPr="00B30A4F" w:rsidRDefault="00104917" w:rsidP="001A1A6C">
            <w:pPr>
              <w:pStyle w:val="Style2"/>
              <w:widowControl/>
              <w:jc w:val="center"/>
              <w:rPr>
                <w:rStyle w:val="FontStyle33"/>
                <w:sz w:val="24"/>
                <w:szCs w:val="24"/>
              </w:rPr>
            </w:pPr>
            <w:r w:rsidRPr="00B30A4F">
              <w:rPr>
                <w:rStyle w:val="FontStyle33"/>
                <w:sz w:val="24"/>
                <w:szCs w:val="24"/>
              </w:rPr>
              <w:t>2</w:t>
            </w:r>
          </w:p>
        </w:tc>
        <w:tc>
          <w:tcPr>
            <w:tcW w:w="4490" w:type="dxa"/>
            <w:vAlign w:val="center"/>
          </w:tcPr>
          <w:p w:rsidR="00104917" w:rsidRPr="00B30A4F" w:rsidRDefault="00104917" w:rsidP="001A1A6C">
            <w:pPr>
              <w:pStyle w:val="Style2"/>
              <w:widowControl/>
              <w:rPr>
                <w:rStyle w:val="FontStyle33"/>
                <w:sz w:val="24"/>
                <w:szCs w:val="24"/>
              </w:rPr>
            </w:pPr>
            <w:r w:rsidRPr="00B30A4F">
              <w:rPr>
                <w:rStyle w:val="FontStyle33"/>
                <w:sz w:val="24"/>
                <w:szCs w:val="24"/>
              </w:rPr>
              <w:t>Номер источника</w:t>
            </w:r>
          </w:p>
        </w:tc>
        <w:tc>
          <w:tcPr>
            <w:tcW w:w="1197"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9"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После выполнения расчетов в данном поле записывается ци</w:t>
            </w:r>
            <w:r w:rsidRPr="00B30A4F">
              <w:rPr>
                <w:rStyle w:val="FontStyle33"/>
                <w:rFonts w:eastAsiaTheme="minorEastAsia"/>
                <w:sz w:val="24"/>
                <w:szCs w:val="24"/>
              </w:rPr>
              <w:t>ф</w:t>
            </w:r>
            <w:r w:rsidRPr="00B30A4F">
              <w:rPr>
                <w:rStyle w:val="FontStyle33"/>
                <w:rFonts w:eastAsiaTheme="minorEastAsia"/>
                <w:sz w:val="24"/>
                <w:szCs w:val="24"/>
              </w:rPr>
              <w:t xml:space="preserve">ра, </w:t>
            </w:r>
            <w:r w:rsidR="00066E5A" w:rsidRPr="00B30A4F">
              <w:rPr>
                <w:rStyle w:val="FontStyle33"/>
                <w:rFonts w:eastAsiaTheme="minorEastAsia"/>
                <w:sz w:val="24"/>
                <w:szCs w:val="24"/>
              </w:rPr>
              <w:t>например,</w:t>
            </w:r>
            <w:r w:rsidRPr="00B30A4F">
              <w:rPr>
                <w:rStyle w:val="FontStyle33"/>
                <w:rFonts w:eastAsiaTheme="minorEastAsia"/>
                <w:sz w:val="24"/>
                <w:szCs w:val="24"/>
              </w:rPr>
              <w:t xml:space="preserve"> 1, 2, 3, и т.д. соответствующая </w:t>
            </w:r>
            <w:r w:rsidR="00066E5A" w:rsidRPr="00B30A4F">
              <w:rPr>
                <w:rStyle w:val="FontStyle33"/>
                <w:rFonts w:eastAsiaTheme="minorEastAsia"/>
                <w:sz w:val="24"/>
                <w:szCs w:val="24"/>
              </w:rPr>
              <w:t>номеру источника,</w:t>
            </w:r>
            <w:r w:rsidRPr="00B30A4F">
              <w:rPr>
                <w:rStyle w:val="FontStyle33"/>
                <w:rFonts w:eastAsiaTheme="minorEastAsia"/>
                <w:sz w:val="24"/>
                <w:szCs w:val="24"/>
              </w:rPr>
              <w:t xml:space="preserve"> от которого запитывается данный объект</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Наименование источника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Геодезическая отметка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5</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Марка задвижки на подающем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204" w:type="dxa"/>
            <w:gridSpan w:val="2"/>
            <w:vAlign w:val="center"/>
          </w:tcPr>
          <w:p w:rsidR="00104917" w:rsidRPr="00B30A4F" w:rsidRDefault="00104917" w:rsidP="001A1A6C">
            <w:pPr>
              <w:pStyle w:val="Style14"/>
              <w:widowControl/>
              <w:jc w:val="center"/>
              <w:rPr>
                <w:rFonts w:ascii="Arial" w:eastAsiaTheme="minorEastAsia" w:hAnsi="Arial" w:cs="Arial"/>
              </w:rPr>
            </w:pP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марка установленной запорной арм</w:t>
            </w:r>
            <w:r w:rsidRPr="00B30A4F">
              <w:rPr>
                <w:rStyle w:val="FontStyle33"/>
                <w:rFonts w:eastAsiaTheme="minorEastAsia"/>
                <w:sz w:val="24"/>
                <w:szCs w:val="24"/>
              </w:rPr>
              <w:t>а</w:t>
            </w:r>
            <w:r w:rsidRPr="00B30A4F">
              <w:rPr>
                <w:rStyle w:val="FontStyle33"/>
                <w:rFonts w:eastAsiaTheme="minorEastAsia"/>
                <w:sz w:val="24"/>
                <w:szCs w:val="24"/>
              </w:rPr>
              <w:t>туры на подающем трубопроводе</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6</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Условный диаметр на подающем тр</w:t>
            </w:r>
            <w:r w:rsidRPr="00B30A4F">
              <w:rPr>
                <w:rStyle w:val="FontStyle33"/>
                <w:rFonts w:eastAsiaTheme="minorEastAsia"/>
                <w:sz w:val="24"/>
                <w:szCs w:val="24"/>
              </w:rPr>
              <w:t>у</w:t>
            </w:r>
            <w:r w:rsidRPr="00B30A4F">
              <w:rPr>
                <w:rStyle w:val="FontStyle33"/>
                <w:rFonts w:eastAsiaTheme="minorEastAsia"/>
                <w:sz w:val="24"/>
                <w:szCs w:val="24"/>
              </w:rPr>
              <w:t>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7</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Степень открытия на подающем тр</w:t>
            </w:r>
            <w:r w:rsidRPr="00B30A4F">
              <w:rPr>
                <w:rStyle w:val="FontStyle33"/>
                <w:rFonts w:eastAsiaTheme="minorEastAsia"/>
                <w:sz w:val="24"/>
                <w:szCs w:val="24"/>
              </w:rPr>
              <w:t>у</w:t>
            </w:r>
            <w:r w:rsidRPr="00B30A4F">
              <w:rPr>
                <w:rStyle w:val="FontStyle33"/>
                <w:rFonts w:eastAsiaTheme="minorEastAsia"/>
                <w:sz w:val="24"/>
                <w:szCs w:val="24"/>
              </w:rPr>
              <w:t>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Задается пользователем степень открытия </w:t>
            </w:r>
            <w:r w:rsidR="00066E5A" w:rsidRPr="00B30A4F">
              <w:rPr>
                <w:rStyle w:val="FontStyle33"/>
                <w:rFonts w:eastAsiaTheme="minorEastAsia"/>
                <w:sz w:val="24"/>
                <w:szCs w:val="24"/>
              </w:rPr>
              <w:t>арматуры,</w:t>
            </w:r>
            <w:r w:rsidRPr="00B30A4F">
              <w:rPr>
                <w:rStyle w:val="FontStyle33"/>
                <w:rFonts w:eastAsiaTheme="minorEastAsia"/>
                <w:sz w:val="24"/>
                <w:szCs w:val="24"/>
              </w:rPr>
              <w:t xml:space="preserve"> устано</w:t>
            </w:r>
            <w:r w:rsidRPr="00B30A4F">
              <w:rPr>
                <w:rStyle w:val="FontStyle33"/>
                <w:rFonts w:eastAsiaTheme="minorEastAsia"/>
                <w:sz w:val="24"/>
                <w:szCs w:val="24"/>
              </w:rPr>
              <w:t>в</w:t>
            </w:r>
            <w:r w:rsidRPr="00B30A4F">
              <w:rPr>
                <w:rStyle w:val="FontStyle33"/>
                <w:rFonts w:eastAsiaTheme="minorEastAsia"/>
                <w:sz w:val="24"/>
                <w:szCs w:val="24"/>
              </w:rPr>
              <w:t>ленной на подающем трубопроводе</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8</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Марка задвижки на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марка установленной запорной арм</w:t>
            </w:r>
            <w:r w:rsidRPr="00B30A4F">
              <w:rPr>
                <w:rStyle w:val="FontStyle33"/>
                <w:rFonts w:eastAsiaTheme="minorEastAsia"/>
                <w:sz w:val="24"/>
                <w:szCs w:val="24"/>
              </w:rPr>
              <w:t>а</w:t>
            </w:r>
            <w:r w:rsidRPr="00B30A4F">
              <w:rPr>
                <w:rStyle w:val="FontStyle33"/>
                <w:rFonts w:eastAsiaTheme="minorEastAsia"/>
                <w:sz w:val="24"/>
                <w:szCs w:val="24"/>
              </w:rPr>
              <w:t>туры на обратном трубопроводе</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9</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Условный диаметр на обратном тр</w:t>
            </w:r>
            <w:r w:rsidRPr="00B30A4F">
              <w:rPr>
                <w:rStyle w:val="FontStyle33"/>
                <w:rFonts w:eastAsiaTheme="minorEastAsia"/>
                <w:sz w:val="24"/>
                <w:szCs w:val="24"/>
              </w:rPr>
              <w:t>у</w:t>
            </w:r>
            <w:r w:rsidRPr="00B30A4F">
              <w:rPr>
                <w:rStyle w:val="FontStyle33"/>
                <w:rFonts w:eastAsiaTheme="minorEastAsia"/>
                <w:sz w:val="24"/>
                <w:szCs w:val="24"/>
              </w:rPr>
              <w:t>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10</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Степень открытия на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Задается пользователем степень открытия арматуры на обра</w:t>
            </w:r>
            <w:r w:rsidRPr="00B30A4F">
              <w:rPr>
                <w:rStyle w:val="FontStyle33"/>
                <w:rFonts w:eastAsiaTheme="minorEastAsia"/>
                <w:sz w:val="24"/>
                <w:szCs w:val="24"/>
              </w:rPr>
              <w:t>т</w:t>
            </w:r>
            <w:r w:rsidRPr="00B30A4F">
              <w:rPr>
                <w:rStyle w:val="FontStyle33"/>
                <w:rFonts w:eastAsiaTheme="minorEastAsia"/>
                <w:sz w:val="24"/>
                <w:szCs w:val="24"/>
              </w:rPr>
              <w:t>ном трубопроводе</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11</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Место установки</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12</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Тип трубопровода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13</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Располагаемый напор</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14</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Располагаемый напор на выходе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15</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подающем трубопроводе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16</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после узла в подающем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17</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в обратном трубопроводе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18</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Напор после узла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19</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подающем тр</w:t>
            </w:r>
            <w:r w:rsidRPr="00B30A4F">
              <w:rPr>
                <w:rStyle w:val="FontStyle33"/>
                <w:rFonts w:eastAsiaTheme="minorEastAsia"/>
                <w:sz w:val="24"/>
                <w:szCs w:val="24"/>
              </w:rPr>
              <w:t>у</w:t>
            </w:r>
            <w:r w:rsidRPr="00B30A4F">
              <w:rPr>
                <w:rStyle w:val="FontStyle33"/>
                <w:rFonts w:eastAsiaTheme="minorEastAsia"/>
                <w:sz w:val="24"/>
                <w:szCs w:val="24"/>
              </w:rPr>
              <w:t>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20</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Температура воды в обратном труб</w:t>
            </w:r>
            <w:r w:rsidRPr="00B30A4F">
              <w:rPr>
                <w:rStyle w:val="FontStyle33"/>
                <w:rFonts w:eastAsiaTheme="minorEastAsia"/>
                <w:sz w:val="24"/>
                <w:szCs w:val="24"/>
              </w:rPr>
              <w:t>о</w:t>
            </w:r>
            <w:r w:rsidRPr="00B30A4F">
              <w:rPr>
                <w:rStyle w:val="FontStyle33"/>
                <w:rFonts w:eastAsiaTheme="minorEastAsia"/>
                <w:sz w:val="24"/>
                <w:szCs w:val="24"/>
              </w:rPr>
              <w:t>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lang w:val="en-US" w:eastAsia="en-US"/>
              </w:rPr>
            </w:pPr>
            <w:r w:rsidRPr="00B30A4F">
              <w:rPr>
                <w:rStyle w:val="FontStyle33"/>
                <w:rFonts w:eastAsiaTheme="minorEastAsia"/>
                <w:sz w:val="24"/>
                <w:szCs w:val="24"/>
                <w:lang w:val="en-US" w:eastAsia="en-US"/>
              </w:rPr>
              <w:t>°C</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21</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Тип арматуры</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22</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Марка арматуры</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23</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Условный диаметр</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24</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Условное давление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кгс/см</w:t>
            </w:r>
            <w:proofErr w:type="gramStart"/>
            <w:r w:rsidRPr="00B30A4F">
              <w:rPr>
                <w:rStyle w:val="FontStyle33"/>
                <w:rFonts w:eastAsiaTheme="minorEastAsia"/>
                <w:sz w:val="24"/>
                <w:szCs w:val="24"/>
                <w:vertAlign w:val="superscript"/>
              </w:rPr>
              <w:t>2</w:t>
            </w:r>
            <w:proofErr w:type="gramEnd"/>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25</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Дата изготовления</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26</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Дата установки</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27</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Материал</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28</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Конструкция затвора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29</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Завод изготовитель</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30</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Шифр арматуры</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31</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Коэффициент местного сопротивл</w:t>
            </w:r>
            <w:r w:rsidRPr="00B30A4F">
              <w:rPr>
                <w:rStyle w:val="FontStyle33"/>
                <w:rFonts w:eastAsiaTheme="minorEastAsia"/>
                <w:sz w:val="24"/>
                <w:szCs w:val="24"/>
              </w:rPr>
              <w:t>е</w:t>
            </w:r>
            <w:r w:rsidRPr="00B30A4F">
              <w:rPr>
                <w:rStyle w:val="FontStyle33"/>
                <w:rFonts w:eastAsiaTheme="minorEastAsia"/>
                <w:sz w:val="24"/>
                <w:szCs w:val="24"/>
              </w:rPr>
              <w:t>ния</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32</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Пропускная способность</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т/ч</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33</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Тип привода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34</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Марка привода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35</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Дата последнего ремонта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36</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Вид ремонта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14"/>
              <w:widowControl/>
              <w:rPr>
                <w:rFonts w:ascii="Arial" w:eastAsiaTheme="minorEastAsia" w:hAnsi="Arial" w:cs="Arial"/>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37</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Примечание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Д</w:t>
            </w:r>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38</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подающем трубопроводе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39</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Давление после узла в </w:t>
            </w:r>
            <w:proofErr w:type="gramStart"/>
            <w:r w:rsidRPr="00B30A4F">
              <w:rPr>
                <w:rStyle w:val="FontStyle33"/>
                <w:rFonts w:eastAsiaTheme="minorEastAsia"/>
                <w:sz w:val="24"/>
                <w:szCs w:val="24"/>
              </w:rPr>
              <w:t>подающем</w:t>
            </w:r>
            <w:proofErr w:type="gramEnd"/>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39</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 обратном трубопроводе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41</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 xml:space="preserve">Давление после узла в </w:t>
            </w:r>
            <w:proofErr w:type="gramStart"/>
            <w:r w:rsidRPr="00B30A4F">
              <w:rPr>
                <w:rStyle w:val="FontStyle33"/>
                <w:rFonts w:eastAsiaTheme="minorEastAsia"/>
                <w:sz w:val="24"/>
                <w:szCs w:val="24"/>
              </w:rPr>
              <w:t>обратном</w:t>
            </w:r>
            <w:proofErr w:type="gramEnd"/>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40</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Время прохождения воды от источн</w:t>
            </w:r>
            <w:r w:rsidRPr="00B30A4F">
              <w:rPr>
                <w:rStyle w:val="FontStyle33"/>
                <w:rFonts w:eastAsiaTheme="minorEastAsia"/>
                <w:sz w:val="24"/>
                <w:szCs w:val="24"/>
              </w:rPr>
              <w:t>и</w:t>
            </w:r>
            <w:r w:rsidRPr="00B30A4F">
              <w:rPr>
                <w:rStyle w:val="FontStyle33"/>
                <w:rFonts w:eastAsiaTheme="minorEastAsia"/>
                <w:sz w:val="24"/>
                <w:szCs w:val="24"/>
              </w:rPr>
              <w:t>ка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мин</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41</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Путь, пройденный от источника</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lastRenderedPageBreak/>
              <w:t>42</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Давление вскипания</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43</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Значение данной величины определяется в результате расчета</w:t>
            </w:r>
          </w:p>
        </w:tc>
      </w:tr>
      <w:tr w:rsidR="00104917" w:rsidRPr="00B30A4F" w:rsidTr="001A1A6C">
        <w:tc>
          <w:tcPr>
            <w:tcW w:w="771" w:type="dxa"/>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44</w:t>
            </w:r>
          </w:p>
        </w:tc>
        <w:tc>
          <w:tcPr>
            <w:tcW w:w="4490"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Статический напор на выходе</w:t>
            </w:r>
          </w:p>
        </w:tc>
        <w:tc>
          <w:tcPr>
            <w:tcW w:w="1204" w:type="dxa"/>
            <w:gridSpan w:val="2"/>
            <w:vAlign w:val="center"/>
          </w:tcPr>
          <w:p w:rsidR="00104917" w:rsidRPr="00B30A4F" w:rsidRDefault="00104917" w:rsidP="001A1A6C">
            <w:pPr>
              <w:pStyle w:val="Style25"/>
              <w:widowControl/>
              <w:spacing w:line="240" w:lineRule="auto"/>
              <w:rPr>
                <w:rStyle w:val="FontStyle33"/>
                <w:rFonts w:eastAsiaTheme="minorEastAsia"/>
                <w:sz w:val="24"/>
                <w:szCs w:val="24"/>
              </w:rPr>
            </w:pPr>
            <w:r w:rsidRPr="00B30A4F">
              <w:rPr>
                <w:rStyle w:val="FontStyle33"/>
                <w:rFonts w:eastAsiaTheme="minorEastAsia"/>
                <w:sz w:val="24"/>
                <w:szCs w:val="24"/>
              </w:rPr>
              <w:t>м</w:t>
            </w:r>
          </w:p>
        </w:tc>
        <w:tc>
          <w:tcPr>
            <w:tcW w:w="812" w:type="dxa"/>
            <w:vAlign w:val="center"/>
          </w:tcPr>
          <w:p w:rsidR="00104917" w:rsidRPr="00B30A4F" w:rsidRDefault="00104917" w:rsidP="001A1A6C">
            <w:pPr>
              <w:pStyle w:val="Style25"/>
              <w:widowControl/>
              <w:spacing w:line="240" w:lineRule="auto"/>
              <w:rPr>
                <w:rStyle w:val="FontStyle33"/>
                <w:rFonts w:eastAsiaTheme="minorEastAsia"/>
                <w:sz w:val="24"/>
                <w:szCs w:val="24"/>
              </w:rPr>
            </w:pPr>
            <w:proofErr w:type="gramStart"/>
            <w:r w:rsidRPr="00B30A4F">
              <w:rPr>
                <w:rStyle w:val="FontStyle33"/>
                <w:rFonts w:eastAsiaTheme="minorEastAsia"/>
                <w:sz w:val="24"/>
                <w:szCs w:val="24"/>
              </w:rPr>
              <w:t>Р</w:t>
            </w:r>
            <w:proofErr w:type="gramEnd"/>
          </w:p>
        </w:tc>
        <w:tc>
          <w:tcPr>
            <w:tcW w:w="7323" w:type="dxa"/>
            <w:vAlign w:val="center"/>
          </w:tcPr>
          <w:p w:rsidR="00104917" w:rsidRPr="00B30A4F" w:rsidRDefault="00104917" w:rsidP="001A1A6C">
            <w:pPr>
              <w:pStyle w:val="Style25"/>
              <w:widowControl/>
              <w:spacing w:line="240" w:lineRule="auto"/>
              <w:jc w:val="left"/>
              <w:rPr>
                <w:rStyle w:val="FontStyle33"/>
                <w:rFonts w:eastAsiaTheme="minorEastAsia"/>
                <w:sz w:val="24"/>
                <w:szCs w:val="24"/>
              </w:rPr>
            </w:pPr>
            <w:r w:rsidRPr="00B30A4F">
              <w:rPr>
                <w:rStyle w:val="FontStyle33"/>
                <w:rFonts w:eastAsiaTheme="minorEastAsia"/>
                <w:sz w:val="24"/>
                <w:szCs w:val="24"/>
              </w:rPr>
              <w:t>Определяется в результате расчета</w:t>
            </w:r>
          </w:p>
        </w:tc>
      </w:tr>
    </w:tbl>
    <w:p w:rsidR="00104917" w:rsidRPr="00B30A4F" w:rsidRDefault="00104917" w:rsidP="00104917">
      <w:pPr>
        <w:spacing w:line="360" w:lineRule="auto"/>
        <w:ind w:firstLine="720"/>
        <w:jc w:val="both"/>
        <w:rPr>
          <w:rFonts w:ascii="Arial" w:hAnsi="Arial" w:cs="Arial"/>
          <w:sz w:val="24"/>
          <w:szCs w:val="24"/>
        </w:rPr>
        <w:sectPr w:rsidR="00104917" w:rsidRPr="00B30A4F" w:rsidSect="001A1A6C">
          <w:pgSz w:w="16839" w:h="11907" w:orient="landscape" w:code="9"/>
          <w:pgMar w:top="1701" w:right="1134" w:bottom="850" w:left="1134" w:header="720" w:footer="720" w:gutter="0"/>
          <w:cols w:space="60"/>
          <w:noEndnote/>
          <w:docGrid w:linePitch="326"/>
        </w:sectPr>
      </w:pPr>
    </w:p>
    <w:p w:rsidR="00104917" w:rsidRPr="00B30A4F" w:rsidRDefault="00104917" w:rsidP="00104917">
      <w:pPr>
        <w:pStyle w:val="Style19"/>
        <w:widowControl/>
        <w:spacing w:line="360" w:lineRule="auto"/>
        <w:ind w:firstLine="720"/>
        <w:rPr>
          <w:rStyle w:val="FontStyle33"/>
          <w:sz w:val="24"/>
          <w:szCs w:val="24"/>
        </w:rPr>
      </w:pPr>
      <w:r w:rsidRPr="00B30A4F">
        <w:rPr>
          <w:rStyle w:val="FontStyle33"/>
          <w:sz w:val="24"/>
          <w:szCs w:val="24"/>
        </w:rPr>
        <w:lastRenderedPageBreak/>
        <w:t>Представленное наполнение паспорта объекта тепловой сети является б</w:t>
      </w:r>
      <w:r w:rsidRPr="00B30A4F">
        <w:rPr>
          <w:rStyle w:val="FontStyle33"/>
          <w:sz w:val="24"/>
          <w:szCs w:val="24"/>
        </w:rPr>
        <w:t>а</w:t>
      </w:r>
      <w:r w:rsidRPr="00B30A4F">
        <w:rPr>
          <w:rStyle w:val="FontStyle33"/>
          <w:sz w:val="24"/>
          <w:szCs w:val="24"/>
        </w:rPr>
        <w:t>зовым, при необходимости элементы базы данных паспорта могут быть замен</w:t>
      </w:r>
      <w:r w:rsidRPr="00B30A4F">
        <w:rPr>
          <w:rStyle w:val="FontStyle33"/>
          <w:sz w:val="24"/>
          <w:szCs w:val="24"/>
        </w:rPr>
        <w:t>е</w:t>
      </w:r>
      <w:r w:rsidRPr="00B30A4F">
        <w:rPr>
          <w:rStyle w:val="FontStyle33"/>
          <w:sz w:val="24"/>
          <w:szCs w:val="24"/>
        </w:rPr>
        <w:t>ны, убраны, добавлены и перегруппированы.</w:t>
      </w:r>
    </w:p>
    <w:p w:rsidR="00104917" w:rsidRPr="00B30A4F" w:rsidRDefault="0084257C" w:rsidP="00490DCE">
      <w:pPr>
        <w:pStyle w:val="16"/>
        <w:rPr>
          <w:rFonts w:cs="Arial"/>
          <w:sz w:val="24"/>
          <w:szCs w:val="24"/>
        </w:rPr>
      </w:pPr>
      <w:bookmarkStart w:id="97" w:name="_Toc431829040"/>
      <w:r w:rsidRPr="00B30A4F">
        <w:rPr>
          <w:rFonts w:cs="Arial"/>
          <w:sz w:val="24"/>
          <w:szCs w:val="24"/>
        </w:rPr>
        <w:t>3 Паспортизация и о</w:t>
      </w:r>
      <w:r w:rsidR="00104917" w:rsidRPr="00B30A4F">
        <w:rPr>
          <w:rFonts w:cs="Arial"/>
          <w:sz w:val="24"/>
          <w:szCs w:val="24"/>
        </w:rPr>
        <w:t>писание расчетных единиц территориального и админ</w:t>
      </w:r>
      <w:r w:rsidR="00104917" w:rsidRPr="00B30A4F">
        <w:rPr>
          <w:rFonts w:cs="Arial"/>
          <w:sz w:val="24"/>
          <w:szCs w:val="24"/>
        </w:rPr>
        <w:t>и</w:t>
      </w:r>
      <w:r w:rsidR="00104917" w:rsidRPr="00B30A4F">
        <w:rPr>
          <w:rFonts w:cs="Arial"/>
          <w:sz w:val="24"/>
          <w:szCs w:val="24"/>
        </w:rPr>
        <w:t>стративного</w:t>
      </w:r>
      <w:r w:rsidRPr="00B30A4F">
        <w:rPr>
          <w:rFonts w:cs="Arial"/>
          <w:sz w:val="24"/>
          <w:szCs w:val="24"/>
        </w:rPr>
        <w:t xml:space="preserve"> </w:t>
      </w:r>
      <w:r w:rsidR="00104917" w:rsidRPr="00B30A4F">
        <w:rPr>
          <w:rFonts w:cs="Arial"/>
          <w:sz w:val="24"/>
          <w:szCs w:val="24"/>
        </w:rPr>
        <w:t>деления</w:t>
      </w:r>
      <w:bookmarkEnd w:id="97"/>
    </w:p>
    <w:p w:rsidR="00104917" w:rsidRPr="00B30A4F" w:rsidRDefault="00104917" w:rsidP="00104917">
      <w:pPr>
        <w:spacing w:after="0" w:line="360" w:lineRule="auto"/>
        <w:ind w:firstLine="567"/>
        <w:jc w:val="both"/>
        <w:rPr>
          <w:rFonts w:ascii="Arial" w:hAnsi="Arial" w:cs="Arial"/>
          <w:sz w:val="24"/>
          <w:szCs w:val="24"/>
        </w:rPr>
      </w:pPr>
    </w:p>
    <w:p w:rsidR="00E51E73" w:rsidRPr="00B30A4F" w:rsidRDefault="00E51E73" w:rsidP="00E51E73">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электронной модели системы теплоснабжения районы теплоснабжения представляются как объекты, сгруппированные по территориальному (или иному) признаку. Их паспортизация осуществляется в форме «Районы теплоснабжения» дерева задач ГИС Zulu™. В поле таблицы вносится название района теплосна</w:t>
      </w:r>
      <w:r w:rsidRPr="00B30A4F">
        <w:rPr>
          <w:rFonts w:ascii="Arial" w:eastAsia="Times New Roman" w:hAnsi="Arial" w:cs="Arial"/>
          <w:sz w:val="24"/>
          <w:szCs w:val="24"/>
        </w:rPr>
        <w:t>б</w:t>
      </w:r>
      <w:r w:rsidRPr="00B30A4F">
        <w:rPr>
          <w:rFonts w:ascii="Arial" w:eastAsia="Times New Roman" w:hAnsi="Arial" w:cs="Arial"/>
          <w:sz w:val="24"/>
          <w:szCs w:val="24"/>
        </w:rPr>
        <w:t xml:space="preserve">жения (рисунок </w:t>
      </w:r>
      <w:r w:rsidR="005E0C7A" w:rsidRPr="00B30A4F">
        <w:rPr>
          <w:rFonts w:ascii="Arial" w:eastAsia="Times New Roman" w:hAnsi="Arial" w:cs="Arial"/>
          <w:sz w:val="24"/>
          <w:szCs w:val="24"/>
        </w:rPr>
        <w:fldChar w:fldCharType="begin"/>
      </w:r>
      <w:r w:rsidR="005E0C7A" w:rsidRPr="00B30A4F">
        <w:rPr>
          <w:rFonts w:ascii="Arial" w:eastAsia="Times New Roman" w:hAnsi="Arial" w:cs="Arial"/>
          <w:sz w:val="24"/>
          <w:szCs w:val="24"/>
        </w:rPr>
        <w:instrText xml:space="preserve"> REF _Ref428961337 \h  \* MERGEFORMAT </w:instrText>
      </w:r>
      <w:r w:rsidR="005E0C7A" w:rsidRPr="00B30A4F">
        <w:rPr>
          <w:rFonts w:ascii="Arial" w:eastAsia="Times New Roman" w:hAnsi="Arial" w:cs="Arial"/>
          <w:sz w:val="24"/>
          <w:szCs w:val="24"/>
        </w:rPr>
      </w:r>
      <w:r w:rsidR="005E0C7A"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38</w:t>
      </w:r>
      <w:r w:rsidR="005E0C7A"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E51E73" w:rsidRPr="00B30A4F" w:rsidRDefault="00E51E73" w:rsidP="00E51E73">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813175" cy="569595"/>
            <wp:effectExtent l="19050" t="0" r="0" b="0"/>
            <wp:docPr id="16848" name="Рисунок 16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8"/>
                    <pic:cNvPicPr>
                      <a:picLocks noChangeAspect="1" noChangeArrowheads="1"/>
                    </pic:cNvPicPr>
                  </pic:nvPicPr>
                  <pic:blipFill>
                    <a:blip r:embed="rId71"/>
                    <a:srcRect/>
                    <a:stretch>
                      <a:fillRect/>
                    </a:stretch>
                  </pic:blipFill>
                  <pic:spPr bwMode="auto">
                    <a:xfrm>
                      <a:off x="0" y="0"/>
                      <a:ext cx="3813175" cy="569595"/>
                    </a:xfrm>
                    <a:prstGeom prst="rect">
                      <a:avLst/>
                    </a:prstGeom>
                    <a:noFill/>
                    <a:ln w="9525">
                      <a:noFill/>
                      <a:miter lim="800000"/>
                      <a:headEnd/>
                      <a:tailEnd/>
                    </a:ln>
                  </pic:spPr>
                </pic:pic>
              </a:graphicData>
            </a:graphic>
          </wp:inline>
        </w:drawing>
      </w:r>
    </w:p>
    <w:p w:rsidR="00E51E73" w:rsidRPr="00B30A4F" w:rsidRDefault="00E51E73" w:rsidP="00E51E73">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990975" cy="2948461"/>
            <wp:effectExtent l="19050" t="0" r="9525" b="0"/>
            <wp:docPr id="16849" name="Рисунок 16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9"/>
                    <pic:cNvPicPr>
                      <a:picLocks noChangeAspect="1" noChangeArrowheads="1"/>
                    </pic:cNvPicPr>
                  </pic:nvPicPr>
                  <pic:blipFill>
                    <a:blip r:embed="rId72"/>
                    <a:srcRect/>
                    <a:stretch>
                      <a:fillRect/>
                    </a:stretch>
                  </pic:blipFill>
                  <pic:spPr bwMode="auto">
                    <a:xfrm>
                      <a:off x="0" y="0"/>
                      <a:ext cx="3998467" cy="2953996"/>
                    </a:xfrm>
                    <a:prstGeom prst="rect">
                      <a:avLst/>
                    </a:prstGeom>
                    <a:noFill/>
                    <a:ln w="9525">
                      <a:noFill/>
                      <a:miter lim="800000"/>
                      <a:headEnd/>
                      <a:tailEnd/>
                    </a:ln>
                  </pic:spPr>
                </pic:pic>
              </a:graphicData>
            </a:graphic>
          </wp:inline>
        </w:drawing>
      </w:r>
    </w:p>
    <w:p w:rsidR="005E0C7A" w:rsidRPr="00B30A4F" w:rsidRDefault="005E0C7A" w:rsidP="005E0C7A">
      <w:pPr>
        <w:pStyle w:val="51"/>
        <w:rPr>
          <w:szCs w:val="24"/>
        </w:rPr>
      </w:pPr>
      <w:r w:rsidRPr="00B30A4F">
        <w:rPr>
          <w:szCs w:val="24"/>
        </w:rPr>
        <w:t xml:space="preserve">Рисунок </w:t>
      </w:r>
    </w:p>
    <w:p w:rsidR="00E51E73" w:rsidRPr="00B30A4F" w:rsidRDefault="008C5B81" w:rsidP="005E0C7A">
      <w:pPr>
        <w:pStyle w:val="51"/>
        <w:rPr>
          <w:rFonts w:eastAsia="Times New Roman"/>
          <w:szCs w:val="24"/>
        </w:rPr>
      </w:pPr>
      <w:r w:rsidRPr="00B30A4F">
        <w:rPr>
          <w:szCs w:val="24"/>
        </w:rPr>
        <w:fldChar w:fldCharType="begin"/>
      </w:r>
      <w:r w:rsidRPr="00B30A4F">
        <w:rPr>
          <w:szCs w:val="24"/>
        </w:rPr>
        <w:instrText xml:space="preserve"> SEQ Рисунок \* ARABIC </w:instrText>
      </w:r>
      <w:r w:rsidRPr="00B30A4F">
        <w:rPr>
          <w:szCs w:val="24"/>
        </w:rPr>
        <w:fldChar w:fldCharType="separate"/>
      </w:r>
      <w:bookmarkStart w:id="98" w:name="_Ref428961337"/>
      <w:r w:rsidR="00B9201C">
        <w:rPr>
          <w:noProof/>
          <w:szCs w:val="24"/>
        </w:rPr>
        <w:t>38</w:t>
      </w:r>
      <w:bookmarkEnd w:id="98"/>
      <w:r w:rsidRPr="00B30A4F">
        <w:rPr>
          <w:noProof/>
          <w:szCs w:val="24"/>
        </w:rPr>
        <w:fldChar w:fldCharType="end"/>
      </w:r>
      <w:r w:rsidR="00E51E73" w:rsidRPr="00B30A4F">
        <w:rPr>
          <w:rFonts w:eastAsia="Times New Roman"/>
          <w:szCs w:val="24"/>
        </w:rPr>
        <w:t xml:space="preserve"> - Изображение формы «Районы теплоснабжения»</w:t>
      </w:r>
    </w:p>
    <w:p w:rsidR="00E51E73" w:rsidRPr="00B30A4F" w:rsidRDefault="00E51E73" w:rsidP="00E51E73">
      <w:pPr>
        <w:spacing w:after="0" w:line="360" w:lineRule="auto"/>
        <w:ind w:firstLine="709"/>
        <w:rPr>
          <w:rFonts w:ascii="Arial" w:hAnsi="Arial" w:cs="Arial"/>
          <w:sz w:val="24"/>
          <w:szCs w:val="24"/>
        </w:rPr>
      </w:pPr>
    </w:p>
    <w:p w:rsidR="00E51E73" w:rsidRPr="00B30A4F" w:rsidRDefault="00E51E73" w:rsidP="00E51E73">
      <w:pPr>
        <w:spacing w:after="0" w:line="360" w:lineRule="auto"/>
        <w:ind w:firstLine="709"/>
        <w:jc w:val="both"/>
        <w:rPr>
          <w:rFonts w:ascii="Arial" w:eastAsia="Times New Roman" w:hAnsi="Arial" w:cs="Arial"/>
          <w:sz w:val="24"/>
          <w:szCs w:val="24"/>
        </w:rPr>
      </w:pPr>
      <w:r w:rsidRPr="00B30A4F">
        <w:rPr>
          <w:rFonts w:ascii="Arial" w:eastAsia="Times New Roman" w:hAnsi="Arial" w:cs="Arial"/>
          <w:sz w:val="24"/>
          <w:szCs w:val="24"/>
        </w:rPr>
        <w:t>Особенностью данной формы является то, что первую запись «Вся область ТС» удалять не разрешается.</w:t>
      </w:r>
    </w:p>
    <w:p w:rsidR="00E51E73" w:rsidRPr="00B30A4F" w:rsidRDefault="00E51E73" w:rsidP="00E51E73">
      <w:pPr>
        <w:spacing w:after="0" w:line="360" w:lineRule="auto"/>
        <w:ind w:firstLine="709"/>
        <w:jc w:val="both"/>
        <w:rPr>
          <w:rFonts w:ascii="Arial" w:eastAsia="Times New Roman" w:hAnsi="Arial" w:cs="Arial"/>
          <w:sz w:val="24"/>
          <w:szCs w:val="24"/>
        </w:rPr>
      </w:pPr>
      <w:r w:rsidRPr="00B30A4F">
        <w:rPr>
          <w:rFonts w:ascii="Arial" w:eastAsia="Times New Roman" w:hAnsi="Arial" w:cs="Arial"/>
          <w:sz w:val="24"/>
          <w:szCs w:val="24"/>
        </w:rPr>
        <w:t>Теплоснабжающая организация (ЭСО) – это юридическое лицо, осущест</w:t>
      </w:r>
      <w:r w:rsidRPr="00B30A4F">
        <w:rPr>
          <w:rFonts w:ascii="Arial" w:eastAsia="Times New Roman" w:hAnsi="Arial" w:cs="Arial"/>
          <w:sz w:val="24"/>
          <w:szCs w:val="24"/>
        </w:rPr>
        <w:t>в</w:t>
      </w:r>
      <w:r w:rsidRPr="00B30A4F">
        <w:rPr>
          <w:rFonts w:ascii="Arial" w:eastAsia="Times New Roman" w:hAnsi="Arial" w:cs="Arial"/>
          <w:sz w:val="24"/>
          <w:szCs w:val="24"/>
        </w:rPr>
        <w:t>ляющее деятельность по выработке тепловой энергии, передаче и снабжению п</w:t>
      </w:r>
      <w:r w:rsidRPr="00B30A4F">
        <w:rPr>
          <w:rFonts w:ascii="Arial" w:eastAsia="Times New Roman" w:hAnsi="Arial" w:cs="Arial"/>
          <w:sz w:val="24"/>
          <w:szCs w:val="24"/>
        </w:rPr>
        <w:t>о</w:t>
      </w:r>
      <w:r w:rsidRPr="00B30A4F">
        <w:rPr>
          <w:rFonts w:ascii="Arial" w:eastAsia="Times New Roman" w:hAnsi="Arial" w:cs="Arial"/>
          <w:sz w:val="24"/>
          <w:szCs w:val="24"/>
        </w:rPr>
        <w:t>требителей теплом. Теплоснабжающие организации действуют на территории районов теплоснабжения. Паспортизация теплоснабжающих организаций, ос</w:t>
      </w:r>
      <w:r w:rsidRPr="00B30A4F">
        <w:rPr>
          <w:rFonts w:ascii="Arial" w:eastAsia="Times New Roman" w:hAnsi="Arial" w:cs="Arial"/>
          <w:sz w:val="24"/>
          <w:szCs w:val="24"/>
        </w:rPr>
        <w:t>у</w:t>
      </w:r>
      <w:r w:rsidRPr="00B30A4F">
        <w:rPr>
          <w:rFonts w:ascii="Arial" w:eastAsia="Times New Roman" w:hAnsi="Arial" w:cs="Arial"/>
          <w:sz w:val="24"/>
          <w:szCs w:val="24"/>
        </w:rPr>
        <w:lastRenderedPageBreak/>
        <w:t xml:space="preserve">ществляется в форме «Теплоснабжающие организации (ЭСО)» дерева задач ГИС Zulu™ (рисунок </w:t>
      </w:r>
      <w:r w:rsidR="005E0C7A" w:rsidRPr="00B30A4F">
        <w:rPr>
          <w:rFonts w:ascii="Arial" w:eastAsia="Times New Roman" w:hAnsi="Arial" w:cs="Arial"/>
          <w:sz w:val="24"/>
          <w:szCs w:val="24"/>
        </w:rPr>
        <w:fldChar w:fldCharType="begin"/>
      </w:r>
      <w:r w:rsidR="005E0C7A" w:rsidRPr="00B30A4F">
        <w:rPr>
          <w:rFonts w:ascii="Arial" w:eastAsia="Times New Roman" w:hAnsi="Arial" w:cs="Arial"/>
          <w:sz w:val="24"/>
          <w:szCs w:val="24"/>
        </w:rPr>
        <w:instrText xml:space="preserve"> REF _Ref428961389 \h  \* MERGEFORMAT </w:instrText>
      </w:r>
      <w:r w:rsidR="005E0C7A" w:rsidRPr="00B30A4F">
        <w:rPr>
          <w:rFonts w:ascii="Arial" w:eastAsia="Times New Roman" w:hAnsi="Arial" w:cs="Arial"/>
          <w:sz w:val="24"/>
          <w:szCs w:val="24"/>
        </w:rPr>
      </w:r>
      <w:r w:rsidR="005E0C7A"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39</w:t>
      </w:r>
      <w:r w:rsidR="005E0C7A"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E51E73" w:rsidRPr="00B30A4F" w:rsidRDefault="00E51E73" w:rsidP="00E51E73">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813175" cy="569595"/>
            <wp:effectExtent l="19050" t="0" r="0" b="0"/>
            <wp:docPr id="16891" name="Рисунок 16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1"/>
                    <pic:cNvPicPr>
                      <a:picLocks noChangeAspect="1" noChangeArrowheads="1"/>
                    </pic:cNvPicPr>
                  </pic:nvPicPr>
                  <pic:blipFill>
                    <a:blip r:embed="rId73"/>
                    <a:srcRect/>
                    <a:stretch>
                      <a:fillRect/>
                    </a:stretch>
                  </pic:blipFill>
                  <pic:spPr bwMode="auto">
                    <a:xfrm>
                      <a:off x="0" y="0"/>
                      <a:ext cx="3813175" cy="569595"/>
                    </a:xfrm>
                    <a:prstGeom prst="rect">
                      <a:avLst/>
                    </a:prstGeom>
                    <a:noFill/>
                    <a:ln w="9525">
                      <a:noFill/>
                      <a:miter lim="800000"/>
                      <a:headEnd/>
                      <a:tailEnd/>
                    </a:ln>
                  </pic:spPr>
                </pic:pic>
              </a:graphicData>
            </a:graphic>
          </wp:inline>
        </w:drawing>
      </w:r>
    </w:p>
    <w:p w:rsidR="00E51E73" w:rsidRPr="00B30A4F" w:rsidRDefault="00E51E73" w:rsidP="00E51E73">
      <w:pPr>
        <w:spacing w:after="0" w:line="360" w:lineRule="auto"/>
        <w:ind w:firstLine="567"/>
        <w:jc w:val="both"/>
        <w:rPr>
          <w:rFonts w:ascii="Arial" w:eastAsia="Times New Roman" w:hAnsi="Arial" w:cs="Arial"/>
          <w:sz w:val="24"/>
          <w:szCs w:val="24"/>
        </w:rPr>
      </w:pPr>
    </w:p>
    <w:p w:rsidR="00E51E73" w:rsidRPr="00B30A4F" w:rsidRDefault="00E51E73" w:rsidP="00E51E73">
      <w:pPr>
        <w:spacing w:after="0" w:line="240" w:lineRule="auto"/>
        <w:ind w:right="-20"/>
        <w:jc w:val="center"/>
        <w:rPr>
          <w:rFonts w:ascii="Arial" w:eastAsia="Times New Roman" w:hAnsi="Arial" w:cs="Arial"/>
          <w:sz w:val="24"/>
          <w:szCs w:val="24"/>
        </w:rPr>
      </w:pPr>
      <w:r w:rsidRPr="00B30A4F">
        <w:rPr>
          <w:rFonts w:ascii="Arial" w:hAnsi="Arial" w:cs="Arial"/>
          <w:noProof/>
          <w:sz w:val="24"/>
          <w:szCs w:val="24"/>
        </w:rPr>
        <w:drawing>
          <wp:inline distT="0" distB="0" distL="0" distR="0">
            <wp:extent cx="4419600" cy="3316362"/>
            <wp:effectExtent l="19050" t="0" r="0" b="0"/>
            <wp:docPr id="16892" name="Рисунок 16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2"/>
                    <pic:cNvPicPr>
                      <a:picLocks noChangeAspect="1" noChangeArrowheads="1"/>
                    </pic:cNvPicPr>
                  </pic:nvPicPr>
                  <pic:blipFill>
                    <a:blip r:embed="rId74"/>
                    <a:srcRect/>
                    <a:stretch>
                      <a:fillRect/>
                    </a:stretch>
                  </pic:blipFill>
                  <pic:spPr bwMode="auto">
                    <a:xfrm>
                      <a:off x="0" y="0"/>
                      <a:ext cx="4422451" cy="3318502"/>
                    </a:xfrm>
                    <a:prstGeom prst="rect">
                      <a:avLst/>
                    </a:prstGeom>
                    <a:noFill/>
                    <a:ln w="9525">
                      <a:noFill/>
                      <a:miter lim="800000"/>
                      <a:headEnd/>
                      <a:tailEnd/>
                    </a:ln>
                  </pic:spPr>
                </pic:pic>
              </a:graphicData>
            </a:graphic>
          </wp:inline>
        </w:drawing>
      </w:r>
    </w:p>
    <w:p w:rsidR="00E51E73" w:rsidRPr="00B30A4F" w:rsidRDefault="005E0C7A" w:rsidP="005E0C7A">
      <w:pPr>
        <w:pStyle w:val="51"/>
        <w:rPr>
          <w:rFonts w:eastAsia="Times New Roman"/>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99" w:name="_Ref428961389"/>
      <w:r w:rsidR="00B9201C">
        <w:rPr>
          <w:noProof/>
          <w:szCs w:val="24"/>
        </w:rPr>
        <w:t>39</w:t>
      </w:r>
      <w:bookmarkEnd w:id="99"/>
      <w:r w:rsidR="008C5B81" w:rsidRPr="00B30A4F">
        <w:rPr>
          <w:noProof/>
          <w:szCs w:val="24"/>
        </w:rPr>
        <w:fldChar w:fldCharType="end"/>
      </w:r>
      <w:r w:rsidR="00E51E73" w:rsidRPr="00B30A4F">
        <w:rPr>
          <w:rFonts w:eastAsia="Times New Roman"/>
          <w:szCs w:val="24"/>
        </w:rPr>
        <w:t xml:space="preserve"> - Изображение формы «Теплоснабжающие организации (ЭСО)»</w:t>
      </w:r>
    </w:p>
    <w:p w:rsidR="00E51E73" w:rsidRPr="00B30A4F" w:rsidRDefault="00E51E73" w:rsidP="00E51E73">
      <w:pPr>
        <w:spacing w:after="0" w:line="360" w:lineRule="auto"/>
        <w:ind w:firstLine="567"/>
        <w:jc w:val="both"/>
        <w:rPr>
          <w:rFonts w:ascii="Arial" w:eastAsia="Times New Roman" w:hAnsi="Arial" w:cs="Arial"/>
          <w:sz w:val="24"/>
          <w:szCs w:val="24"/>
        </w:rPr>
      </w:pPr>
    </w:p>
    <w:p w:rsidR="00E51E73" w:rsidRPr="00B30A4F" w:rsidRDefault="00E51E73" w:rsidP="00E51E73">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Назначение полей таблицы паспортизации «Теплоснабжающие организ</w:t>
      </w:r>
      <w:r w:rsidRPr="00B30A4F">
        <w:rPr>
          <w:rFonts w:ascii="Arial" w:eastAsia="Times New Roman" w:hAnsi="Arial" w:cs="Arial"/>
          <w:sz w:val="24"/>
          <w:szCs w:val="24"/>
        </w:rPr>
        <w:t>а</w:t>
      </w:r>
      <w:r w:rsidRPr="00B30A4F">
        <w:rPr>
          <w:rFonts w:ascii="Arial" w:eastAsia="Times New Roman" w:hAnsi="Arial" w:cs="Arial"/>
          <w:sz w:val="24"/>
          <w:szCs w:val="24"/>
        </w:rPr>
        <w:t xml:space="preserve">ции» приведено в таблице </w:t>
      </w:r>
      <w:r w:rsidR="00011267" w:rsidRPr="00B30A4F">
        <w:rPr>
          <w:rFonts w:ascii="Arial" w:eastAsia="Times New Roman" w:hAnsi="Arial" w:cs="Arial"/>
          <w:sz w:val="24"/>
          <w:szCs w:val="24"/>
        </w:rPr>
        <w:fldChar w:fldCharType="begin"/>
      </w:r>
      <w:r w:rsidR="00011267" w:rsidRPr="00B30A4F">
        <w:rPr>
          <w:rFonts w:ascii="Arial" w:eastAsia="Times New Roman" w:hAnsi="Arial" w:cs="Arial"/>
          <w:sz w:val="24"/>
          <w:szCs w:val="24"/>
        </w:rPr>
        <w:instrText xml:space="preserve"> REF _Ref428961497 \h  \* MERGEFORMAT </w:instrText>
      </w:r>
      <w:r w:rsidR="00011267" w:rsidRPr="00B30A4F">
        <w:rPr>
          <w:rFonts w:ascii="Arial" w:eastAsia="Times New Roman" w:hAnsi="Arial" w:cs="Arial"/>
          <w:sz w:val="24"/>
          <w:szCs w:val="24"/>
        </w:rPr>
      </w:r>
      <w:r w:rsidR="0001126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10</w:t>
      </w:r>
      <w:r w:rsidR="00011267"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E51E73" w:rsidRPr="00B30A4F" w:rsidRDefault="005E0C7A" w:rsidP="00011267">
      <w:pPr>
        <w:pStyle w:val="41"/>
      </w:pPr>
      <w:r w:rsidRPr="00B30A4F">
        <w:t xml:space="preserve">Таблица </w:t>
      </w:r>
      <w:fldSimple w:instr=" SEQ Таблица \* ARABIC ">
        <w:bookmarkStart w:id="100" w:name="_Ref428961497"/>
        <w:r w:rsidR="00B9201C">
          <w:rPr>
            <w:noProof/>
          </w:rPr>
          <w:t>10</w:t>
        </w:r>
        <w:bookmarkEnd w:id="100"/>
      </w:fldSimple>
      <w:r w:rsidR="00E51E73" w:rsidRPr="00B30A4F">
        <w:t xml:space="preserve"> - Назначение полей таблицы паспортизации «Теплоснабжающие о</w:t>
      </w:r>
      <w:r w:rsidR="00E51E73" w:rsidRPr="00B30A4F">
        <w:t>р</w:t>
      </w:r>
      <w:r w:rsidR="00E51E73" w:rsidRPr="00B30A4F">
        <w:t>ганизации»</w:t>
      </w:r>
    </w:p>
    <w:tbl>
      <w:tblPr>
        <w:tblW w:w="0" w:type="auto"/>
        <w:tblLayout w:type="fixed"/>
        <w:tblCellMar>
          <w:left w:w="0" w:type="dxa"/>
          <w:right w:w="0" w:type="dxa"/>
        </w:tblCellMar>
        <w:tblLook w:val="01E0" w:firstRow="1" w:lastRow="1" w:firstColumn="1" w:lastColumn="1" w:noHBand="0" w:noVBand="0"/>
      </w:tblPr>
      <w:tblGrid>
        <w:gridCol w:w="2977"/>
        <w:gridCol w:w="6384"/>
      </w:tblGrid>
      <w:tr w:rsidR="00E51E73" w:rsidRPr="00B30A4F" w:rsidTr="00E51E73">
        <w:trPr>
          <w:trHeight w:hRule="exact" w:val="288"/>
        </w:trPr>
        <w:tc>
          <w:tcPr>
            <w:tcW w:w="2977"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Поле</w:t>
            </w:r>
          </w:p>
        </w:tc>
        <w:tc>
          <w:tcPr>
            <w:tcW w:w="6384"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О</w:t>
            </w:r>
            <w:r w:rsidRPr="00B30A4F">
              <w:rPr>
                <w:rFonts w:cs="Arial"/>
                <w:spacing w:val="1"/>
                <w:sz w:val="24"/>
                <w:szCs w:val="24"/>
              </w:rPr>
              <w:t>пи</w:t>
            </w:r>
            <w:r w:rsidRPr="00B30A4F">
              <w:rPr>
                <w:rFonts w:cs="Arial"/>
                <w:spacing w:val="-1"/>
                <w:sz w:val="24"/>
                <w:szCs w:val="24"/>
              </w:rPr>
              <w:t>с</w:t>
            </w:r>
            <w:r w:rsidRPr="00B30A4F">
              <w:rPr>
                <w:rFonts w:cs="Arial"/>
                <w:sz w:val="24"/>
                <w:szCs w:val="24"/>
              </w:rPr>
              <w:t>а</w:t>
            </w:r>
            <w:r w:rsidRPr="00B30A4F">
              <w:rPr>
                <w:rFonts w:cs="Arial"/>
                <w:spacing w:val="1"/>
                <w:sz w:val="24"/>
                <w:szCs w:val="24"/>
              </w:rPr>
              <w:t>ни</w:t>
            </w:r>
            <w:r w:rsidRPr="00B30A4F">
              <w:rPr>
                <w:rFonts w:cs="Arial"/>
                <w:sz w:val="24"/>
                <w:szCs w:val="24"/>
              </w:rPr>
              <w:t>е</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оля</w:t>
            </w:r>
          </w:p>
        </w:tc>
      </w:tr>
      <w:tr w:rsidR="00E51E73" w:rsidRPr="00B30A4F" w:rsidTr="00E51E73">
        <w:trPr>
          <w:trHeight w:hRule="exact" w:val="286"/>
        </w:trPr>
        <w:tc>
          <w:tcPr>
            <w:tcW w:w="2977"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ТС орган</w:t>
            </w:r>
            <w:r w:rsidRPr="00B30A4F">
              <w:rPr>
                <w:rFonts w:cs="Arial"/>
                <w:spacing w:val="1"/>
                <w:sz w:val="24"/>
                <w:szCs w:val="24"/>
              </w:rPr>
              <w:t>из</w:t>
            </w:r>
            <w:r w:rsidRPr="00B30A4F">
              <w:rPr>
                <w:rFonts w:cs="Arial"/>
                <w:spacing w:val="-1"/>
                <w:sz w:val="24"/>
                <w:szCs w:val="24"/>
              </w:rPr>
              <w:t>ац</w:t>
            </w:r>
            <w:r w:rsidRPr="00B30A4F">
              <w:rPr>
                <w:rFonts w:cs="Arial"/>
                <w:spacing w:val="1"/>
                <w:sz w:val="24"/>
                <w:szCs w:val="24"/>
              </w:rPr>
              <w:t>и</w:t>
            </w:r>
            <w:r w:rsidRPr="00B30A4F">
              <w:rPr>
                <w:rFonts w:cs="Arial"/>
                <w:sz w:val="24"/>
                <w:szCs w:val="24"/>
              </w:rPr>
              <w:t>я</w:t>
            </w:r>
          </w:p>
        </w:tc>
        <w:tc>
          <w:tcPr>
            <w:tcW w:w="6384"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Н</w:t>
            </w:r>
            <w:r w:rsidRPr="00B30A4F">
              <w:rPr>
                <w:rFonts w:cs="Arial"/>
                <w:spacing w:val="-1"/>
                <w:sz w:val="24"/>
                <w:szCs w:val="24"/>
              </w:rPr>
              <w:t>а</w:t>
            </w:r>
            <w:r w:rsidRPr="00B30A4F">
              <w:rPr>
                <w:rFonts w:cs="Arial"/>
                <w:spacing w:val="1"/>
                <w:sz w:val="24"/>
                <w:szCs w:val="24"/>
              </w:rPr>
              <w:t>з</w:t>
            </w:r>
            <w:r w:rsidRPr="00B30A4F">
              <w:rPr>
                <w:rFonts w:cs="Arial"/>
                <w:sz w:val="24"/>
                <w:szCs w:val="24"/>
              </w:rPr>
              <w:t>в</w:t>
            </w:r>
            <w:r w:rsidRPr="00B30A4F">
              <w:rPr>
                <w:rFonts w:cs="Arial"/>
                <w:spacing w:val="-1"/>
                <w:sz w:val="24"/>
                <w:szCs w:val="24"/>
              </w:rPr>
              <w:t>а</w:t>
            </w:r>
            <w:r w:rsidRPr="00B30A4F">
              <w:rPr>
                <w:rFonts w:cs="Arial"/>
                <w:spacing w:val="1"/>
                <w:sz w:val="24"/>
                <w:szCs w:val="24"/>
              </w:rPr>
              <w:t>ни</w:t>
            </w:r>
            <w:r w:rsidRPr="00B30A4F">
              <w:rPr>
                <w:rFonts w:cs="Arial"/>
                <w:sz w:val="24"/>
                <w:szCs w:val="24"/>
              </w:rPr>
              <w:t>е</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w:t>
            </w:r>
            <w:r w:rsidRPr="00B30A4F">
              <w:rPr>
                <w:rFonts w:cs="Arial"/>
                <w:spacing w:val="-1"/>
                <w:sz w:val="24"/>
                <w:szCs w:val="24"/>
              </w:rPr>
              <w:t>с</w:t>
            </w:r>
            <w:r w:rsidRPr="00B30A4F">
              <w:rPr>
                <w:rFonts w:cs="Arial"/>
                <w:spacing w:val="1"/>
                <w:sz w:val="24"/>
                <w:szCs w:val="24"/>
              </w:rPr>
              <w:t>н</w:t>
            </w:r>
            <w:r w:rsidRPr="00B30A4F">
              <w:rPr>
                <w:rFonts w:cs="Arial"/>
                <w:spacing w:val="-1"/>
                <w:sz w:val="24"/>
                <w:szCs w:val="24"/>
              </w:rPr>
              <w:t>а</w:t>
            </w:r>
            <w:r w:rsidRPr="00B30A4F">
              <w:rPr>
                <w:rFonts w:cs="Arial"/>
                <w:spacing w:val="2"/>
                <w:sz w:val="24"/>
                <w:szCs w:val="24"/>
              </w:rPr>
              <w:t>б</w:t>
            </w:r>
            <w:r w:rsidRPr="00B30A4F">
              <w:rPr>
                <w:rFonts w:cs="Arial"/>
                <w:sz w:val="24"/>
                <w:szCs w:val="24"/>
              </w:rPr>
              <w:t>ж</w:t>
            </w:r>
            <w:r w:rsidRPr="00B30A4F">
              <w:rPr>
                <w:rFonts w:cs="Arial"/>
                <w:spacing w:val="-1"/>
                <w:sz w:val="24"/>
                <w:szCs w:val="24"/>
              </w:rPr>
              <w:t>а</w:t>
            </w:r>
            <w:r w:rsidRPr="00B30A4F">
              <w:rPr>
                <w:rFonts w:cs="Arial"/>
                <w:sz w:val="24"/>
                <w:szCs w:val="24"/>
              </w:rPr>
              <w:t>ющ</w:t>
            </w:r>
            <w:r w:rsidRPr="00B30A4F">
              <w:rPr>
                <w:rFonts w:cs="Arial"/>
                <w:spacing w:val="-1"/>
                <w:sz w:val="24"/>
                <w:szCs w:val="24"/>
              </w:rPr>
              <w:t>е</w:t>
            </w:r>
            <w:r w:rsidRPr="00B30A4F">
              <w:rPr>
                <w:rFonts w:cs="Arial"/>
                <w:sz w:val="24"/>
                <w:szCs w:val="24"/>
              </w:rPr>
              <w:t>й</w:t>
            </w:r>
            <w:r w:rsidRPr="00B30A4F">
              <w:rPr>
                <w:rFonts w:cs="Arial"/>
                <w:spacing w:val="1"/>
                <w:sz w:val="24"/>
                <w:szCs w:val="24"/>
              </w:rPr>
              <w:t xml:space="preserve"> </w:t>
            </w:r>
            <w:r w:rsidRPr="00B30A4F">
              <w:rPr>
                <w:rFonts w:cs="Arial"/>
                <w:sz w:val="24"/>
                <w:szCs w:val="24"/>
              </w:rPr>
              <w:t>орг</w:t>
            </w:r>
            <w:r w:rsidRPr="00B30A4F">
              <w:rPr>
                <w:rFonts w:cs="Arial"/>
                <w:spacing w:val="-1"/>
                <w:sz w:val="24"/>
                <w:szCs w:val="24"/>
              </w:rPr>
              <w:t>а</w:t>
            </w:r>
            <w:r w:rsidRPr="00B30A4F">
              <w:rPr>
                <w:rFonts w:cs="Arial"/>
                <w:spacing w:val="1"/>
                <w:sz w:val="24"/>
                <w:szCs w:val="24"/>
              </w:rPr>
              <w:t>низ</w:t>
            </w:r>
            <w:r w:rsidRPr="00B30A4F">
              <w:rPr>
                <w:rFonts w:cs="Arial"/>
                <w:spacing w:val="-3"/>
                <w:sz w:val="24"/>
                <w:szCs w:val="24"/>
              </w:rPr>
              <w:t>а</w:t>
            </w:r>
            <w:r w:rsidRPr="00B30A4F">
              <w:rPr>
                <w:rFonts w:cs="Arial"/>
                <w:spacing w:val="1"/>
                <w:sz w:val="24"/>
                <w:szCs w:val="24"/>
              </w:rPr>
              <w:t>ци</w:t>
            </w:r>
            <w:r w:rsidRPr="00B30A4F">
              <w:rPr>
                <w:rFonts w:cs="Arial"/>
                <w:sz w:val="24"/>
                <w:szCs w:val="24"/>
              </w:rPr>
              <w:t>и</w:t>
            </w:r>
          </w:p>
        </w:tc>
      </w:tr>
      <w:tr w:rsidR="00E51E73" w:rsidRPr="00B30A4F" w:rsidTr="00E51E73">
        <w:trPr>
          <w:trHeight w:hRule="exact" w:val="1114"/>
        </w:trPr>
        <w:tc>
          <w:tcPr>
            <w:tcW w:w="2977"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pacing w:val="1"/>
                <w:sz w:val="24"/>
                <w:szCs w:val="24"/>
              </w:rPr>
              <w:t>Р</w:t>
            </w:r>
            <w:r w:rsidRPr="00B30A4F">
              <w:rPr>
                <w:rFonts w:cs="Arial"/>
                <w:spacing w:val="-1"/>
                <w:sz w:val="24"/>
                <w:szCs w:val="24"/>
              </w:rPr>
              <w:t>а</w:t>
            </w:r>
            <w:r w:rsidRPr="00B30A4F">
              <w:rPr>
                <w:rFonts w:cs="Arial"/>
                <w:spacing w:val="1"/>
                <w:sz w:val="24"/>
                <w:szCs w:val="24"/>
              </w:rPr>
              <w:t>й</w:t>
            </w:r>
            <w:r w:rsidRPr="00B30A4F">
              <w:rPr>
                <w:rFonts w:cs="Arial"/>
                <w:sz w:val="24"/>
                <w:szCs w:val="24"/>
              </w:rPr>
              <w:t>он</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w:t>
            </w:r>
            <w:r w:rsidRPr="00B30A4F">
              <w:rPr>
                <w:rFonts w:cs="Arial"/>
                <w:spacing w:val="-3"/>
                <w:sz w:val="24"/>
                <w:szCs w:val="24"/>
              </w:rPr>
              <w:t>с</w:t>
            </w:r>
            <w:r w:rsidRPr="00B30A4F">
              <w:rPr>
                <w:rFonts w:cs="Arial"/>
                <w:spacing w:val="1"/>
                <w:sz w:val="24"/>
                <w:szCs w:val="24"/>
              </w:rPr>
              <w:t>н</w:t>
            </w:r>
            <w:r w:rsidRPr="00B30A4F">
              <w:rPr>
                <w:rFonts w:cs="Arial"/>
                <w:spacing w:val="-1"/>
                <w:sz w:val="24"/>
                <w:szCs w:val="24"/>
              </w:rPr>
              <w:t>а</w:t>
            </w:r>
            <w:r w:rsidRPr="00B30A4F">
              <w:rPr>
                <w:rFonts w:cs="Arial"/>
                <w:sz w:val="24"/>
                <w:szCs w:val="24"/>
              </w:rPr>
              <w:t>бж</w:t>
            </w:r>
            <w:r w:rsidRPr="00B30A4F">
              <w:rPr>
                <w:rFonts w:cs="Arial"/>
                <w:spacing w:val="-1"/>
                <w:sz w:val="24"/>
                <w:szCs w:val="24"/>
              </w:rPr>
              <w:t>е</w:t>
            </w:r>
            <w:r w:rsidRPr="00B30A4F">
              <w:rPr>
                <w:rFonts w:cs="Arial"/>
                <w:spacing w:val="1"/>
                <w:sz w:val="24"/>
                <w:szCs w:val="24"/>
              </w:rPr>
              <w:t>ни</w:t>
            </w:r>
            <w:r w:rsidRPr="00B30A4F">
              <w:rPr>
                <w:rFonts w:cs="Arial"/>
                <w:sz w:val="24"/>
                <w:szCs w:val="24"/>
              </w:rPr>
              <w:t>я</w:t>
            </w:r>
          </w:p>
        </w:tc>
        <w:tc>
          <w:tcPr>
            <w:tcW w:w="6384"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pacing w:val="1"/>
                <w:sz w:val="24"/>
                <w:szCs w:val="24"/>
              </w:rPr>
              <w:t>Р</w:t>
            </w:r>
            <w:r w:rsidRPr="00B30A4F">
              <w:rPr>
                <w:rFonts w:cs="Arial"/>
                <w:spacing w:val="-1"/>
                <w:sz w:val="24"/>
                <w:szCs w:val="24"/>
              </w:rPr>
              <w:t>а</w:t>
            </w:r>
            <w:r w:rsidRPr="00B30A4F">
              <w:rPr>
                <w:rFonts w:cs="Arial"/>
                <w:spacing w:val="1"/>
                <w:sz w:val="24"/>
                <w:szCs w:val="24"/>
              </w:rPr>
              <w:t>й</w:t>
            </w:r>
            <w:r w:rsidRPr="00B30A4F">
              <w:rPr>
                <w:rFonts w:cs="Arial"/>
                <w:sz w:val="24"/>
                <w:szCs w:val="24"/>
              </w:rPr>
              <w:t>он</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w:t>
            </w:r>
            <w:r w:rsidRPr="00B30A4F">
              <w:rPr>
                <w:rFonts w:cs="Arial"/>
                <w:spacing w:val="-3"/>
                <w:sz w:val="24"/>
                <w:szCs w:val="24"/>
              </w:rPr>
              <w:t>с</w:t>
            </w:r>
            <w:r w:rsidRPr="00B30A4F">
              <w:rPr>
                <w:rFonts w:cs="Arial"/>
                <w:spacing w:val="1"/>
                <w:sz w:val="24"/>
                <w:szCs w:val="24"/>
              </w:rPr>
              <w:t>н</w:t>
            </w:r>
            <w:r w:rsidRPr="00B30A4F">
              <w:rPr>
                <w:rFonts w:cs="Arial"/>
                <w:spacing w:val="-1"/>
                <w:sz w:val="24"/>
                <w:szCs w:val="24"/>
              </w:rPr>
              <w:t>а</w:t>
            </w:r>
            <w:r w:rsidRPr="00B30A4F">
              <w:rPr>
                <w:rFonts w:cs="Arial"/>
                <w:sz w:val="24"/>
                <w:szCs w:val="24"/>
              </w:rPr>
              <w:t>бж</w:t>
            </w:r>
            <w:r w:rsidRPr="00B30A4F">
              <w:rPr>
                <w:rFonts w:cs="Arial"/>
                <w:spacing w:val="-1"/>
                <w:sz w:val="24"/>
                <w:szCs w:val="24"/>
              </w:rPr>
              <w:t>е</w:t>
            </w:r>
            <w:r w:rsidRPr="00B30A4F">
              <w:rPr>
                <w:rFonts w:cs="Arial"/>
                <w:spacing w:val="1"/>
                <w:sz w:val="24"/>
                <w:szCs w:val="24"/>
              </w:rPr>
              <w:t>ни</w:t>
            </w:r>
            <w:r w:rsidRPr="00B30A4F">
              <w:rPr>
                <w:rFonts w:cs="Arial"/>
                <w:sz w:val="24"/>
                <w:szCs w:val="24"/>
              </w:rPr>
              <w:t>я,</w:t>
            </w:r>
            <w:r w:rsidRPr="00B30A4F">
              <w:rPr>
                <w:rFonts w:cs="Arial"/>
                <w:spacing w:val="-2"/>
                <w:sz w:val="24"/>
                <w:szCs w:val="24"/>
              </w:rPr>
              <w:t xml:space="preserve"> </w:t>
            </w:r>
            <w:r w:rsidRPr="00B30A4F">
              <w:rPr>
                <w:rFonts w:cs="Arial"/>
                <w:spacing w:val="1"/>
                <w:sz w:val="24"/>
                <w:szCs w:val="24"/>
              </w:rPr>
              <w:t>н</w:t>
            </w:r>
            <w:r w:rsidRPr="00B30A4F">
              <w:rPr>
                <w:rFonts w:cs="Arial"/>
                <w:sz w:val="24"/>
                <w:szCs w:val="24"/>
              </w:rPr>
              <w:t>а</w:t>
            </w:r>
            <w:r w:rsidRPr="00B30A4F">
              <w:rPr>
                <w:rFonts w:cs="Arial"/>
                <w:spacing w:val="-1"/>
                <w:sz w:val="24"/>
                <w:szCs w:val="24"/>
              </w:rPr>
              <w:t xml:space="preserve"> </w:t>
            </w:r>
            <w:r w:rsidRPr="00B30A4F">
              <w:rPr>
                <w:rFonts w:cs="Arial"/>
                <w:sz w:val="24"/>
                <w:szCs w:val="24"/>
              </w:rPr>
              <w:t>терр</w:t>
            </w:r>
            <w:r w:rsidRPr="00B30A4F">
              <w:rPr>
                <w:rFonts w:cs="Arial"/>
                <w:spacing w:val="1"/>
                <w:sz w:val="24"/>
                <w:szCs w:val="24"/>
              </w:rPr>
              <w:t>и</w:t>
            </w:r>
            <w:r w:rsidRPr="00B30A4F">
              <w:rPr>
                <w:rFonts w:cs="Arial"/>
                <w:sz w:val="24"/>
                <w:szCs w:val="24"/>
              </w:rPr>
              <w:t>тор</w:t>
            </w:r>
            <w:r w:rsidRPr="00B30A4F">
              <w:rPr>
                <w:rFonts w:cs="Arial"/>
                <w:spacing w:val="-1"/>
                <w:sz w:val="24"/>
                <w:szCs w:val="24"/>
              </w:rPr>
              <w:t>и</w:t>
            </w:r>
            <w:r w:rsidRPr="00B30A4F">
              <w:rPr>
                <w:rFonts w:cs="Arial"/>
                <w:sz w:val="24"/>
                <w:szCs w:val="24"/>
              </w:rPr>
              <w:t>и</w:t>
            </w:r>
            <w:r w:rsidRPr="00B30A4F">
              <w:rPr>
                <w:rFonts w:cs="Arial"/>
                <w:spacing w:val="1"/>
                <w:sz w:val="24"/>
                <w:szCs w:val="24"/>
              </w:rPr>
              <w:t xml:space="preserve"> к</w:t>
            </w:r>
            <w:r w:rsidRPr="00B30A4F">
              <w:rPr>
                <w:rFonts w:cs="Arial"/>
                <w:sz w:val="24"/>
                <w:szCs w:val="24"/>
              </w:rPr>
              <w:t>оторо</w:t>
            </w:r>
            <w:r w:rsidRPr="00B30A4F">
              <w:rPr>
                <w:rFonts w:cs="Arial"/>
                <w:spacing w:val="-2"/>
                <w:sz w:val="24"/>
                <w:szCs w:val="24"/>
              </w:rPr>
              <w:t>г</w:t>
            </w:r>
            <w:r w:rsidRPr="00B30A4F">
              <w:rPr>
                <w:rFonts w:cs="Arial"/>
                <w:sz w:val="24"/>
                <w:szCs w:val="24"/>
              </w:rPr>
              <w:t>о д</w:t>
            </w:r>
            <w:r w:rsidRPr="00B30A4F">
              <w:rPr>
                <w:rFonts w:cs="Arial"/>
                <w:spacing w:val="-1"/>
                <w:sz w:val="24"/>
                <w:szCs w:val="24"/>
              </w:rPr>
              <w:t>е</w:t>
            </w:r>
            <w:r w:rsidRPr="00B30A4F">
              <w:rPr>
                <w:rFonts w:cs="Arial"/>
                <w:spacing w:val="1"/>
                <w:sz w:val="24"/>
                <w:szCs w:val="24"/>
              </w:rPr>
              <w:t>й</w:t>
            </w:r>
            <w:r w:rsidRPr="00B30A4F">
              <w:rPr>
                <w:rFonts w:cs="Arial"/>
                <w:spacing w:val="-1"/>
                <w:sz w:val="24"/>
                <w:szCs w:val="24"/>
              </w:rPr>
              <w:t>с</w:t>
            </w:r>
            <w:r w:rsidRPr="00B30A4F">
              <w:rPr>
                <w:rFonts w:cs="Arial"/>
                <w:sz w:val="24"/>
                <w:szCs w:val="24"/>
              </w:rPr>
              <w:t>т</w:t>
            </w:r>
            <w:r w:rsidRPr="00B30A4F">
              <w:rPr>
                <w:rFonts w:cs="Arial"/>
                <w:spacing w:val="2"/>
                <w:sz w:val="24"/>
                <w:szCs w:val="24"/>
              </w:rPr>
              <w:t>в</w:t>
            </w:r>
            <w:r w:rsidRPr="00B30A4F">
              <w:rPr>
                <w:rFonts w:cs="Arial"/>
                <w:spacing w:val="-5"/>
                <w:sz w:val="24"/>
                <w:szCs w:val="24"/>
              </w:rPr>
              <w:t>у</w:t>
            </w:r>
            <w:r w:rsidRPr="00B30A4F">
              <w:rPr>
                <w:rFonts w:cs="Arial"/>
                <w:spacing w:val="-1"/>
                <w:sz w:val="24"/>
                <w:szCs w:val="24"/>
              </w:rPr>
              <w:t>е</w:t>
            </w:r>
            <w:r w:rsidRPr="00B30A4F">
              <w:rPr>
                <w:rFonts w:cs="Arial"/>
                <w:sz w:val="24"/>
                <w:szCs w:val="24"/>
              </w:rPr>
              <w:t>т д</w:t>
            </w:r>
            <w:r w:rsidRPr="00B30A4F">
              <w:rPr>
                <w:rFonts w:cs="Arial"/>
                <w:spacing w:val="-1"/>
                <w:sz w:val="24"/>
                <w:szCs w:val="24"/>
              </w:rPr>
              <w:t>а</w:t>
            </w:r>
            <w:r w:rsidRPr="00B30A4F">
              <w:rPr>
                <w:rFonts w:cs="Arial"/>
                <w:spacing w:val="1"/>
                <w:sz w:val="24"/>
                <w:szCs w:val="24"/>
              </w:rPr>
              <w:t>нн</w:t>
            </w:r>
            <w:r w:rsidRPr="00B30A4F">
              <w:rPr>
                <w:rFonts w:cs="Arial"/>
                <w:spacing w:val="-1"/>
                <w:sz w:val="24"/>
                <w:szCs w:val="24"/>
              </w:rPr>
              <w:t>а</w:t>
            </w:r>
            <w:r w:rsidRPr="00B30A4F">
              <w:rPr>
                <w:rFonts w:cs="Arial"/>
                <w:sz w:val="24"/>
                <w:szCs w:val="24"/>
              </w:rPr>
              <w:t>я т</w:t>
            </w:r>
            <w:r w:rsidRPr="00B30A4F">
              <w:rPr>
                <w:rFonts w:cs="Arial"/>
                <w:spacing w:val="-1"/>
                <w:sz w:val="24"/>
                <w:szCs w:val="24"/>
              </w:rPr>
              <w:t>е</w:t>
            </w:r>
            <w:r w:rsidRPr="00B30A4F">
              <w:rPr>
                <w:rFonts w:cs="Arial"/>
                <w:spacing w:val="1"/>
                <w:sz w:val="24"/>
                <w:szCs w:val="24"/>
              </w:rPr>
              <w:t>п</w:t>
            </w:r>
            <w:r w:rsidRPr="00B30A4F">
              <w:rPr>
                <w:rFonts w:cs="Arial"/>
                <w:sz w:val="24"/>
                <w:szCs w:val="24"/>
              </w:rPr>
              <w:t>ло</w:t>
            </w:r>
            <w:r w:rsidRPr="00B30A4F">
              <w:rPr>
                <w:rFonts w:cs="Arial"/>
                <w:spacing w:val="-1"/>
                <w:sz w:val="24"/>
                <w:szCs w:val="24"/>
              </w:rPr>
              <w:t>с</w:t>
            </w:r>
            <w:r w:rsidRPr="00B30A4F">
              <w:rPr>
                <w:rFonts w:cs="Arial"/>
                <w:spacing w:val="1"/>
                <w:sz w:val="24"/>
                <w:szCs w:val="24"/>
              </w:rPr>
              <w:t>н</w:t>
            </w:r>
            <w:r w:rsidRPr="00B30A4F">
              <w:rPr>
                <w:rFonts w:cs="Arial"/>
                <w:spacing w:val="-1"/>
                <w:sz w:val="24"/>
                <w:szCs w:val="24"/>
              </w:rPr>
              <w:t>а</w:t>
            </w:r>
            <w:r w:rsidRPr="00B30A4F">
              <w:rPr>
                <w:rFonts w:cs="Arial"/>
                <w:sz w:val="24"/>
                <w:szCs w:val="24"/>
              </w:rPr>
              <w:t>бж</w:t>
            </w:r>
            <w:r w:rsidRPr="00B30A4F">
              <w:rPr>
                <w:rFonts w:cs="Arial"/>
                <w:spacing w:val="-1"/>
                <w:sz w:val="24"/>
                <w:szCs w:val="24"/>
              </w:rPr>
              <w:t>а</w:t>
            </w:r>
            <w:r w:rsidRPr="00B30A4F">
              <w:rPr>
                <w:rFonts w:cs="Arial"/>
                <w:sz w:val="24"/>
                <w:szCs w:val="24"/>
              </w:rPr>
              <w:t>ющ</w:t>
            </w:r>
            <w:r w:rsidRPr="00B30A4F">
              <w:rPr>
                <w:rFonts w:cs="Arial"/>
                <w:spacing w:val="-1"/>
                <w:sz w:val="24"/>
                <w:szCs w:val="24"/>
              </w:rPr>
              <w:t>а</w:t>
            </w:r>
            <w:r w:rsidRPr="00B30A4F">
              <w:rPr>
                <w:rFonts w:cs="Arial"/>
                <w:sz w:val="24"/>
                <w:szCs w:val="24"/>
              </w:rPr>
              <w:t>я орг</w:t>
            </w:r>
            <w:r w:rsidRPr="00B30A4F">
              <w:rPr>
                <w:rFonts w:cs="Arial"/>
                <w:spacing w:val="-1"/>
                <w:sz w:val="24"/>
                <w:szCs w:val="24"/>
              </w:rPr>
              <w:t>а</w:t>
            </w:r>
            <w:r w:rsidRPr="00B30A4F">
              <w:rPr>
                <w:rFonts w:cs="Arial"/>
                <w:spacing w:val="1"/>
                <w:sz w:val="24"/>
                <w:szCs w:val="24"/>
              </w:rPr>
              <w:t>низ</w:t>
            </w:r>
            <w:r w:rsidRPr="00B30A4F">
              <w:rPr>
                <w:rFonts w:cs="Arial"/>
                <w:spacing w:val="-1"/>
                <w:sz w:val="24"/>
                <w:szCs w:val="24"/>
              </w:rPr>
              <w:t>а</w:t>
            </w:r>
            <w:r w:rsidRPr="00B30A4F">
              <w:rPr>
                <w:rFonts w:cs="Arial"/>
                <w:spacing w:val="1"/>
                <w:sz w:val="24"/>
                <w:szCs w:val="24"/>
              </w:rPr>
              <w:t>ци</w:t>
            </w:r>
            <w:r w:rsidRPr="00B30A4F">
              <w:rPr>
                <w:rFonts w:cs="Arial"/>
                <w:sz w:val="24"/>
                <w:szCs w:val="24"/>
              </w:rPr>
              <w:t xml:space="preserve">я. </w:t>
            </w:r>
            <w:r w:rsidRPr="00B30A4F">
              <w:rPr>
                <w:rFonts w:cs="Arial"/>
                <w:spacing w:val="-3"/>
                <w:sz w:val="24"/>
                <w:szCs w:val="24"/>
              </w:rPr>
              <w:t>З</w:t>
            </w:r>
            <w:r w:rsidRPr="00B30A4F">
              <w:rPr>
                <w:rFonts w:cs="Arial"/>
                <w:spacing w:val="1"/>
                <w:sz w:val="24"/>
                <w:szCs w:val="24"/>
              </w:rPr>
              <w:t>н</w:t>
            </w:r>
            <w:r w:rsidRPr="00B30A4F">
              <w:rPr>
                <w:rFonts w:cs="Arial"/>
                <w:spacing w:val="-1"/>
                <w:sz w:val="24"/>
                <w:szCs w:val="24"/>
              </w:rPr>
              <w:t>ач</w:t>
            </w:r>
            <w:r w:rsidRPr="00B30A4F">
              <w:rPr>
                <w:rFonts w:cs="Arial"/>
                <w:spacing w:val="-1"/>
                <w:sz w:val="24"/>
                <w:szCs w:val="24"/>
              </w:rPr>
              <w:t>е</w:t>
            </w:r>
            <w:r w:rsidRPr="00B30A4F">
              <w:rPr>
                <w:rFonts w:cs="Arial"/>
                <w:spacing w:val="1"/>
                <w:sz w:val="24"/>
                <w:szCs w:val="24"/>
              </w:rPr>
              <w:t>ни</w:t>
            </w:r>
            <w:r w:rsidRPr="00B30A4F">
              <w:rPr>
                <w:rFonts w:cs="Arial"/>
                <w:sz w:val="24"/>
                <w:szCs w:val="24"/>
              </w:rPr>
              <w:t>е</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оля в</w:t>
            </w:r>
            <w:r w:rsidRPr="00B30A4F">
              <w:rPr>
                <w:rFonts w:cs="Arial"/>
                <w:spacing w:val="-1"/>
                <w:sz w:val="24"/>
                <w:szCs w:val="24"/>
              </w:rPr>
              <w:t>ы</w:t>
            </w:r>
            <w:r w:rsidRPr="00B30A4F">
              <w:rPr>
                <w:rFonts w:cs="Arial"/>
                <w:sz w:val="24"/>
                <w:szCs w:val="24"/>
              </w:rPr>
              <w:t>б</w:t>
            </w:r>
            <w:r w:rsidRPr="00B30A4F">
              <w:rPr>
                <w:rFonts w:cs="Arial"/>
                <w:spacing w:val="1"/>
                <w:sz w:val="24"/>
                <w:szCs w:val="24"/>
              </w:rPr>
              <w:t>и</w:t>
            </w:r>
            <w:r w:rsidRPr="00B30A4F">
              <w:rPr>
                <w:rFonts w:cs="Arial"/>
                <w:sz w:val="24"/>
                <w:szCs w:val="24"/>
              </w:rPr>
              <w:t>р</w:t>
            </w:r>
            <w:r w:rsidRPr="00B30A4F">
              <w:rPr>
                <w:rFonts w:cs="Arial"/>
                <w:spacing w:val="-1"/>
                <w:sz w:val="24"/>
                <w:szCs w:val="24"/>
              </w:rPr>
              <w:t>ае</w:t>
            </w:r>
            <w:r w:rsidRPr="00B30A4F">
              <w:rPr>
                <w:rFonts w:cs="Arial"/>
                <w:sz w:val="24"/>
                <w:szCs w:val="24"/>
              </w:rPr>
              <w:t>т</w:t>
            </w:r>
            <w:r w:rsidRPr="00B30A4F">
              <w:rPr>
                <w:rFonts w:cs="Arial"/>
                <w:spacing w:val="-1"/>
                <w:sz w:val="24"/>
                <w:szCs w:val="24"/>
              </w:rPr>
              <w:t>с</w:t>
            </w:r>
            <w:r w:rsidRPr="00B30A4F">
              <w:rPr>
                <w:rFonts w:cs="Arial"/>
                <w:sz w:val="24"/>
                <w:szCs w:val="24"/>
              </w:rPr>
              <w:t xml:space="preserve">я </w:t>
            </w:r>
            <w:r w:rsidRPr="00B30A4F">
              <w:rPr>
                <w:rFonts w:cs="Arial"/>
                <w:spacing w:val="1"/>
                <w:sz w:val="24"/>
                <w:szCs w:val="24"/>
              </w:rPr>
              <w:t>и</w:t>
            </w:r>
            <w:r w:rsidRPr="00B30A4F">
              <w:rPr>
                <w:rFonts w:cs="Arial"/>
                <w:sz w:val="24"/>
                <w:szCs w:val="24"/>
              </w:rPr>
              <w:t>з</w:t>
            </w:r>
            <w:r w:rsidRPr="00B30A4F">
              <w:rPr>
                <w:rFonts w:cs="Arial"/>
                <w:spacing w:val="1"/>
                <w:sz w:val="24"/>
                <w:szCs w:val="24"/>
              </w:rPr>
              <w:t xml:space="preserve"> </w:t>
            </w:r>
            <w:r w:rsidRPr="00B30A4F">
              <w:rPr>
                <w:rFonts w:cs="Arial"/>
                <w:spacing w:val="-1"/>
                <w:sz w:val="24"/>
                <w:szCs w:val="24"/>
              </w:rPr>
              <w:t>с</w:t>
            </w:r>
            <w:r w:rsidRPr="00B30A4F">
              <w:rPr>
                <w:rFonts w:cs="Arial"/>
                <w:spacing w:val="1"/>
                <w:sz w:val="24"/>
                <w:szCs w:val="24"/>
              </w:rPr>
              <w:t>пи</w:t>
            </w:r>
            <w:r w:rsidRPr="00B30A4F">
              <w:rPr>
                <w:rFonts w:cs="Arial"/>
                <w:spacing w:val="-1"/>
                <w:sz w:val="24"/>
                <w:szCs w:val="24"/>
              </w:rPr>
              <w:t>с</w:t>
            </w:r>
            <w:r w:rsidRPr="00B30A4F">
              <w:rPr>
                <w:rFonts w:cs="Arial"/>
                <w:spacing w:val="1"/>
                <w:sz w:val="24"/>
                <w:szCs w:val="24"/>
              </w:rPr>
              <w:t>к</w:t>
            </w:r>
            <w:r w:rsidRPr="00B30A4F">
              <w:rPr>
                <w:rFonts w:cs="Arial"/>
                <w:spacing w:val="-1"/>
                <w:sz w:val="24"/>
                <w:szCs w:val="24"/>
              </w:rPr>
              <w:t>а</w:t>
            </w:r>
            <w:r w:rsidRPr="00B30A4F">
              <w:rPr>
                <w:rFonts w:cs="Arial"/>
                <w:sz w:val="24"/>
                <w:szCs w:val="24"/>
              </w:rPr>
              <w:t xml:space="preserve">, </w:t>
            </w:r>
            <w:r w:rsidRPr="00B30A4F">
              <w:rPr>
                <w:rFonts w:cs="Arial"/>
                <w:spacing w:val="-1"/>
                <w:sz w:val="24"/>
                <w:szCs w:val="24"/>
              </w:rPr>
              <w:t>с</w:t>
            </w:r>
            <w:r w:rsidRPr="00B30A4F">
              <w:rPr>
                <w:rFonts w:cs="Arial"/>
                <w:sz w:val="24"/>
                <w:szCs w:val="24"/>
              </w:rPr>
              <w:t>форм</w:t>
            </w:r>
            <w:r w:rsidRPr="00B30A4F">
              <w:rPr>
                <w:rFonts w:cs="Arial"/>
                <w:spacing w:val="1"/>
                <w:sz w:val="24"/>
                <w:szCs w:val="24"/>
              </w:rPr>
              <w:t>и</w:t>
            </w:r>
            <w:r w:rsidRPr="00B30A4F">
              <w:rPr>
                <w:rFonts w:cs="Arial"/>
                <w:sz w:val="24"/>
                <w:szCs w:val="24"/>
              </w:rPr>
              <w:t>ров</w:t>
            </w:r>
            <w:r w:rsidRPr="00B30A4F">
              <w:rPr>
                <w:rFonts w:cs="Arial"/>
                <w:spacing w:val="-1"/>
                <w:sz w:val="24"/>
                <w:szCs w:val="24"/>
              </w:rPr>
              <w:t>а</w:t>
            </w:r>
            <w:r w:rsidRPr="00B30A4F">
              <w:rPr>
                <w:rFonts w:cs="Arial"/>
                <w:spacing w:val="1"/>
                <w:sz w:val="24"/>
                <w:szCs w:val="24"/>
              </w:rPr>
              <w:t>нн</w:t>
            </w:r>
            <w:r w:rsidRPr="00B30A4F">
              <w:rPr>
                <w:rFonts w:cs="Arial"/>
                <w:sz w:val="24"/>
                <w:szCs w:val="24"/>
              </w:rPr>
              <w:t xml:space="preserve">ого </w:t>
            </w:r>
            <w:r w:rsidRPr="00B30A4F">
              <w:rPr>
                <w:rFonts w:cs="Arial"/>
                <w:spacing w:val="1"/>
                <w:sz w:val="24"/>
                <w:szCs w:val="24"/>
              </w:rPr>
              <w:t>н</w:t>
            </w:r>
            <w:r w:rsidRPr="00B30A4F">
              <w:rPr>
                <w:rFonts w:cs="Arial"/>
                <w:sz w:val="24"/>
                <w:szCs w:val="24"/>
              </w:rPr>
              <w:t>а</w:t>
            </w:r>
            <w:r w:rsidRPr="00B30A4F">
              <w:rPr>
                <w:rFonts w:cs="Arial"/>
                <w:spacing w:val="-1"/>
                <w:sz w:val="24"/>
                <w:szCs w:val="24"/>
              </w:rPr>
              <w:t xml:space="preserve"> </w:t>
            </w:r>
            <w:r w:rsidRPr="00B30A4F">
              <w:rPr>
                <w:rFonts w:cs="Arial"/>
                <w:sz w:val="24"/>
                <w:szCs w:val="24"/>
              </w:rPr>
              <w:t>б</w:t>
            </w:r>
            <w:r w:rsidRPr="00B30A4F">
              <w:rPr>
                <w:rFonts w:cs="Arial"/>
                <w:spacing w:val="-1"/>
                <w:sz w:val="24"/>
                <w:szCs w:val="24"/>
              </w:rPr>
              <w:t>аз</w:t>
            </w:r>
            <w:r w:rsidRPr="00B30A4F">
              <w:rPr>
                <w:rFonts w:cs="Arial"/>
                <w:sz w:val="24"/>
                <w:szCs w:val="24"/>
              </w:rPr>
              <w:t>е</w:t>
            </w:r>
            <w:r w:rsidRPr="00B30A4F">
              <w:rPr>
                <w:rFonts w:cs="Arial"/>
                <w:spacing w:val="-1"/>
                <w:sz w:val="24"/>
                <w:szCs w:val="24"/>
              </w:rPr>
              <w:t xml:space="preserve"> </w:t>
            </w:r>
            <w:r w:rsidRPr="00B30A4F">
              <w:rPr>
                <w:rFonts w:cs="Arial"/>
                <w:sz w:val="24"/>
                <w:szCs w:val="24"/>
              </w:rPr>
              <w:t>табл</w:t>
            </w:r>
            <w:r w:rsidRPr="00B30A4F">
              <w:rPr>
                <w:rFonts w:cs="Arial"/>
                <w:spacing w:val="1"/>
                <w:sz w:val="24"/>
                <w:szCs w:val="24"/>
              </w:rPr>
              <w:t>иц</w:t>
            </w:r>
            <w:r w:rsidRPr="00B30A4F">
              <w:rPr>
                <w:rFonts w:cs="Arial"/>
                <w:sz w:val="24"/>
                <w:szCs w:val="24"/>
              </w:rPr>
              <w:t>ы р</w:t>
            </w:r>
            <w:r w:rsidRPr="00B30A4F">
              <w:rPr>
                <w:rFonts w:cs="Arial"/>
                <w:spacing w:val="-1"/>
                <w:sz w:val="24"/>
                <w:szCs w:val="24"/>
              </w:rPr>
              <w:t>а</w:t>
            </w:r>
            <w:r w:rsidRPr="00B30A4F">
              <w:rPr>
                <w:rFonts w:cs="Arial"/>
                <w:spacing w:val="1"/>
                <w:sz w:val="24"/>
                <w:szCs w:val="24"/>
              </w:rPr>
              <w:t>й</w:t>
            </w:r>
            <w:r w:rsidRPr="00B30A4F">
              <w:rPr>
                <w:rFonts w:cs="Arial"/>
                <w:sz w:val="24"/>
                <w:szCs w:val="24"/>
              </w:rPr>
              <w:t>о</w:t>
            </w:r>
            <w:r w:rsidRPr="00B30A4F">
              <w:rPr>
                <w:rFonts w:cs="Arial"/>
                <w:spacing w:val="1"/>
                <w:sz w:val="24"/>
                <w:szCs w:val="24"/>
              </w:rPr>
              <w:t>н</w:t>
            </w:r>
            <w:r w:rsidRPr="00B30A4F">
              <w:rPr>
                <w:rFonts w:cs="Arial"/>
                <w:sz w:val="24"/>
                <w:szCs w:val="24"/>
              </w:rPr>
              <w:t>ов т</w:t>
            </w:r>
            <w:r w:rsidRPr="00B30A4F">
              <w:rPr>
                <w:rFonts w:cs="Arial"/>
                <w:spacing w:val="-1"/>
                <w:sz w:val="24"/>
                <w:szCs w:val="24"/>
              </w:rPr>
              <w:t>е</w:t>
            </w:r>
            <w:r w:rsidRPr="00B30A4F">
              <w:rPr>
                <w:rFonts w:cs="Arial"/>
                <w:spacing w:val="1"/>
                <w:sz w:val="24"/>
                <w:szCs w:val="24"/>
              </w:rPr>
              <w:t>п</w:t>
            </w:r>
            <w:r w:rsidRPr="00B30A4F">
              <w:rPr>
                <w:rFonts w:cs="Arial"/>
                <w:sz w:val="24"/>
                <w:szCs w:val="24"/>
              </w:rPr>
              <w:t>ло</w:t>
            </w:r>
            <w:r w:rsidRPr="00B30A4F">
              <w:rPr>
                <w:rFonts w:cs="Arial"/>
                <w:spacing w:val="-1"/>
                <w:sz w:val="24"/>
                <w:szCs w:val="24"/>
              </w:rPr>
              <w:t>с</w:t>
            </w:r>
            <w:r w:rsidRPr="00B30A4F">
              <w:rPr>
                <w:rFonts w:cs="Arial"/>
                <w:spacing w:val="1"/>
                <w:sz w:val="24"/>
                <w:szCs w:val="24"/>
              </w:rPr>
              <w:t>н</w:t>
            </w:r>
            <w:r w:rsidRPr="00B30A4F">
              <w:rPr>
                <w:rFonts w:cs="Arial"/>
                <w:spacing w:val="-1"/>
                <w:sz w:val="24"/>
                <w:szCs w:val="24"/>
              </w:rPr>
              <w:t>а</w:t>
            </w:r>
            <w:r w:rsidRPr="00B30A4F">
              <w:rPr>
                <w:rFonts w:cs="Arial"/>
                <w:sz w:val="24"/>
                <w:szCs w:val="24"/>
              </w:rPr>
              <w:t>бж</w:t>
            </w:r>
            <w:r w:rsidRPr="00B30A4F">
              <w:rPr>
                <w:rFonts w:cs="Arial"/>
                <w:spacing w:val="-1"/>
                <w:sz w:val="24"/>
                <w:szCs w:val="24"/>
              </w:rPr>
              <w:t>ен</w:t>
            </w:r>
            <w:r w:rsidRPr="00B30A4F">
              <w:rPr>
                <w:rFonts w:cs="Arial"/>
                <w:spacing w:val="1"/>
                <w:sz w:val="24"/>
                <w:szCs w:val="24"/>
              </w:rPr>
              <w:t>и</w:t>
            </w:r>
            <w:r w:rsidRPr="00B30A4F">
              <w:rPr>
                <w:rFonts w:cs="Arial"/>
                <w:sz w:val="24"/>
                <w:szCs w:val="24"/>
              </w:rPr>
              <w:t>я.</w:t>
            </w:r>
          </w:p>
        </w:tc>
      </w:tr>
      <w:tr w:rsidR="00E51E73" w:rsidRPr="00B30A4F" w:rsidTr="00E51E73">
        <w:trPr>
          <w:trHeight w:hRule="exact" w:val="286"/>
        </w:trPr>
        <w:tc>
          <w:tcPr>
            <w:tcW w:w="2977"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Адр</w:t>
            </w:r>
            <w:r w:rsidRPr="00B30A4F">
              <w:rPr>
                <w:rFonts w:cs="Arial"/>
                <w:spacing w:val="-1"/>
                <w:sz w:val="24"/>
                <w:szCs w:val="24"/>
              </w:rPr>
              <w:t>е</w:t>
            </w:r>
            <w:r w:rsidRPr="00B30A4F">
              <w:rPr>
                <w:rFonts w:cs="Arial"/>
                <w:sz w:val="24"/>
                <w:szCs w:val="24"/>
              </w:rPr>
              <w:t>с</w:t>
            </w:r>
          </w:p>
        </w:tc>
        <w:tc>
          <w:tcPr>
            <w:tcW w:w="6384"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Адр</w:t>
            </w:r>
            <w:r w:rsidRPr="00B30A4F">
              <w:rPr>
                <w:rFonts w:cs="Arial"/>
                <w:spacing w:val="-1"/>
                <w:sz w:val="24"/>
                <w:szCs w:val="24"/>
              </w:rPr>
              <w:t>е</w:t>
            </w:r>
            <w:r w:rsidRPr="00B30A4F">
              <w:rPr>
                <w:rFonts w:cs="Arial"/>
                <w:sz w:val="24"/>
                <w:szCs w:val="24"/>
              </w:rPr>
              <w:t>с</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w:t>
            </w:r>
            <w:r w:rsidRPr="00B30A4F">
              <w:rPr>
                <w:rFonts w:cs="Arial"/>
                <w:spacing w:val="-1"/>
                <w:sz w:val="24"/>
                <w:szCs w:val="24"/>
              </w:rPr>
              <w:t>с</w:t>
            </w:r>
            <w:r w:rsidRPr="00B30A4F">
              <w:rPr>
                <w:rFonts w:cs="Arial"/>
                <w:spacing w:val="1"/>
                <w:sz w:val="24"/>
                <w:szCs w:val="24"/>
              </w:rPr>
              <w:t>н</w:t>
            </w:r>
            <w:r w:rsidRPr="00B30A4F">
              <w:rPr>
                <w:rFonts w:cs="Arial"/>
                <w:spacing w:val="-1"/>
                <w:sz w:val="24"/>
                <w:szCs w:val="24"/>
              </w:rPr>
              <w:t>а</w:t>
            </w:r>
            <w:r w:rsidRPr="00B30A4F">
              <w:rPr>
                <w:rFonts w:cs="Arial"/>
                <w:sz w:val="24"/>
                <w:szCs w:val="24"/>
              </w:rPr>
              <w:t>бж</w:t>
            </w:r>
            <w:r w:rsidRPr="00B30A4F">
              <w:rPr>
                <w:rFonts w:cs="Arial"/>
                <w:spacing w:val="-1"/>
                <w:sz w:val="24"/>
                <w:szCs w:val="24"/>
              </w:rPr>
              <w:t>а</w:t>
            </w:r>
            <w:r w:rsidRPr="00B30A4F">
              <w:rPr>
                <w:rFonts w:cs="Arial"/>
                <w:sz w:val="24"/>
                <w:szCs w:val="24"/>
              </w:rPr>
              <w:t>ю</w:t>
            </w:r>
            <w:r w:rsidRPr="00B30A4F">
              <w:rPr>
                <w:rFonts w:cs="Arial"/>
                <w:spacing w:val="2"/>
                <w:sz w:val="24"/>
                <w:szCs w:val="24"/>
              </w:rPr>
              <w:t>щ</w:t>
            </w:r>
            <w:r w:rsidRPr="00B30A4F">
              <w:rPr>
                <w:rFonts w:cs="Arial"/>
                <w:spacing w:val="-1"/>
                <w:sz w:val="24"/>
                <w:szCs w:val="24"/>
              </w:rPr>
              <w:t>е</w:t>
            </w:r>
            <w:r w:rsidRPr="00B30A4F">
              <w:rPr>
                <w:rFonts w:cs="Arial"/>
                <w:sz w:val="24"/>
                <w:szCs w:val="24"/>
              </w:rPr>
              <w:t>й</w:t>
            </w:r>
            <w:r w:rsidRPr="00B30A4F">
              <w:rPr>
                <w:rFonts w:cs="Arial"/>
                <w:spacing w:val="1"/>
                <w:sz w:val="24"/>
                <w:szCs w:val="24"/>
              </w:rPr>
              <w:t xml:space="preserve"> </w:t>
            </w:r>
            <w:r w:rsidRPr="00B30A4F">
              <w:rPr>
                <w:rFonts w:cs="Arial"/>
                <w:sz w:val="24"/>
                <w:szCs w:val="24"/>
              </w:rPr>
              <w:t>ор</w:t>
            </w:r>
            <w:r w:rsidRPr="00B30A4F">
              <w:rPr>
                <w:rFonts w:cs="Arial"/>
                <w:spacing w:val="2"/>
                <w:sz w:val="24"/>
                <w:szCs w:val="24"/>
              </w:rPr>
              <w:t>г</w:t>
            </w:r>
            <w:r w:rsidRPr="00B30A4F">
              <w:rPr>
                <w:rFonts w:cs="Arial"/>
                <w:spacing w:val="-1"/>
                <w:sz w:val="24"/>
                <w:szCs w:val="24"/>
              </w:rPr>
              <w:t>а</w:t>
            </w:r>
            <w:r w:rsidRPr="00B30A4F">
              <w:rPr>
                <w:rFonts w:cs="Arial"/>
                <w:spacing w:val="1"/>
                <w:sz w:val="24"/>
                <w:szCs w:val="24"/>
              </w:rPr>
              <w:t>низ</w:t>
            </w:r>
            <w:r w:rsidRPr="00B30A4F">
              <w:rPr>
                <w:rFonts w:cs="Arial"/>
                <w:spacing w:val="-1"/>
                <w:sz w:val="24"/>
                <w:szCs w:val="24"/>
              </w:rPr>
              <w:t>ац</w:t>
            </w:r>
            <w:r w:rsidRPr="00B30A4F">
              <w:rPr>
                <w:rFonts w:cs="Arial"/>
                <w:spacing w:val="1"/>
                <w:sz w:val="24"/>
                <w:szCs w:val="24"/>
              </w:rPr>
              <w:t>и</w:t>
            </w:r>
            <w:r w:rsidRPr="00B30A4F">
              <w:rPr>
                <w:rFonts w:cs="Arial"/>
                <w:sz w:val="24"/>
                <w:szCs w:val="24"/>
              </w:rPr>
              <w:t>и.</w:t>
            </w:r>
          </w:p>
        </w:tc>
      </w:tr>
      <w:tr w:rsidR="00E51E73" w:rsidRPr="00B30A4F" w:rsidTr="00E51E73">
        <w:trPr>
          <w:trHeight w:hRule="exact" w:val="2536"/>
        </w:trPr>
        <w:tc>
          <w:tcPr>
            <w:tcW w:w="2977"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lastRenderedPageBreak/>
              <w:t>Т</w:t>
            </w:r>
            <w:r w:rsidRPr="00B30A4F">
              <w:rPr>
                <w:rFonts w:cs="Arial"/>
                <w:spacing w:val="-1"/>
                <w:sz w:val="24"/>
                <w:szCs w:val="24"/>
              </w:rPr>
              <w:t>а</w:t>
            </w:r>
            <w:r w:rsidRPr="00B30A4F">
              <w:rPr>
                <w:rFonts w:cs="Arial"/>
                <w:sz w:val="24"/>
                <w:szCs w:val="24"/>
              </w:rPr>
              <w:t>р</w:t>
            </w:r>
            <w:r w:rsidRPr="00B30A4F">
              <w:rPr>
                <w:rFonts w:cs="Arial"/>
                <w:spacing w:val="1"/>
                <w:sz w:val="24"/>
                <w:szCs w:val="24"/>
              </w:rPr>
              <w:t>и</w:t>
            </w:r>
            <w:r w:rsidRPr="00B30A4F">
              <w:rPr>
                <w:rFonts w:cs="Arial"/>
                <w:sz w:val="24"/>
                <w:szCs w:val="24"/>
              </w:rPr>
              <w:t xml:space="preserve">ф </w:t>
            </w:r>
            <w:r w:rsidRPr="00B30A4F">
              <w:rPr>
                <w:rFonts w:cs="Arial"/>
                <w:spacing w:val="1"/>
                <w:sz w:val="24"/>
                <w:szCs w:val="24"/>
              </w:rPr>
              <w:t>н</w:t>
            </w:r>
            <w:r w:rsidRPr="00B30A4F">
              <w:rPr>
                <w:rFonts w:cs="Arial"/>
                <w:sz w:val="24"/>
                <w:szCs w:val="24"/>
              </w:rPr>
              <w:t>а</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род</w:t>
            </w:r>
            <w:r w:rsidRPr="00B30A4F">
              <w:rPr>
                <w:rFonts w:cs="Arial"/>
                <w:spacing w:val="-1"/>
                <w:sz w:val="24"/>
                <w:szCs w:val="24"/>
              </w:rPr>
              <w:t>а</w:t>
            </w:r>
            <w:r w:rsidRPr="00B30A4F">
              <w:rPr>
                <w:rFonts w:cs="Arial"/>
                <w:spacing w:val="2"/>
                <w:sz w:val="24"/>
                <w:szCs w:val="24"/>
              </w:rPr>
              <w:t>ж</w:t>
            </w:r>
            <w:r w:rsidRPr="00B30A4F">
              <w:rPr>
                <w:rFonts w:cs="Arial"/>
                <w:sz w:val="24"/>
                <w:szCs w:val="24"/>
              </w:rPr>
              <w:t>у т</w:t>
            </w:r>
            <w:r w:rsidRPr="00B30A4F">
              <w:rPr>
                <w:rFonts w:cs="Arial"/>
                <w:spacing w:val="-1"/>
                <w:sz w:val="24"/>
                <w:szCs w:val="24"/>
              </w:rPr>
              <w:t>е</w:t>
            </w:r>
            <w:r w:rsidRPr="00B30A4F">
              <w:rPr>
                <w:rFonts w:cs="Arial"/>
                <w:spacing w:val="1"/>
                <w:sz w:val="24"/>
                <w:szCs w:val="24"/>
              </w:rPr>
              <w:t>п</w:t>
            </w:r>
            <w:r w:rsidRPr="00B30A4F">
              <w:rPr>
                <w:rFonts w:cs="Arial"/>
                <w:sz w:val="24"/>
                <w:szCs w:val="24"/>
              </w:rPr>
              <w:t>л</w:t>
            </w:r>
            <w:r w:rsidRPr="00B30A4F">
              <w:rPr>
                <w:rFonts w:cs="Arial"/>
                <w:sz w:val="24"/>
                <w:szCs w:val="24"/>
              </w:rPr>
              <w:t>о</w:t>
            </w:r>
            <w:r w:rsidRPr="00B30A4F">
              <w:rPr>
                <w:rFonts w:cs="Arial"/>
                <w:sz w:val="24"/>
                <w:szCs w:val="24"/>
              </w:rPr>
              <w:t>вой</w:t>
            </w:r>
            <w:r w:rsidRPr="00B30A4F">
              <w:rPr>
                <w:rFonts w:cs="Arial"/>
                <w:spacing w:val="1"/>
                <w:sz w:val="24"/>
                <w:szCs w:val="24"/>
              </w:rPr>
              <w:t xml:space="preserve"> </w:t>
            </w:r>
            <w:r w:rsidRPr="00B30A4F">
              <w:rPr>
                <w:rFonts w:cs="Arial"/>
                <w:sz w:val="24"/>
                <w:szCs w:val="24"/>
              </w:rPr>
              <w:t>э</w:t>
            </w:r>
            <w:r w:rsidRPr="00B30A4F">
              <w:rPr>
                <w:rFonts w:cs="Arial"/>
                <w:spacing w:val="1"/>
                <w:sz w:val="24"/>
                <w:szCs w:val="24"/>
              </w:rPr>
              <w:t>н</w:t>
            </w:r>
            <w:r w:rsidRPr="00B30A4F">
              <w:rPr>
                <w:rFonts w:cs="Arial"/>
                <w:spacing w:val="-1"/>
                <w:sz w:val="24"/>
                <w:szCs w:val="24"/>
              </w:rPr>
              <w:t>е</w:t>
            </w:r>
            <w:r w:rsidRPr="00B30A4F">
              <w:rPr>
                <w:rFonts w:cs="Arial"/>
                <w:sz w:val="24"/>
                <w:szCs w:val="24"/>
              </w:rPr>
              <w:t>рг</w:t>
            </w:r>
            <w:r w:rsidRPr="00B30A4F">
              <w:rPr>
                <w:rFonts w:cs="Arial"/>
                <w:spacing w:val="-1"/>
                <w:sz w:val="24"/>
                <w:szCs w:val="24"/>
              </w:rPr>
              <w:t>и</w:t>
            </w:r>
            <w:r w:rsidRPr="00B30A4F">
              <w:rPr>
                <w:rFonts w:cs="Arial"/>
                <w:sz w:val="24"/>
                <w:szCs w:val="24"/>
              </w:rPr>
              <w:t>и</w:t>
            </w:r>
          </w:p>
        </w:tc>
        <w:tc>
          <w:tcPr>
            <w:tcW w:w="6384"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pacing w:val="-2"/>
                <w:sz w:val="24"/>
                <w:szCs w:val="24"/>
              </w:rPr>
              <w:t>В</w:t>
            </w:r>
            <w:r w:rsidRPr="00B30A4F">
              <w:rPr>
                <w:rFonts w:cs="Arial"/>
                <w:spacing w:val="1"/>
                <w:sz w:val="24"/>
                <w:szCs w:val="24"/>
              </w:rPr>
              <w:t>и</w:t>
            </w:r>
            <w:r w:rsidRPr="00B30A4F">
              <w:rPr>
                <w:rFonts w:cs="Arial"/>
                <w:sz w:val="24"/>
                <w:szCs w:val="24"/>
              </w:rPr>
              <w:t xml:space="preserve">д </w:t>
            </w:r>
            <w:r w:rsidRPr="00B30A4F">
              <w:rPr>
                <w:rFonts w:cs="Arial"/>
                <w:spacing w:val="1"/>
                <w:sz w:val="24"/>
                <w:szCs w:val="24"/>
              </w:rPr>
              <w:t>т</w:t>
            </w:r>
            <w:r w:rsidRPr="00B30A4F">
              <w:rPr>
                <w:rFonts w:cs="Arial"/>
                <w:spacing w:val="-1"/>
                <w:sz w:val="24"/>
                <w:szCs w:val="24"/>
              </w:rPr>
              <w:t>а</w:t>
            </w:r>
            <w:r w:rsidRPr="00B30A4F">
              <w:rPr>
                <w:rFonts w:cs="Arial"/>
                <w:sz w:val="24"/>
                <w:szCs w:val="24"/>
              </w:rPr>
              <w:t>р</w:t>
            </w:r>
            <w:r w:rsidRPr="00B30A4F">
              <w:rPr>
                <w:rFonts w:cs="Arial"/>
                <w:spacing w:val="1"/>
                <w:sz w:val="24"/>
                <w:szCs w:val="24"/>
              </w:rPr>
              <w:t>и</w:t>
            </w:r>
            <w:r w:rsidRPr="00B30A4F">
              <w:rPr>
                <w:rFonts w:cs="Arial"/>
                <w:sz w:val="24"/>
                <w:szCs w:val="24"/>
              </w:rPr>
              <w:t xml:space="preserve">фа на </w:t>
            </w:r>
            <w:r w:rsidRPr="00B30A4F">
              <w:rPr>
                <w:rFonts w:cs="Arial"/>
                <w:spacing w:val="1"/>
                <w:sz w:val="24"/>
                <w:szCs w:val="24"/>
              </w:rPr>
              <w:t>п</w:t>
            </w:r>
            <w:r w:rsidRPr="00B30A4F">
              <w:rPr>
                <w:rFonts w:cs="Arial"/>
                <w:sz w:val="24"/>
                <w:szCs w:val="24"/>
              </w:rPr>
              <w:t>род</w:t>
            </w:r>
            <w:r w:rsidRPr="00B30A4F">
              <w:rPr>
                <w:rFonts w:cs="Arial"/>
                <w:spacing w:val="-1"/>
                <w:sz w:val="24"/>
                <w:szCs w:val="24"/>
              </w:rPr>
              <w:t>а</w:t>
            </w:r>
            <w:r w:rsidRPr="00B30A4F">
              <w:rPr>
                <w:rFonts w:cs="Arial"/>
                <w:spacing w:val="2"/>
                <w:sz w:val="24"/>
                <w:szCs w:val="24"/>
              </w:rPr>
              <w:t>ж</w:t>
            </w:r>
            <w:r w:rsidRPr="00B30A4F">
              <w:rPr>
                <w:rFonts w:cs="Arial"/>
                <w:sz w:val="24"/>
                <w:szCs w:val="24"/>
              </w:rPr>
              <w:t>у</w:t>
            </w:r>
            <w:r w:rsidRPr="00B30A4F">
              <w:rPr>
                <w:rFonts w:cs="Arial"/>
                <w:spacing w:val="-2"/>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ловой</w:t>
            </w:r>
            <w:r w:rsidRPr="00B30A4F">
              <w:rPr>
                <w:rFonts w:cs="Arial"/>
                <w:spacing w:val="1"/>
                <w:sz w:val="24"/>
                <w:szCs w:val="24"/>
              </w:rPr>
              <w:t xml:space="preserve"> </w:t>
            </w:r>
            <w:r w:rsidRPr="00B30A4F">
              <w:rPr>
                <w:rFonts w:cs="Arial"/>
                <w:sz w:val="24"/>
                <w:szCs w:val="24"/>
              </w:rPr>
              <w:t>э</w:t>
            </w:r>
            <w:r w:rsidRPr="00B30A4F">
              <w:rPr>
                <w:rFonts w:cs="Arial"/>
                <w:spacing w:val="1"/>
                <w:sz w:val="24"/>
                <w:szCs w:val="24"/>
              </w:rPr>
              <w:t>н</w:t>
            </w:r>
            <w:r w:rsidRPr="00B30A4F">
              <w:rPr>
                <w:rFonts w:cs="Arial"/>
                <w:spacing w:val="-1"/>
                <w:sz w:val="24"/>
                <w:szCs w:val="24"/>
              </w:rPr>
              <w:t>е</w:t>
            </w:r>
            <w:r w:rsidRPr="00B30A4F">
              <w:rPr>
                <w:rFonts w:cs="Arial"/>
                <w:sz w:val="24"/>
                <w:szCs w:val="24"/>
              </w:rPr>
              <w:t>рг</w:t>
            </w:r>
            <w:r w:rsidRPr="00B30A4F">
              <w:rPr>
                <w:rFonts w:cs="Arial"/>
                <w:spacing w:val="-1"/>
                <w:sz w:val="24"/>
                <w:szCs w:val="24"/>
              </w:rPr>
              <w:t>и</w:t>
            </w:r>
            <w:r w:rsidRPr="00B30A4F">
              <w:rPr>
                <w:rFonts w:cs="Arial"/>
                <w:spacing w:val="1"/>
                <w:sz w:val="24"/>
                <w:szCs w:val="24"/>
              </w:rPr>
              <w:t>и</w:t>
            </w:r>
            <w:r w:rsidRPr="00B30A4F">
              <w:rPr>
                <w:rFonts w:cs="Arial"/>
                <w:sz w:val="24"/>
                <w:szCs w:val="24"/>
              </w:rPr>
              <w:t xml:space="preserve">, </w:t>
            </w:r>
            <w:r w:rsidRPr="00B30A4F">
              <w:rPr>
                <w:rFonts w:cs="Arial"/>
                <w:spacing w:val="1"/>
                <w:sz w:val="24"/>
                <w:szCs w:val="24"/>
              </w:rPr>
              <w:t>п</w:t>
            </w:r>
            <w:r w:rsidRPr="00B30A4F">
              <w:rPr>
                <w:rFonts w:cs="Arial"/>
                <w:spacing w:val="-2"/>
                <w:sz w:val="24"/>
                <w:szCs w:val="24"/>
              </w:rPr>
              <w:t>р</w:t>
            </w:r>
            <w:r w:rsidRPr="00B30A4F">
              <w:rPr>
                <w:rFonts w:cs="Arial"/>
                <w:spacing w:val="-1"/>
                <w:sz w:val="24"/>
                <w:szCs w:val="24"/>
              </w:rPr>
              <w:t>и</w:t>
            </w:r>
            <w:r w:rsidRPr="00B30A4F">
              <w:rPr>
                <w:rFonts w:cs="Arial"/>
                <w:spacing w:val="1"/>
                <w:sz w:val="24"/>
                <w:szCs w:val="24"/>
              </w:rPr>
              <w:t>н</w:t>
            </w:r>
            <w:r w:rsidRPr="00B30A4F">
              <w:rPr>
                <w:rFonts w:cs="Arial"/>
                <w:sz w:val="24"/>
                <w:szCs w:val="24"/>
              </w:rPr>
              <w:t>ятый</w:t>
            </w:r>
            <w:r w:rsidRPr="00B30A4F">
              <w:rPr>
                <w:rFonts w:cs="Arial"/>
                <w:spacing w:val="-2"/>
                <w:sz w:val="24"/>
                <w:szCs w:val="24"/>
              </w:rPr>
              <w:t xml:space="preserve"> </w:t>
            </w:r>
            <w:r w:rsidRPr="00B30A4F">
              <w:rPr>
                <w:rFonts w:cs="Arial"/>
                <w:spacing w:val="1"/>
                <w:sz w:val="24"/>
                <w:szCs w:val="24"/>
              </w:rPr>
              <w:t>н</w:t>
            </w:r>
            <w:r w:rsidRPr="00B30A4F">
              <w:rPr>
                <w:rFonts w:cs="Arial"/>
                <w:sz w:val="24"/>
                <w:szCs w:val="24"/>
              </w:rPr>
              <w:t>а д</w:t>
            </w:r>
            <w:r w:rsidRPr="00B30A4F">
              <w:rPr>
                <w:rFonts w:cs="Arial"/>
                <w:spacing w:val="-1"/>
                <w:sz w:val="24"/>
                <w:szCs w:val="24"/>
              </w:rPr>
              <w:t>а</w:t>
            </w:r>
            <w:r w:rsidRPr="00B30A4F">
              <w:rPr>
                <w:rFonts w:cs="Arial"/>
                <w:spacing w:val="1"/>
                <w:sz w:val="24"/>
                <w:szCs w:val="24"/>
              </w:rPr>
              <w:t>нн</w:t>
            </w:r>
            <w:r w:rsidRPr="00B30A4F">
              <w:rPr>
                <w:rFonts w:cs="Arial"/>
                <w:sz w:val="24"/>
                <w:szCs w:val="24"/>
              </w:rPr>
              <w:t>ом</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w:t>
            </w:r>
            <w:r w:rsidRPr="00B30A4F">
              <w:rPr>
                <w:rFonts w:cs="Arial"/>
                <w:spacing w:val="-1"/>
                <w:sz w:val="24"/>
                <w:szCs w:val="24"/>
              </w:rPr>
              <w:t>с</w:t>
            </w:r>
            <w:r w:rsidRPr="00B30A4F">
              <w:rPr>
                <w:rFonts w:cs="Arial"/>
                <w:spacing w:val="1"/>
                <w:sz w:val="24"/>
                <w:szCs w:val="24"/>
              </w:rPr>
              <w:t>н</w:t>
            </w:r>
            <w:r w:rsidRPr="00B30A4F">
              <w:rPr>
                <w:rFonts w:cs="Arial"/>
                <w:spacing w:val="-1"/>
                <w:sz w:val="24"/>
                <w:szCs w:val="24"/>
              </w:rPr>
              <w:t>а</w:t>
            </w:r>
            <w:r w:rsidRPr="00B30A4F">
              <w:rPr>
                <w:rFonts w:cs="Arial"/>
                <w:sz w:val="24"/>
                <w:szCs w:val="24"/>
              </w:rPr>
              <w:t>бж</w:t>
            </w:r>
            <w:r w:rsidRPr="00B30A4F">
              <w:rPr>
                <w:rFonts w:cs="Arial"/>
                <w:spacing w:val="-1"/>
                <w:sz w:val="24"/>
                <w:szCs w:val="24"/>
              </w:rPr>
              <w:t>а</w:t>
            </w:r>
            <w:r w:rsidRPr="00B30A4F">
              <w:rPr>
                <w:rFonts w:cs="Arial"/>
                <w:sz w:val="24"/>
                <w:szCs w:val="24"/>
              </w:rPr>
              <w:t>ющ</w:t>
            </w:r>
            <w:r w:rsidRPr="00B30A4F">
              <w:rPr>
                <w:rFonts w:cs="Arial"/>
                <w:spacing w:val="-1"/>
                <w:sz w:val="24"/>
                <w:szCs w:val="24"/>
              </w:rPr>
              <w:t>е</w:t>
            </w:r>
            <w:r w:rsidRPr="00B30A4F">
              <w:rPr>
                <w:rFonts w:cs="Arial"/>
                <w:sz w:val="24"/>
                <w:szCs w:val="24"/>
              </w:rPr>
              <w:t>м</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р</w:t>
            </w:r>
            <w:r w:rsidRPr="00B30A4F">
              <w:rPr>
                <w:rFonts w:cs="Arial"/>
                <w:spacing w:val="-1"/>
                <w:sz w:val="24"/>
                <w:szCs w:val="24"/>
              </w:rPr>
              <w:t>е</w:t>
            </w:r>
            <w:r w:rsidRPr="00B30A4F">
              <w:rPr>
                <w:rFonts w:cs="Arial"/>
                <w:sz w:val="24"/>
                <w:szCs w:val="24"/>
              </w:rPr>
              <w:t>д</w:t>
            </w:r>
            <w:r w:rsidRPr="00B30A4F">
              <w:rPr>
                <w:rFonts w:cs="Arial"/>
                <w:spacing w:val="1"/>
                <w:sz w:val="24"/>
                <w:szCs w:val="24"/>
              </w:rPr>
              <w:t>п</w:t>
            </w:r>
            <w:r w:rsidRPr="00B30A4F">
              <w:rPr>
                <w:rFonts w:cs="Arial"/>
                <w:sz w:val="24"/>
                <w:szCs w:val="24"/>
              </w:rPr>
              <w:t>р</w:t>
            </w:r>
            <w:r w:rsidRPr="00B30A4F">
              <w:rPr>
                <w:rFonts w:cs="Arial"/>
                <w:spacing w:val="1"/>
                <w:sz w:val="24"/>
                <w:szCs w:val="24"/>
              </w:rPr>
              <w:t>и</w:t>
            </w:r>
            <w:r w:rsidRPr="00B30A4F">
              <w:rPr>
                <w:rFonts w:cs="Arial"/>
                <w:sz w:val="24"/>
                <w:szCs w:val="24"/>
              </w:rPr>
              <w:t>ят</w:t>
            </w:r>
            <w:r w:rsidRPr="00B30A4F">
              <w:rPr>
                <w:rFonts w:cs="Arial"/>
                <w:spacing w:val="-1"/>
                <w:sz w:val="24"/>
                <w:szCs w:val="24"/>
              </w:rPr>
              <w:t>и</w:t>
            </w:r>
            <w:r w:rsidRPr="00B30A4F">
              <w:rPr>
                <w:rFonts w:cs="Arial"/>
                <w:spacing w:val="1"/>
                <w:sz w:val="24"/>
                <w:szCs w:val="24"/>
              </w:rPr>
              <w:t>и</w:t>
            </w:r>
            <w:r w:rsidRPr="00B30A4F">
              <w:rPr>
                <w:rFonts w:cs="Arial"/>
                <w:sz w:val="24"/>
                <w:szCs w:val="24"/>
              </w:rPr>
              <w:t>. З</w:t>
            </w:r>
            <w:r w:rsidRPr="00B30A4F">
              <w:rPr>
                <w:rFonts w:cs="Arial"/>
                <w:spacing w:val="1"/>
                <w:sz w:val="24"/>
                <w:szCs w:val="24"/>
              </w:rPr>
              <w:t>н</w:t>
            </w:r>
            <w:r w:rsidRPr="00B30A4F">
              <w:rPr>
                <w:rFonts w:cs="Arial"/>
                <w:spacing w:val="-1"/>
                <w:sz w:val="24"/>
                <w:szCs w:val="24"/>
              </w:rPr>
              <w:t>аче</w:t>
            </w:r>
            <w:r w:rsidRPr="00B30A4F">
              <w:rPr>
                <w:rFonts w:cs="Arial"/>
                <w:spacing w:val="1"/>
                <w:sz w:val="24"/>
                <w:szCs w:val="24"/>
              </w:rPr>
              <w:t>ни</w:t>
            </w:r>
            <w:r w:rsidRPr="00B30A4F">
              <w:rPr>
                <w:rFonts w:cs="Arial"/>
                <w:sz w:val="24"/>
                <w:szCs w:val="24"/>
              </w:rPr>
              <w:t>е</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оля в</w:t>
            </w:r>
            <w:r w:rsidRPr="00B30A4F">
              <w:rPr>
                <w:rFonts w:cs="Arial"/>
                <w:spacing w:val="-1"/>
                <w:sz w:val="24"/>
                <w:szCs w:val="24"/>
              </w:rPr>
              <w:t>ы</w:t>
            </w:r>
            <w:r w:rsidRPr="00B30A4F">
              <w:rPr>
                <w:rFonts w:cs="Arial"/>
                <w:sz w:val="24"/>
                <w:szCs w:val="24"/>
              </w:rPr>
              <w:t>б</w:t>
            </w:r>
            <w:r w:rsidRPr="00B30A4F">
              <w:rPr>
                <w:rFonts w:cs="Arial"/>
                <w:spacing w:val="1"/>
                <w:sz w:val="24"/>
                <w:szCs w:val="24"/>
              </w:rPr>
              <w:t>и</w:t>
            </w:r>
            <w:r w:rsidRPr="00B30A4F">
              <w:rPr>
                <w:rFonts w:cs="Arial"/>
                <w:sz w:val="24"/>
                <w:szCs w:val="24"/>
              </w:rPr>
              <w:t>р</w:t>
            </w:r>
            <w:r w:rsidRPr="00B30A4F">
              <w:rPr>
                <w:rFonts w:cs="Arial"/>
                <w:spacing w:val="-1"/>
                <w:sz w:val="24"/>
                <w:szCs w:val="24"/>
              </w:rPr>
              <w:t>ае</w:t>
            </w:r>
            <w:r w:rsidRPr="00B30A4F">
              <w:rPr>
                <w:rFonts w:cs="Arial"/>
                <w:sz w:val="24"/>
                <w:szCs w:val="24"/>
              </w:rPr>
              <w:t>т</w:t>
            </w:r>
            <w:r w:rsidRPr="00B30A4F">
              <w:rPr>
                <w:rFonts w:cs="Arial"/>
                <w:spacing w:val="-1"/>
                <w:sz w:val="24"/>
                <w:szCs w:val="24"/>
              </w:rPr>
              <w:t>с</w:t>
            </w:r>
            <w:r w:rsidRPr="00B30A4F">
              <w:rPr>
                <w:rFonts w:cs="Arial"/>
                <w:sz w:val="24"/>
                <w:szCs w:val="24"/>
              </w:rPr>
              <w:t xml:space="preserve">я </w:t>
            </w:r>
            <w:r w:rsidRPr="00B30A4F">
              <w:rPr>
                <w:rFonts w:cs="Arial"/>
                <w:spacing w:val="1"/>
                <w:sz w:val="24"/>
                <w:szCs w:val="24"/>
              </w:rPr>
              <w:t>и</w:t>
            </w:r>
            <w:r w:rsidRPr="00B30A4F">
              <w:rPr>
                <w:rFonts w:cs="Arial"/>
                <w:sz w:val="24"/>
                <w:szCs w:val="24"/>
              </w:rPr>
              <w:t>з</w:t>
            </w:r>
            <w:r w:rsidRPr="00B30A4F">
              <w:rPr>
                <w:rFonts w:cs="Arial"/>
                <w:spacing w:val="1"/>
                <w:sz w:val="24"/>
                <w:szCs w:val="24"/>
              </w:rPr>
              <w:t xml:space="preserve"> </w:t>
            </w:r>
            <w:r w:rsidRPr="00B30A4F">
              <w:rPr>
                <w:rFonts w:cs="Arial"/>
                <w:spacing w:val="-1"/>
                <w:sz w:val="24"/>
                <w:szCs w:val="24"/>
              </w:rPr>
              <w:t>с</w:t>
            </w:r>
            <w:r w:rsidRPr="00B30A4F">
              <w:rPr>
                <w:rFonts w:cs="Arial"/>
                <w:spacing w:val="1"/>
                <w:sz w:val="24"/>
                <w:szCs w:val="24"/>
              </w:rPr>
              <w:t>пи</w:t>
            </w:r>
            <w:r w:rsidRPr="00B30A4F">
              <w:rPr>
                <w:rFonts w:cs="Arial"/>
                <w:spacing w:val="-1"/>
                <w:sz w:val="24"/>
                <w:szCs w:val="24"/>
              </w:rPr>
              <w:t>с</w:t>
            </w:r>
            <w:r w:rsidRPr="00B30A4F">
              <w:rPr>
                <w:rFonts w:cs="Arial"/>
                <w:spacing w:val="1"/>
                <w:sz w:val="24"/>
                <w:szCs w:val="24"/>
              </w:rPr>
              <w:t>к</w:t>
            </w:r>
            <w:r w:rsidRPr="00B30A4F">
              <w:rPr>
                <w:rFonts w:cs="Arial"/>
                <w:sz w:val="24"/>
                <w:szCs w:val="24"/>
              </w:rPr>
              <w:t>а:</w:t>
            </w:r>
          </w:p>
          <w:p w:rsidR="00E51E73" w:rsidRPr="00B30A4F" w:rsidRDefault="00E51E73" w:rsidP="005E0C7A">
            <w:pPr>
              <w:pStyle w:val="61"/>
              <w:rPr>
                <w:rFonts w:cs="Arial"/>
                <w:sz w:val="24"/>
                <w:szCs w:val="24"/>
              </w:rPr>
            </w:pPr>
            <w:r w:rsidRPr="00B30A4F">
              <w:rPr>
                <w:rFonts w:cs="Arial"/>
                <w:sz w:val="24"/>
                <w:szCs w:val="24"/>
              </w:rPr>
              <w:t>од</w:t>
            </w:r>
            <w:r w:rsidRPr="00B30A4F">
              <w:rPr>
                <w:rFonts w:cs="Arial"/>
                <w:spacing w:val="1"/>
                <w:sz w:val="24"/>
                <w:szCs w:val="24"/>
              </w:rPr>
              <w:t>н</w:t>
            </w:r>
            <w:r w:rsidRPr="00B30A4F">
              <w:rPr>
                <w:rFonts w:cs="Arial"/>
                <w:sz w:val="24"/>
                <w:szCs w:val="24"/>
              </w:rPr>
              <w:t>о</w:t>
            </w:r>
            <w:r w:rsidRPr="00B30A4F">
              <w:rPr>
                <w:rFonts w:cs="Arial"/>
                <w:spacing w:val="-1"/>
                <w:sz w:val="24"/>
                <w:szCs w:val="24"/>
              </w:rPr>
              <w:t>с</w:t>
            </w:r>
            <w:r w:rsidRPr="00B30A4F">
              <w:rPr>
                <w:rFonts w:cs="Arial"/>
                <w:sz w:val="24"/>
                <w:szCs w:val="24"/>
              </w:rPr>
              <w:t>т</w:t>
            </w:r>
            <w:r w:rsidRPr="00B30A4F">
              <w:rPr>
                <w:rFonts w:cs="Arial"/>
                <w:spacing w:val="-1"/>
                <w:sz w:val="24"/>
                <w:szCs w:val="24"/>
              </w:rPr>
              <w:t>а</w:t>
            </w:r>
            <w:r w:rsidRPr="00B30A4F">
              <w:rPr>
                <w:rFonts w:cs="Arial"/>
                <w:sz w:val="24"/>
                <w:szCs w:val="24"/>
              </w:rPr>
              <w:t>во</w:t>
            </w:r>
            <w:r w:rsidRPr="00B30A4F">
              <w:rPr>
                <w:rFonts w:cs="Arial"/>
                <w:spacing w:val="-1"/>
                <w:sz w:val="24"/>
                <w:szCs w:val="24"/>
              </w:rPr>
              <w:t>ч</w:t>
            </w:r>
            <w:r w:rsidRPr="00B30A4F">
              <w:rPr>
                <w:rFonts w:cs="Arial"/>
                <w:spacing w:val="1"/>
                <w:sz w:val="24"/>
                <w:szCs w:val="24"/>
              </w:rPr>
              <w:t>н</w:t>
            </w:r>
            <w:r w:rsidRPr="00B30A4F">
              <w:rPr>
                <w:rFonts w:cs="Arial"/>
                <w:sz w:val="24"/>
                <w:szCs w:val="24"/>
              </w:rPr>
              <w:t>ый</w:t>
            </w:r>
            <w:r w:rsidRPr="00B30A4F">
              <w:rPr>
                <w:rFonts w:cs="Arial"/>
                <w:spacing w:val="2"/>
                <w:sz w:val="24"/>
                <w:szCs w:val="24"/>
              </w:rPr>
              <w:t xml:space="preserve"> </w:t>
            </w:r>
            <w:r w:rsidRPr="00B30A4F">
              <w:rPr>
                <w:rFonts w:cs="Arial"/>
                <w:sz w:val="24"/>
                <w:szCs w:val="24"/>
              </w:rPr>
              <w:t xml:space="preserve">– </w:t>
            </w:r>
            <w:r w:rsidRPr="00B30A4F">
              <w:rPr>
                <w:rFonts w:cs="Arial"/>
                <w:spacing w:val="1"/>
                <w:sz w:val="24"/>
                <w:szCs w:val="24"/>
              </w:rPr>
              <w:t>п</w:t>
            </w:r>
            <w:r w:rsidRPr="00B30A4F">
              <w:rPr>
                <w:rFonts w:cs="Arial"/>
                <w:sz w:val="24"/>
                <w:szCs w:val="24"/>
              </w:rPr>
              <w:t>л</w:t>
            </w:r>
            <w:r w:rsidRPr="00B30A4F">
              <w:rPr>
                <w:rFonts w:cs="Arial"/>
                <w:spacing w:val="-1"/>
                <w:sz w:val="24"/>
                <w:szCs w:val="24"/>
              </w:rPr>
              <w:t>а</w:t>
            </w:r>
            <w:r w:rsidRPr="00B30A4F">
              <w:rPr>
                <w:rFonts w:cs="Arial"/>
                <w:sz w:val="24"/>
                <w:szCs w:val="24"/>
              </w:rPr>
              <w:t>та</w:t>
            </w:r>
            <w:r w:rsidRPr="00B30A4F">
              <w:rPr>
                <w:rFonts w:cs="Arial"/>
                <w:spacing w:val="-1"/>
                <w:sz w:val="24"/>
                <w:szCs w:val="24"/>
              </w:rPr>
              <w:t xml:space="preserve"> </w:t>
            </w:r>
            <w:r w:rsidRPr="00B30A4F">
              <w:rPr>
                <w:rFonts w:cs="Arial"/>
                <w:spacing w:val="1"/>
                <w:sz w:val="24"/>
                <w:szCs w:val="24"/>
              </w:rPr>
              <w:t>з</w:t>
            </w:r>
            <w:r w:rsidRPr="00B30A4F">
              <w:rPr>
                <w:rFonts w:cs="Arial"/>
                <w:sz w:val="24"/>
                <w:szCs w:val="24"/>
              </w:rPr>
              <w:t>а</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 в</w:t>
            </w:r>
            <w:r w:rsidRPr="00B30A4F">
              <w:rPr>
                <w:rFonts w:cs="Arial"/>
                <w:spacing w:val="1"/>
                <w:sz w:val="24"/>
                <w:szCs w:val="24"/>
              </w:rPr>
              <w:t>зи</w:t>
            </w:r>
            <w:r w:rsidRPr="00B30A4F">
              <w:rPr>
                <w:rFonts w:cs="Arial"/>
                <w:spacing w:val="-1"/>
                <w:sz w:val="24"/>
                <w:szCs w:val="24"/>
              </w:rPr>
              <w:t>мае</w:t>
            </w:r>
            <w:r w:rsidRPr="00B30A4F">
              <w:rPr>
                <w:rFonts w:cs="Arial"/>
                <w:sz w:val="24"/>
                <w:szCs w:val="24"/>
              </w:rPr>
              <w:t>т</w:t>
            </w:r>
            <w:r w:rsidRPr="00B30A4F">
              <w:rPr>
                <w:rFonts w:cs="Arial"/>
                <w:spacing w:val="-1"/>
                <w:sz w:val="24"/>
                <w:szCs w:val="24"/>
              </w:rPr>
              <w:t>с</w:t>
            </w:r>
            <w:r w:rsidRPr="00B30A4F">
              <w:rPr>
                <w:rFonts w:cs="Arial"/>
                <w:sz w:val="24"/>
                <w:szCs w:val="24"/>
              </w:rPr>
              <w:t>я тол</w:t>
            </w:r>
            <w:r w:rsidRPr="00B30A4F">
              <w:rPr>
                <w:rFonts w:cs="Arial"/>
                <w:spacing w:val="-1"/>
                <w:sz w:val="24"/>
                <w:szCs w:val="24"/>
              </w:rPr>
              <w:t>ь</w:t>
            </w:r>
            <w:r w:rsidRPr="00B30A4F">
              <w:rPr>
                <w:rFonts w:cs="Arial"/>
                <w:spacing w:val="1"/>
                <w:sz w:val="24"/>
                <w:szCs w:val="24"/>
              </w:rPr>
              <w:t>к</w:t>
            </w:r>
            <w:r w:rsidRPr="00B30A4F">
              <w:rPr>
                <w:rFonts w:cs="Arial"/>
                <w:sz w:val="24"/>
                <w:szCs w:val="24"/>
              </w:rPr>
              <w:t xml:space="preserve">о </w:t>
            </w:r>
            <w:r w:rsidRPr="00B30A4F">
              <w:rPr>
                <w:rFonts w:cs="Arial"/>
                <w:spacing w:val="1"/>
                <w:sz w:val="24"/>
                <w:szCs w:val="24"/>
              </w:rPr>
              <w:t>п</w:t>
            </w:r>
            <w:r w:rsidRPr="00B30A4F">
              <w:rPr>
                <w:rFonts w:cs="Arial"/>
                <w:sz w:val="24"/>
                <w:szCs w:val="24"/>
              </w:rPr>
              <w:t xml:space="preserve">о </w:t>
            </w:r>
            <w:r w:rsidRPr="00B30A4F">
              <w:rPr>
                <w:rFonts w:cs="Arial"/>
                <w:spacing w:val="-1"/>
                <w:sz w:val="24"/>
                <w:szCs w:val="24"/>
              </w:rPr>
              <w:t>с</w:t>
            </w:r>
            <w:r w:rsidRPr="00B30A4F">
              <w:rPr>
                <w:rFonts w:cs="Arial"/>
                <w:sz w:val="24"/>
                <w:szCs w:val="24"/>
              </w:rPr>
              <w:t>т</w:t>
            </w:r>
            <w:r w:rsidRPr="00B30A4F">
              <w:rPr>
                <w:rFonts w:cs="Arial"/>
                <w:spacing w:val="-1"/>
                <w:sz w:val="24"/>
                <w:szCs w:val="24"/>
              </w:rPr>
              <w:t>а</w:t>
            </w:r>
            <w:r w:rsidRPr="00B30A4F">
              <w:rPr>
                <w:rFonts w:cs="Arial"/>
                <w:sz w:val="24"/>
                <w:szCs w:val="24"/>
              </w:rPr>
              <w:t>вке за</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w:t>
            </w:r>
            <w:r w:rsidRPr="00B30A4F">
              <w:rPr>
                <w:rFonts w:cs="Arial"/>
                <w:spacing w:val="2"/>
                <w:sz w:val="24"/>
                <w:szCs w:val="24"/>
              </w:rPr>
              <w:t>в</w:t>
            </w:r>
            <w:r w:rsidRPr="00B30A4F">
              <w:rPr>
                <w:rFonts w:cs="Arial"/>
                <w:spacing w:val="-5"/>
                <w:sz w:val="24"/>
                <w:szCs w:val="24"/>
              </w:rPr>
              <w:t>у</w:t>
            </w:r>
            <w:r w:rsidRPr="00B30A4F">
              <w:rPr>
                <w:rFonts w:cs="Arial"/>
                <w:sz w:val="24"/>
                <w:szCs w:val="24"/>
              </w:rPr>
              <w:t>ю э</w:t>
            </w:r>
            <w:r w:rsidRPr="00B30A4F">
              <w:rPr>
                <w:rFonts w:cs="Arial"/>
                <w:spacing w:val="1"/>
                <w:sz w:val="24"/>
                <w:szCs w:val="24"/>
              </w:rPr>
              <w:t>не</w:t>
            </w:r>
            <w:r w:rsidRPr="00B30A4F">
              <w:rPr>
                <w:rFonts w:cs="Arial"/>
                <w:sz w:val="24"/>
                <w:szCs w:val="24"/>
              </w:rPr>
              <w:t>рг</w:t>
            </w:r>
            <w:r w:rsidRPr="00B30A4F">
              <w:rPr>
                <w:rFonts w:cs="Arial"/>
                <w:spacing w:val="1"/>
                <w:sz w:val="24"/>
                <w:szCs w:val="24"/>
              </w:rPr>
              <w:t>и</w:t>
            </w:r>
            <w:r w:rsidRPr="00B30A4F">
              <w:rPr>
                <w:rFonts w:cs="Arial"/>
                <w:sz w:val="24"/>
                <w:szCs w:val="24"/>
              </w:rPr>
              <w:t>ю;</w:t>
            </w:r>
          </w:p>
          <w:p w:rsidR="00E51E73" w:rsidRPr="00B30A4F" w:rsidRDefault="00E51E73" w:rsidP="005E0C7A">
            <w:pPr>
              <w:pStyle w:val="61"/>
              <w:rPr>
                <w:rFonts w:cs="Arial"/>
                <w:position w:val="-1"/>
                <w:sz w:val="24"/>
                <w:szCs w:val="24"/>
              </w:rPr>
            </w:pPr>
            <w:r w:rsidRPr="00B30A4F">
              <w:rPr>
                <w:rFonts w:cs="Arial"/>
                <w:position w:val="-1"/>
                <w:sz w:val="24"/>
                <w:szCs w:val="24"/>
              </w:rPr>
              <w:t>д</w:t>
            </w:r>
            <w:r w:rsidRPr="00B30A4F">
              <w:rPr>
                <w:rFonts w:cs="Arial"/>
                <w:spacing w:val="2"/>
                <w:position w:val="-1"/>
                <w:sz w:val="24"/>
                <w:szCs w:val="24"/>
              </w:rPr>
              <w:t>в</w:t>
            </w:r>
            <w:r w:rsidRPr="00B30A4F">
              <w:rPr>
                <w:rFonts w:cs="Arial"/>
                <w:spacing w:val="-7"/>
                <w:position w:val="-1"/>
                <w:sz w:val="24"/>
                <w:szCs w:val="24"/>
              </w:rPr>
              <w:t>у</w:t>
            </w:r>
            <w:r w:rsidRPr="00B30A4F">
              <w:rPr>
                <w:rFonts w:cs="Arial"/>
                <w:spacing w:val="2"/>
                <w:position w:val="-1"/>
                <w:sz w:val="24"/>
                <w:szCs w:val="24"/>
              </w:rPr>
              <w:t>х</w:t>
            </w:r>
            <w:r w:rsidRPr="00B30A4F">
              <w:rPr>
                <w:rFonts w:cs="Arial"/>
                <w:spacing w:val="-1"/>
                <w:position w:val="-1"/>
                <w:sz w:val="24"/>
                <w:szCs w:val="24"/>
              </w:rPr>
              <w:t>с</w:t>
            </w:r>
            <w:r w:rsidRPr="00B30A4F">
              <w:rPr>
                <w:rFonts w:cs="Arial"/>
                <w:spacing w:val="3"/>
                <w:position w:val="-1"/>
                <w:sz w:val="24"/>
                <w:szCs w:val="24"/>
              </w:rPr>
              <w:t>т</w:t>
            </w:r>
            <w:r w:rsidRPr="00B30A4F">
              <w:rPr>
                <w:rFonts w:cs="Arial"/>
                <w:spacing w:val="-1"/>
                <w:position w:val="-1"/>
                <w:sz w:val="24"/>
                <w:szCs w:val="24"/>
              </w:rPr>
              <w:t>а</w:t>
            </w:r>
            <w:r w:rsidRPr="00B30A4F">
              <w:rPr>
                <w:rFonts w:cs="Arial"/>
                <w:position w:val="-1"/>
                <w:sz w:val="24"/>
                <w:szCs w:val="24"/>
              </w:rPr>
              <w:t>во</w:t>
            </w:r>
            <w:r w:rsidRPr="00B30A4F">
              <w:rPr>
                <w:rFonts w:cs="Arial"/>
                <w:spacing w:val="-1"/>
                <w:position w:val="-1"/>
                <w:sz w:val="24"/>
                <w:szCs w:val="24"/>
              </w:rPr>
              <w:t>ч</w:t>
            </w:r>
            <w:r w:rsidRPr="00B30A4F">
              <w:rPr>
                <w:rFonts w:cs="Arial"/>
                <w:spacing w:val="2"/>
                <w:position w:val="-1"/>
                <w:sz w:val="24"/>
                <w:szCs w:val="24"/>
              </w:rPr>
              <w:t>н</w:t>
            </w:r>
            <w:r w:rsidRPr="00B30A4F">
              <w:rPr>
                <w:rFonts w:cs="Arial"/>
                <w:position w:val="-1"/>
                <w:sz w:val="24"/>
                <w:szCs w:val="24"/>
              </w:rPr>
              <w:t>ый</w:t>
            </w:r>
            <w:r w:rsidRPr="00B30A4F">
              <w:rPr>
                <w:rFonts w:cs="Arial"/>
                <w:spacing w:val="1"/>
                <w:position w:val="-1"/>
                <w:sz w:val="24"/>
                <w:szCs w:val="24"/>
              </w:rPr>
              <w:t xml:space="preserve"> </w:t>
            </w:r>
            <w:r w:rsidRPr="00B30A4F">
              <w:rPr>
                <w:rFonts w:cs="Arial"/>
                <w:position w:val="-1"/>
                <w:sz w:val="24"/>
                <w:szCs w:val="24"/>
              </w:rPr>
              <w:t xml:space="preserve">– </w:t>
            </w:r>
            <w:r w:rsidRPr="00B30A4F">
              <w:rPr>
                <w:rFonts w:cs="Arial"/>
                <w:spacing w:val="1"/>
                <w:position w:val="-1"/>
                <w:sz w:val="24"/>
                <w:szCs w:val="24"/>
              </w:rPr>
              <w:t>п</w:t>
            </w:r>
            <w:r w:rsidRPr="00B30A4F">
              <w:rPr>
                <w:rFonts w:cs="Arial"/>
                <w:position w:val="-1"/>
                <w:sz w:val="24"/>
                <w:szCs w:val="24"/>
              </w:rPr>
              <w:t>л</w:t>
            </w:r>
            <w:r w:rsidRPr="00B30A4F">
              <w:rPr>
                <w:rFonts w:cs="Arial"/>
                <w:spacing w:val="-1"/>
                <w:position w:val="-1"/>
                <w:sz w:val="24"/>
                <w:szCs w:val="24"/>
              </w:rPr>
              <w:t>а</w:t>
            </w:r>
            <w:r w:rsidRPr="00B30A4F">
              <w:rPr>
                <w:rFonts w:cs="Arial"/>
                <w:position w:val="-1"/>
                <w:sz w:val="24"/>
                <w:szCs w:val="24"/>
              </w:rPr>
              <w:t>та</w:t>
            </w:r>
            <w:r w:rsidRPr="00B30A4F">
              <w:rPr>
                <w:rFonts w:cs="Arial"/>
                <w:spacing w:val="-1"/>
                <w:position w:val="-1"/>
                <w:sz w:val="24"/>
                <w:szCs w:val="24"/>
              </w:rPr>
              <w:t xml:space="preserve"> </w:t>
            </w:r>
            <w:r w:rsidRPr="00B30A4F">
              <w:rPr>
                <w:rFonts w:cs="Arial"/>
                <w:spacing w:val="1"/>
                <w:position w:val="-1"/>
                <w:sz w:val="24"/>
                <w:szCs w:val="24"/>
              </w:rPr>
              <w:t>з</w:t>
            </w:r>
            <w:r w:rsidRPr="00B30A4F">
              <w:rPr>
                <w:rFonts w:cs="Arial"/>
                <w:position w:val="-1"/>
                <w:sz w:val="24"/>
                <w:szCs w:val="24"/>
              </w:rPr>
              <w:t>а</w:t>
            </w:r>
            <w:r w:rsidRPr="00B30A4F">
              <w:rPr>
                <w:rFonts w:cs="Arial"/>
                <w:spacing w:val="-1"/>
                <w:position w:val="-1"/>
                <w:sz w:val="24"/>
                <w:szCs w:val="24"/>
              </w:rPr>
              <w:t xml:space="preserve"> </w:t>
            </w:r>
            <w:r w:rsidRPr="00B30A4F">
              <w:rPr>
                <w:rFonts w:cs="Arial"/>
                <w:position w:val="-1"/>
                <w:sz w:val="24"/>
                <w:szCs w:val="24"/>
              </w:rPr>
              <w:t>те</w:t>
            </w:r>
            <w:r w:rsidRPr="00B30A4F">
              <w:rPr>
                <w:rFonts w:cs="Arial"/>
                <w:spacing w:val="1"/>
                <w:position w:val="-1"/>
                <w:sz w:val="24"/>
                <w:szCs w:val="24"/>
              </w:rPr>
              <w:t>п</w:t>
            </w:r>
            <w:r w:rsidRPr="00B30A4F">
              <w:rPr>
                <w:rFonts w:cs="Arial"/>
                <w:position w:val="-1"/>
                <w:sz w:val="24"/>
                <w:szCs w:val="24"/>
              </w:rPr>
              <w:t>ло в</w:t>
            </w:r>
            <w:r w:rsidRPr="00B30A4F">
              <w:rPr>
                <w:rFonts w:cs="Arial"/>
                <w:spacing w:val="1"/>
                <w:position w:val="-1"/>
                <w:sz w:val="24"/>
                <w:szCs w:val="24"/>
              </w:rPr>
              <w:t>зи</w:t>
            </w:r>
            <w:r w:rsidRPr="00B30A4F">
              <w:rPr>
                <w:rFonts w:cs="Arial"/>
                <w:spacing w:val="-1"/>
                <w:position w:val="-1"/>
                <w:sz w:val="24"/>
                <w:szCs w:val="24"/>
              </w:rPr>
              <w:t>мае</w:t>
            </w:r>
            <w:r w:rsidRPr="00B30A4F">
              <w:rPr>
                <w:rFonts w:cs="Arial"/>
                <w:position w:val="-1"/>
                <w:sz w:val="24"/>
                <w:szCs w:val="24"/>
              </w:rPr>
              <w:t>т</w:t>
            </w:r>
            <w:r w:rsidRPr="00B30A4F">
              <w:rPr>
                <w:rFonts w:cs="Arial"/>
                <w:spacing w:val="-1"/>
                <w:position w:val="-1"/>
                <w:sz w:val="24"/>
                <w:szCs w:val="24"/>
              </w:rPr>
              <w:t>с</w:t>
            </w:r>
            <w:r w:rsidRPr="00B30A4F">
              <w:rPr>
                <w:rFonts w:cs="Arial"/>
                <w:position w:val="-1"/>
                <w:sz w:val="24"/>
                <w:szCs w:val="24"/>
              </w:rPr>
              <w:t xml:space="preserve">я </w:t>
            </w:r>
            <w:r w:rsidRPr="00B30A4F">
              <w:rPr>
                <w:rFonts w:cs="Arial"/>
                <w:spacing w:val="1"/>
                <w:position w:val="-1"/>
                <w:sz w:val="24"/>
                <w:szCs w:val="24"/>
              </w:rPr>
              <w:t>п</w:t>
            </w:r>
            <w:r w:rsidRPr="00B30A4F">
              <w:rPr>
                <w:rFonts w:cs="Arial"/>
                <w:position w:val="-1"/>
                <w:sz w:val="24"/>
                <w:szCs w:val="24"/>
              </w:rPr>
              <w:t xml:space="preserve">о </w:t>
            </w:r>
            <w:r w:rsidRPr="00B30A4F">
              <w:rPr>
                <w:rFonts w:cs="Arial"/>
                <w:spacing w:val="-1"/>
                <w:position w:val="-1"/>
                <w:sz w:val="24"/>
                <w:szCs w:val="24"/>
              </w:rPr>
              <w:t>с</w:t>
            </w:r>
            <w:r w:rsidRPr="00B30A4F">
              <w:rPr>
                <w:rFonts w:cs="Arial"/>
                <w:position w:val="-1"/>
                <w:sz w:val="24"/>
                <w:szCs w:val="24"/>
              </w:rPr>
              <w:t>т</w:t>
            </w:r>
            <w:r w:rsidRPr="00B30A4F">
              <w:rPr>
                <w:rFonts w:cs="Arial"/>
                <w:spacing w:val="-1"/>
                <w:position w:val="-1"/>
                <w:sz w:val="24"/>
                <w:szCs w:val="24"/>
              </w:rPr>
              <w:t>а</w:t>
            </w:r>
            <w:r w:rsidRPr="00B30A4F">
              <w:rPr>
                <w:rFonts w:cs="Arial"/>
                <w:position w:val="-1"/>
                <w:sz w:val="24"/>
                <w:szCs w:val="24"/>
              </w:rPr>
              <w:t>вке;</w:t>
            </w:r>
          </w:p>
          <w:p w:rsidR="00E51E73" w:rsidRPr="00B30A4F" w:rsidRDefault="00E51E73" w:rsidP="005E0C7A">
            <w:pPr>
              <w:pStyle w:val="61"/>
              <w:rPr>
                <w:rFonts w:cs="Arial"/>
                <w:sz w:val="24"/>
                <w:szCs w:val="24"/>
              </w:rPr>
            </w:pPr>
            <w:r w:rsidRPr="00B30A4F">
              <w:rPr>
                <w:rFonts w:cs="Arial"/>
                <w:spacing w:val="1"/>
                <w:sz w:val="24"/>
                <w:szCs w:val="24"/>
              </w:rPr>
              <w:t>з</w:t>
            </w:r>
            <w:r w:rsidRPr="00B30A4F">
              <w:rPr>
                <w:rFonts w:cs="Arial"/>
                <w:sz w:val="24"/>
                <w:szCs w:val="24"/>
              </w:rPr>
              <w:t>а</w:t>
            </w:r>
            <w:r w:rsidRPr="00B30A4F">
              <w:rPr>
                <w:rFonts w:cs="Arial"/>
                <w:spacing w:val="-1"/>
                <w:sz w:val="24"/>
                <w:szCs w:val="24"/>
              </w:rPr>
              <w:t xml:space="preserve"> </w:t>
            </w:r>
            <w:r w:rsidRPr="00B30A4F">
              <w:rPr>
                <w:rFonts w:cs="Arial"/>
                <w:sz w:val="24"/>
                <w:szCs w:val="24"/>
              </w:rPr>
              <w:t>те</w:t>
            </w:r>
            <w:r w:rsidRPr="00B30A4F">
              <w:rPr>
                <w:rFonts w:cs="Arial"/>
                <w:spacing w:val="1"/>
                <w:sz w:val="24"/>
                <w:szCs w:val="24"/>
              </w:rPr>
              <w:t>п</w:t>
            </w:r>
            <w:r w:rsidRPr="00B30A4F">
              <w:rPr>
                <w:rFonts w:cs="Arial"/>
                <w:sz w:val="24"/>
                <w:szCs w:val="24"/>
              </w:rPr>
              <w:t>ло</w:t>
            </w:r>
            <w:r w:rsidRPr="00B30A4F">
              <w:rPr>
                <w:rFonts w:cs="Arial"/>
                <w:spacing w:val="2"/>
                <w:sz w:val="24"/>
                <w:szCs w:val="24"/>
              </w:rPr>
              <w:t>в</w:t>
            </w:r>
            <w:r w:rsidRPr="00B30A4F">
              <w:rPr>
                <w:rFonts w:cs="Arial"/>
                <w:spacing w:val="-7"/>
                <w:sz w:val="24"/>
                <w:szCs w:val="24"/>
              </w:rPr>
              <w:t>у</w:t>
            </w:r>
            <w:r w:rsidRPr="00B30A4F">
              <w:rPr>
                <w:rFonts w:cs="Arial"/>
                <w:sz w:val="24"/>
                <w:szCs w:val="24"/>
              </w:rPr>
              <w:t>ю э</w:t>
            </w:r>
            <w:r w:rsidRPr="00B30A4F">
              <w:rPr>
                <w:rFonts w:cs="Arial"/>
                <w:spacing w:val="1"/>
                <w:sz w:val="24"/>
                <w:szCs w:val="24"/>
              </w:rPr>
              <w:t>н</w:t>
            </w:r>
            <w:r w:rsidRPr="00B30A4F">
              <w:rPr>
                <w:rFonts w:cs="Arial"/>
                <w:spacing w:val="-1"/>
                <w:sz w:val="24"/>
                <w:szCs w:val="24"/>
              </w:rPr>
              <w:t>е</w:t>
            </w:r>
            <w:r w:rsidRPr="00B30A4F">
              <w:rPr>
                <w:rFonts w:cs="Arial"/>
                <w:sz w:val="24"/>
                <w:szCs w:val="24"/>
              </w:rPr>
              <w:t>рг</w:t>
            </w:r>
            <w:r w:rsidRPr="00B30A4F">
              <w:rPr>
                <w:rFonts w:cs="Arial"/>
                <w:spacing w:val="1"/>
                <w:sz w:val="24"/>
                <w:szCs w:val="24"/>
              </w:rPr>
              <w:t>и</w:t>
            </w:r>
            <w:r w:rsidRPr="00B30A4F">
              <w:rPr>
                <w:rFonts w:cs="Arial"/>
                <w:sz w:val="24"/>
                <w:szCs w:val="24"/>
              </w:rPr>
              <w:t>ю и</w:t>
            </w:r>
            <w:r w:rsidRPr="00B30A4F">
              <w:rPr>
                <w:rFonts w:cs="Arial"/>
                <w:spacing w:val="1"/>
                <w:sz w:val="24"/>
                <w:szCs w:val="24"/>
              </w:rPr>
              <w:t xml:space="preserve"> п</w:t>
            </w:r>
            <w:r w:rsidRPr="00B30A4F">
              <w:rPr>
                <w:rFonts w:cs="Arial"/>
                <w:sz w:val="24"/>
                <w:szCs w:val="24"/>
              </w:rPr>
              <w:t xml:space="preserve">о </w:t>
            </w:r>
            <w:r w:rsidRPr="00B30A4F">
              <w:rPr>
                <w:rFonts w:cs="Arial"/>
                <w:spacing w:val="-1"/>
                <w:sz w:val="24"/>
                <w:szCs w:val="24"/>
              </w:rPr>
              <w:t>с</w:t>
            </w:r>
            <w:r w:rsidRPr="00B30A4F">
              <w:rPr>
                <w:rFonts w:cs="Arial"/>
                <w:sz w:val="24"/>
                <w:szCs w:val="24"/>
              </w:rPr>
              <w:t>т</w:t>
            </w:r>
            <w:r w:rsidRPr="00B30A4F">
              <w:rPr>
                <w:rFonts w:cs="Arial"/>
                <w:spacing w:val="-1"/>
                <w:sz w:val="24"/>
                <w:szCs w:val="24"/>
              </w:rPr>
              <w:t>а</w:t>
            </w:r>
            <w:r w:rsidRPr="00B30A4F">
              <w:rPr>
                <w:rFonts w:cs="Arial"/>
                <w:sz w:val="24"/>
                <w:szCs w:val="24"/>
              </w:rPr>
              <w:t>вке за</w:t>
            </w:r>
            <w:r w:rsidRPr="00B30A4F">
              <w:rPr>
                <w:rFonts w:cs="Arial"/>
                <w:spacing w:val="1"/>
                <w:sz w:val="24"/>
                <w:szCs w:val="24"/>
              </w:rPr>
              <w:t xml:space="preserve"> </w:t>
            </w:r>
            <w:r w:rsidRPr="00B30A4F">
              <w:rPr>
                <w:rFonts w:cs="Arial"/>
                <w:spacing w:val="-5"/>
                <w:sz w:val="24"/>
                <w:szCs w:val="24"/>
              </w:rPr>
              <w:t>у</w:t>
            </w:r>
            <w:r w:rsidRPr="00B30A4F">
              <w:rPr>
                <w:rFonts w:cs="Arial"/>
                <w:spacing w:val="-1"/>
                <w:sz w:val="24"/>
                <w:szCs w:val="24"/>
              </w:rPr>
              <w:t>с</w:t>
            </w:r>
            <w:r w:rsidRPr="00B30A4F">
              <w:rPr>
                <w:rFonts w:cs="Arial"/>
                <w:spacing w:val="3"/>
                <w:sz w:val="24"/>
                <w:szCs w:val="24"/>
              </w:rPr>
              <w:t>т</w:t>
            </w:r>
            <w:r w:rsidRPr="00B30A4F">
              <w:rPr>
                <w:rFonts w:cs="Arial"/>
                <w:spacing w:val="-1"/>
                <w:sz w:val="24"/>
                <w:szCs w:val="24"/>
              </w:rPr>
              <w:t>а</w:t>
            </w:r>
            <w:r w:rsidRPr="00B30A4F">
              <w:rPr>
                <w:rFonts w:cs="Arial"/>
                <w:spacing w:val="1"/>
                <w:sz w:val="24"/>
                <w:szCs w:val="24"/>
              </w:rPr>
              <w:t>н</w:t>
            </w:r>
            <w:r w:rsidRPr="00B30A4F">
              <w:rPr>
                <w:rFonts w:cs="Arial"/>
                <w:sz w:val="24"/>
                <w:szCs w:val="24"/>
              </w:rPr>
              <w:t>овл</w:t>
            </w:r>
            <w:r w:rsidRPr="00B30A4F">
              <w:rPr>
                <w:rFonts w:cs="Arial"/>
                <w:spacing w:val="-1"/>
                <w:sz w:val="24"/>
                <w:szCs w:val="24"/>
              </w:rPr>
              <w:t>е</w:t>
            </w:r>
            <w:r w:rsidRPr="00B30A4F">
              <w:rPr>
                <w:rFonts w:cs="Arial"/>
                <w:spacing w:val="1"/>
                <w:sz w:val="24"/>
                <w:szCs w:val="24"/>
              </w:rPr>
              <w:t>н</w:t>
            </w:r>
            <w:r w:rsidRPr="00B30A4F">
              <w:rPr>
                <w:rFonts w:cs="Arial"/>
                <w:spacing w:val="3"/>
                <w:sz w:val="24"/>
                <w:szCs w:val="24"/>
              </w:rPr>
              <w:t>н</w:t>
            </w:r>
            <w:r w:rsidRPr="00B30A4F">
              <w:rPr>
                <w:rFonts w:cs="Arial"/>
                <w:spacing w:val="-7"/>
                <w:sz w:val="24"/>
                <w:szCs w:val="24"/>
              </w:rPr>
              <w:t>у</w:t>
            </w:r>
            <w:r w:rsidRPr="00B30A4F">
              <w:rPr>
                <w:rFonts w:cs="Arial"/>
                <w:sz w:val="24"/>
                <w:szCs w:val="24"/>
              </w:rPr>
              <w:t>ю т</w:t>
            </w:r>
            <w:r w:rsidRPr="00B30A4F">
              <w:rPr>
                <w:rFonts w:cs="Arial"/>
                <w:spacing w:val="-1"/>
                <w:sz w:val="24"/>
                <w:szCs w:val="24"/>
              </w:rPr>
              <w:t>е</w:t>
            </w:r>
            <w:r w:rsidRPr="00B30A4F">
              <w:rPr>
                <w:rFonts w:cs="Arial"/>
                <w:spacing w:val="1"/>
                <w:sz w:val="24"/>
                <w:szCs w:val="24"/>
              </w:rPr>
              <w:t>п</w:t>
            </w:r>
            <w:r w:rsidRPr="00B30A4F">
              <w:rPr>
                <w:rFonts w:cs="Arial"/>
                <w:sz w:val="24"/>
                <w:szCs w:val="24"/>
              </w:rPr>
              <w:t>ло</w:t>
            </w:r>
            <w:r w:rsidRPr="00B30A4F">
              <w:rPr>
                <w:rFonts w:cs="Arial"/>
                <w:spacing w:val="2"/>
                <w:sz w:val="24"/>
                <w:szCs w:val="24"/>
              </w:rPr>
              <w:t>в</w:t>
            </w:r>
            <w:r w:rsidRPr="00B30A4F">
              <w:rPr>
                <w:rFonts w:cs="Arial"/>
                <w:spacing w:val="-7"/>
                <w:sz w:val="24"/>
                <w:szCs w:val="24"/>
              </w:rPr>
              <w:t>у</w:t>
            </w:r>
            <w:r w:rsidRPr="00B30A4F">
              <w:rPr>
                <w:rFonts w:cs="Arial"/>
                <w:sz w:val="24"/>
                <w:szCs w:val="24"/>
              </w:rPr>
              <w:t>ю</w:t>
            </w:r>
            <w:r w:rsidRPr="00B30A4F">
              <w:rPr>
                <w:rFonts w:cs="Arial"/>
                <w:spacing w:val="3"/>
                <w:sz w:val="24"/>
                <w:szCs w:val="24"/>
              </w:rPr>
              <w:t xml:space="preserve"> </w:t>
            </w:r>
            <w:r w:rsidRPr="00B30A4F">
              <w:rPr>
                <w:rFonts w:cs="Arial"/>
                <w:spacing w:val="-1"/>
                <w:sz w:val="24"/>
                <w:szCs w:val="24"/>
              </w:rPr>
              <w:t>м</w:t>
            </w:r>
            <w:r w:rsidRPr="00B30A4F">
              <w:rPr>
                <w:rFonts w:cs="Arial"/>
                <w:sz w:val="24"/>
                <w:szCs w:val="24"/>
              </w:rPr>
              <w:t>ощ</w:t>
            </w:r>
            <w:r w:rsidRPr="00B30A4F">
              <w:rPr>
                <w:rFonts w:cs="Arial"/>
                <w:spacing w:val="1"/>
                <w:sz w:val="24"/>
                <w:szCs w:val="24"/>
              </w:rPr>
              <w:t>н</w:t>
            </w:r>
            <w:r w:rsidRPr="00B30A4F">
              <w:rPr>
                <w:rFonts w:cs="Arial"/>
                <w:sz w:val="24"/>
                <w:szCs w:val="24"/>
              </w:rPr>
              <w:t>о</w:t>
            </w:r>
            <w:r w:rsidRPr="00B30A4F">
              <w:rPr>
                <w:rFonts w:cs="Arial"/>
                <w:spacing w:val="-1"/>
                <w:sz w:val="24"/>
                <w:szCs w:val="24"/>
              </w:rPr>
              <w:t>с</w:t>
            </w:r>
            <w:r w:rsidRPr="00B30A4F">
              <w:rPr>
                <w:rFonts w:cs="Arial"/>
                <w:sz w:val="24"/>
                <w:szCs w:val="24"/>
              </w:rPr>
              <w:t>ть.</w:t>
            </w:r>
          </w:p>
          <w:p w:rsidR="00E51E73" w:rsidRPr="00B30A4F" w:rsidRDefault="00E51E73" w:rsidP="005E0C7A">
            <w:pPr>
              <w:pStyle w:val="61"/>
              <w:rPr>
                <w:rFonts w:cs="Arial"/>
                <w:sz w:val="24"/>
                <w:szCs w:val="24"/>
              </w:rPr>
            </w:pPr>
            <w:r w:rsidRPr="00B30A4F">
              <w:rPr>
                <w:rFonts w:cs="Arial"/>
                <w:sz w:val="24"/>
                <w:szCs w:val="24"/>
              </w:rPr>
              <w:t>Д</w:t>
            </w:r>
            <w:r w:rsidRPr="00B30A4F">
              <w:rPr>
                <w:rFonts w:cs="Arial"/>
                <w:spacing w:val="-1"/>
                <w:sz w:val="24"/>
                <w:szCs w:val="24"/>
              </w:rPr>
              <w:t>а</w:t>
            </w:r>
            <w:r w:rsidRPr="00B30A4F">
              <w:rPr>
                <w:rFonts w:cs="Arial"/>
                <w:spacing w:val="1"/>
                <w:sz w:val="24"/>
                <w:szCs w:val="24"/>
              </w:rPr>
              <w:t>нн</w:t>
            </w:r>
            <w:r w:rsidRPr="00B30A4F">
              <w:rPr>
                <w:rFonts w:cs="Arial"/>
                <w:sz w:val="24"/>
                <w:szCs w:val="24"/>
              </w:rPr>
              <w:t>ые</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 xml:space="preserve">оля </w:t>
            </w:r>
            <w:r w:rsidRPr="00B30A4F">
              <w:rPr>
                <w:rFonts w:cs="Arial"/>
                <w:spacing w:val="1"/>
                <w:sz w:val="24"/>
                <w:szCs w:val="24"/>
              </w:rPr>
              <w:t>и</w:t>
            </w:r>
            <w:r w:rsidRPr="00B30A4F">
              <w:rPr>
                <w:rFonts w:cs="Arial"/>
                <w:spacing w:val="-1"/>
                <w:sz w:val="24"/>
                <w:szCs w:val="24"/>
              </w:rPr>
              <w:t>с</w:t>
            </w:r>
            <w:r w:rsidRPr="00B30A4F">
              <w:rPr>
                <w:rFonts w:cs="Arial"/>
                <w:spacing w:val="1"/>
                <w:sz w:val="24"/>
                <w:szCs w:val="24"/>
              </w:rPr>
              <w:t>п</w:t>
            </w:r>
            <w:r w:rsidRPr="00B30A4F">
              <w:rPr>
                <w:rFonts w:cs="Arial"/>
                <w:sz w:val="24"/>
                <w:szCs w:val="24"/>
              </w:rPr>
              <w:t>ол</w:t>
            </w:r>
            <w:r w:rsidRPr="00B30A4F">
              <w:rPr>
                <w:rFonts w:cs="Arial"/>
                <w:spacing w:val="-1"/>
                <w:sz w:val="24"/>
                <w:szCs w:val="24"/>
              </w:rPr>
              <w:t>ь</w:t>
            </w:r>
            <w:r w:rsidRPr="00B30A4F">
              <w:rPr>
                <w:rFonts w:cs="Arial"/>
                <w:spacing w:val="3"/>
                <w:sz w:val="24"/>
                <w:szCs w:val="24"/>
              </w:rPr>
              <w:t>з</w:t>
            </w:r>
            <w:r w:rsidRPr="00B30A4F">
              <w:rPr>
                <w:rFonts w:cs="Arial"/>
                <w:spacing w:val="-5"/>
                <w:sz w:val="24"/>
                <w:szCs w:val="24"/>
              </w:rPr>
              <w:t>у</w:t>
            </w:r>
            <w:r w:rsidRPr="00B30A4F">
              <w:rPr>
                <w:rFonts w:cs="Arial"/>
                <w:sz w:val="24"/>
                <w:szCs w:val="24"/>
              </w:rPr>
              <w:t>ют</w:t>
            </w:r>
            <w:r w:rsidRPr="00B30A4F">
              <w:rPr>
                <w:rFonts w:cs="Arial"/>
                <w:spacing w:val="-1"/>
                <w:sz w:val="24"/>
                <w:szCs w:val="24"/>
              </w:rPr>
              <w:t>с</w:t>
            </w:r>
            <w:r w:rsidRPr="00B30A4F">
              <w:rPr>
                <w:rFonts w:cs="Arial"/>
                <w:sz w:val="24"/>
                <w:szCs w:val="24"/>
              </w:rPr>
              <w:t>я в з</w:t>
            </w:r>
            <w:r w:rsidRPr="00B30A4F">
              <w:rPr>
                <w:rFonts w:cs="Arial"/>
                <w:spacing w:val="-1"/>
                <w:sz w:val="24"/>
                <w:szCs w:val="24"/>
              </w:rPr>
              <w:t>а</w:t>
            </w:r>
            <w:r w:rsidRPr="00B30A4F">
              <w:rPr>
                <w:rFonts w:cs="Arial"/>
                <w:sz w:val="24"/>
                <w:szCs w:val="24"/>
              </w:rPr>
              <w:t>д</w:t>
            </w:r>
            <w:r w:rsidRPr="00B30A4F">
              <w:rPr>
                <w:rFonts w:cs="Arial"/>
                <w:spacing w:val="-1"/>
                <w:sz w:val="24"/>
                <w:szCs w:val="24"/>
              </w:rPr>
              <w:t>ач</w:t>
            </w:r>
            <w:r w:rsidRPr="00B30A4F">
              <w:rPr>
                <w:rFonts w:cs="Arial"/>
                <w:sz w:val="24"/>
                <w:szCs w:val="24"/>
              </w:rPr>
              <w:t>е</w:t>
            </w:r>
            <w:r w:rsidRPr="00B30A4F">
              <w:rPr>
                <w:rFonts w:cs="Arial"/>
                <w:spacing w:val="-1"/>
                <w:sz w:val="24"/>
                <w:szCs w:val="24"/>
              </w:rPr>
              <w:t xml:space="preserve"> “</w:t>
            </w:r>
            <w:r w:rsidRPr="00B30A4F">
              <w:rPr>
                <w:rFonts w:cs="Arial"/>
                <w:spacing w:val="2"/>
                <w:sz w:val="24"/>
                <w:szCs w:val="24"/>
              </w:rPr>
              <w:t>Т</w:t>
            </w:r>
            <w:r w:rsidRPr="00B30A4F">
              <w:rPr>
                <w:rFonts w:cs="Arial"/>
                <w:spacing w:val="-1"/>
                <w:sz w:val="24"/>
                <w:szCs w:val="24"/>
              </w:rPr>
              <w:t>а</w:t>
            </w:r>
            <w:r w:rsidRPr="00B30A4F">
              <w:rPr>
                <w:rFonts w:cs="Arial"/>
                <w:sz w:val="24"/>
                <w:szCs w:val="24"/>
              </w:rPr>
              <w:t>р</w:t>
            </w:r>
            <w:r w:rsidRPr="00B30A4F">
              <w:rPr>
                <w:rFonts w:cs="Arial"/>
                <w:spacing w:val="1"/>
                <w:sz w:val="24"/>
                <w:szCs w:val="24"/>
              </w:rPr>
              <w:t>и</w:t>
            </w:r>
            <w:r w:rsidRPr="00B30A4F">
              <w:rPr>
                <w:rFonts w:cs="Arial"/>
                <w:sz w:val="24"/>
                <w:szCs w:val="24"/>
              </w:rPr>
              <w:t>ф</w:t>
            </w:r>
            <w:r w:rsidRPr="00B30A4F">
              <w:rPr>
                <w:rFonts w:cs="Arial"/>
                <w:spacing w:val="1"/>
                <w:sz w:val="24"/>
                <w:szCs w:val="24"/>
              </w:rPr>
              <w:t>ик</w:t>
            </w:r>
            <w:r w:rsidRPr="00B30A4F">
              <w:rPr>
                <w:rFonts w:cs="Arial"/>
                <w:spacing w:val="-1"/>
                <w:sz w:val="24"/>
                <w:szCs w:val="24"/>
              </w:rPr>
              <w:t>а</w:t>
            </w:r>
            <w:r w:rsidRPr="00B30A4F">
              <w:rPr>
                <w:rFonts w:cs="Arial"/>
                <w:spacing w:val="1"/>
                <w:sz w:val="24"/>
                <w:szCs w:val="24"/>
              </w:rPr>
              <w:t>ци</w:t>
            </w:r>
            <w:r w:rsidRPr="00B30A4F">
              <w:rPr>
                <w:rFonts w:cs="Arial"/>
                <w:sz w:val="24"/>
                <w:szCs w:val="24"/>
              </w:rPr>
              <w:t>я”.</w:t>
            </w:r>
          </w:p>
        </w:tc>
      </w:tr>
      <w:tr w:rsidR="00E51E73" w:rsidRPr="00B30A4F" w:rsidTr="00E51E73">
        <w:trPr>
          <w:trHeight w:hRule="exact" w:val="838"/>
        </w:trPr>
        <w:tc>
          <w:tcPr>
            <w:tcW w:w="2977"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Поля долж</w:t>
            </w:r>
            <w:r w:rsidRPr="00B30A4F">
              <w:rPr>
                <w:rFonts w:cs="Arial"/>
                <w:spacing w:val="1"/>
                <w:sz w:val="24"/>
                <w:szCs w:val="24"/>
              </w:rPr>
              <w:t>н</w:t>
            </w:r>
            <w:r w:rsidRPr="00B30A4F">
              <w:rPr>
                <w:rFonts w:cs="Arial"/>
                <w:sz w:val="24"/>
                <w:szCs w:val="24"/>
              </w:rPr>
              <w:t>о</w:t>
            </w:r>
            <w:r w:rsidRPr="00B30A4F">
              <w:rPr>
                <w:rFonts w:cs="Arial"/>
                <w:spacing w:val="-1"/>
                <w:sz w:val="24"/>
                <w:szCs w:val="24"/>
              </w:rPr>
              <w:t>с</w:t>
            </w:r>
            <w:r w:rsidRPr="00B30A4F">
              <w:rPr>
                <w:rFonts w:cs="Arial"/>
                <w:sz w:val="24"/>
                <w:szCs w:val="24"/>
              </w:rPr>
              <w:t>т</w:t>
            </w:r>
            <w:r w:rsidRPr="00B30A4F">
              <w:rPr>
                <w:rFonts w:cs="Arial"/>
                <w:spacing w:val="1"/>
                <w:sz w:val="24"/>
                <w:szCs w:val="24"/>
              </w:rPr>
              <w:t>н</w:t>
            </w:r>
            <w:r w:rsidRPr="00B30A4F">
              <w:rPr>
                <w:rFonts w:cs="Arial"/>
                <w:sz w:val="24"/>
                <w:szCs w:val="24"/>
              </w:rPr>
              <w:t>ое</w:t>
            </w:r>
            <w:r w:rsidRPr="00B30A4F">
              <w:rPr>
                <w:rFonts w:cs="Arial"/>
                <w:spacing w:val="-1"/>
                <w:sz w:val="24"/>
                <w:szCs w:val="24"/>
              </w:rPr>
              <w:t xml:space="preserve"> </w:t>
            </w:r>
            <w:r w:rsidRPr="00B30A4F">
              <w:rPr>
                <w:rFonts w:cs="Arial"/>
                <w:sz w:val="24"/>
                <w:szCs w:val="24"/>
              </w:rPr>
              <w:t>л</w:t>
            </w:r>
            <w:r w:rsidRPr="00B30A4F">
              <w:rPr>
                <w:rFonts w:cs="Arial"/>
                <w:spacing w:val="1"/>
                <w:sz w:val="24"/>
                <w:szCs w:val="24"/>
              </w:rPr>
              <w:t>и</w:t>
            </w:r>
            <w:r w:rsidRPr="00B30A4F">
              <w:rPr>
                <w:rFonts w:cs="Arial"/>
                <w:spacing w:val="-1"/>
                <w:sz w:val="24"/>
                <w:szCs w:val="24"/>
              </w:rPr>
              <w:t>ц</w:t>
            </w:r>
            <w:r w:rsidRPr="00B30A4F">
              <w:rPr>
                <w:rFonts w:cs="Arial"/>
                <w:sz w:val="24"/>
                <w:szCs w:val="24"/>
              </w:rPr>
              <w:t>о и т</w:t>
            </w:r>
            <w:r w:rsidRPr="00B30A4F">
              <w:rPr>
                <w:rFonts w:cs="Arial"/>
                <w:spacing w:val="-1"/>
                <w:sz w:val="24"/>
                <w:szCs w:val="24"/>
              </w:rPr>
              <w:t>е</w:t>
            </w:r>
            <w:r w:rsidRPr="00B30A4F">
              <w:rPr>
                <w:rFonts w:cs="Arial"/>
                <w:sz w:val="24"/>
                <w:szCs w:val="24"/>
              </w:rPr>
              <w:t>л</w:t>
            </w:r>
            <w:r w:rsidRPr="00B30A4F">
              <w:rPr>
                <w:rFonts w:cs="Arial"/>
                <w:spacing w:val="-1"/>
                <w:sz w:val="24"/>
                <w:szCs w:val="24"/>
              </w:rPr>
              <w:t>е</w:t>
            </w:r>
            <w:r w:rsidRPr="00B30A4F">
              <w:rPr>
                <w:rFonts w:cs="Arial"/>
                <w:sz w:val="24"/>
                <w:szCs w:val="24"/>
              </w:rPr>
              <w:t>фон</w:t>
            </w:r>
          </w:p>
        </w:tc>
        <w:tc>
          <w:tcPr>
            <w:tcW w:w="6384" w:type="dxa"/>
            <w:tcBorders>
              <w:top w:val="single" w:sz="4" w:space="0" w:color="000000"/>
              <w:left w:val="single" w:sz="4" w:space="0" w:color="000000"/>
              <w:bottom w:val="single" w:sz="4" w:space="0" w:color="000000"/>
              <w:right w:val="single" w:sz="4" w:space="0" w:color="000000"/>
            </w:tcBorders>
          </w:tcPr>
          <w:p w:rsidR="00E51E73" w:rsidRPr="00B30A4F" w:rsidRDefault="00E51E73" w:rsidP="005E0C7A">
            <w:pPr>
              <w:pStyle w:val="61"/>
              <w:rPr>
                <w:rFonts w:cs="Arial"/>
                <w:sz w:val="24"/>
                <w:szCs w:val="24"/>
              </w:rPr>
            </w:pPr>
            <w:r w:rsidRPr="00B30A4F">
              <w:rPr>
                <w:rFonts w:cs="Arial"/>
                <w:sz w:val="24"/>
                <w:szCs w:val="24"/>
              </w:rPr>
              <w:t xml:space="preserve">Поля </w:t>
            </w:r>
            <w:r w:rsidRPr="00B30A4F">
              <w:rPr>
                <w:rFonts w:cs="Arial"/>
                <w:spacing w:val="1"/>
                <w:sz w:val="24"/>
                <w:szCs w:val="24"/>
              </w:rPr>
              <w:t>н</w:t>
            </w:r>
            <w:r w:rsidRPr="00B30A4F">
              <w:rPr>
                <w:rFonts w:cs="Arial"/>
                <w:sz w:val="24"/>
                <w:szCs w:val="24"/>
              </w:rPr>
              <w:t>о</w:t>
            </w:r>
            <w:r w:rsidRPr="00B30A4F">
              <w:rPr>
                <w:rFonts w:cs="Arial"/>
                <w:spacing w:val="-1"/>
                <w:sz w:val="24"/>
                <w:szCs w:val="24"/>
              </w:rPr>
              <w:t>с</w:t>
            </w:r>
            <w:r w:rsidRPr="00B30A4F">
              <w:rPr>
                <w:rFonts w:cs="Arial"/>
                <w:sz w:val="24"/>
                <w:szCs w:val="24"/>
              </w:rPr>
              <w:t xml:space="preserve">ят </w:t>
            </w:r>
            <w:r w:rsidRPr="00B30A4F">
              <w:rPr>
                <w:rFonts w:cs="Arial"/>
                <w:spacing w:val="1"/>
                <w:sz w:val="24"/>
                <w:szCs w:val="24"/>
              </w:rPr>
              <w:t>ин</w:t>
            </w:r>
            <w:r w:rsidRPr="00B30A4F">
              <w:rPr>
                <w:rFonts w:cs="Arial"/>
                <w:sz w:val="24"/>
                <w:szCs w:val="24"/>
              </w:rPr>
              <w:t>форм</w:t>
            </w:r>
            <w:r w:rsidRPr="00B30A4F">
              <w:rPr>
                <w:rFonts w:cs="Arial"/>
                <w:spacing w:val="-1"/>
                <w:sz w:val="24"/>
                <w:szCs w:val="24"/>
              </w:rPr>
              <w:t>аци</w:t>
            </w:r>
            <w:r w:rsidRPr="00B30A4F">
              <w:rPr>
                <w:rFonts w:cs="Arial"/>
                <w:sz w:val="24"/>
                <w:szCs w:val="24"/>
              </w:rPr>
              <w:t>о</w:t>
            </w:r>
            <w:r w:rsidRPr="00B30A4F">
              <w:rPr>
                <w:rFonts w:cs="Arial"/>
                <w:spacing w:val="1"/>
                <w:sz w:val="24"/>
                <w:szCs w:val="24"/>
              </w:rPr>
              <w:t>нн</w:t>
            </w:r>
            <w:r w:rsidRPr="00B30A4F">
              <w:rPr>
                <w:rFonts w:cs="Arial"/>
                <w:sz w:val="24"/>
                <w:szCs w:val="24"/>
              </w:rPr>
              <w:t>ый</w:t>
            </w:r>
            <w:r w:rsidRPr="00B30A4F">
              <w:rPr>
                <w:rFonts w:cs="Arial"/>
                <w:spacing w:val="-2"/>
                <w:sz w:val="24"/>
                <w:szCs w:val="24"/>
              </w:rPr>
              <w:t xml:space="preserve"> </w:t>
            </w:r>
            <w:r w:rsidRPr="00B30A4F">
              <w:rPr>
                <w:rFonts w:cs="Arial"/>
                <w:spacing w:val="2"/>
                <w:sz w:val="24"/>
                <w:szCs w:val="24"/>
              </w:rPr>
              <w:t>х</w:t>
            </w:r>
            <w:r w:rsidRPr="00B30A4F">
              <w:rPr>
                <w:rFonts w:cs="Arial"/>
                <w:spacing w:val="-1"/>
                <w:sz w:val="24"/>
                <w:szCs w:val="24"/>
              </w:rPr>
              <w:t>а</w:t>
            </w:r>
            <w:r w:rsidRPr="00B30A4F">
              <w:rPr>
                <w:rFonts w:cs="Arial"/>
                <w:sz w:val="24"/>
                <w:szCs w:val="24"/>
              </w:rPr>
              <w:t>р</w:t>
            </w:r>
            <w:r w:rsidRPr="00B30A4F">
              <w:rPr>
                <w:rFonts w:cs="Arial"/>
                <w:spacing w:val="-1"/>
                <w:sz w:val="24"/>
                <w:szCs w:val="24"/>
              </w:rPr>
              <w:t>а</w:t>
            </w:r>
            <w:r w:rsidRPr="00B30A4F">
              <w:rPr>
                <w:rFonts w:cs="Arial"/>
                <w:spacing w:val="1"/>
                <w:sz w:val="24"/>
                <w:szCs w:val="24"/>
              </w:rPr>
              <w:t>к</w:t>
            </w:r>
            <w:r w:rsidRPr="00B30A4F">
              <w:rPr>
                <w:rFonts w:cs="Arial"/>
                <w:sz w:val="24"/>
                <w:szCs w:val="24"/>
              </w:rPr>
              <w:t>т</w:t>
            </w:r>
            <w:r w:rsidRPr="00B30A4F">
              <w:rPr>
                <w:rFonts w:cs="Arial"/>
                <w:spacing w:val="-1"/>
                <w:sz w:val="24"/>
                <w:szCs w:val="24"/>
              </w:rPr>
              <w:t>е</w:t>
            </w:r>
            <w:r w:rsidRPr="00B30A4F">
              <w:rPr>
                <w:rFonts w:cs="Arial"/>
                <w:sz w:val="24"/>
                <w:szCs w:val="24"/>
              </w:rPr>
              <w:t>р и</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р</w:t>
            </w:r>
            <w:r w:rsidRPr="00B30A4F">
              <w:rPr>
                <w:rFonts w:cs="Arial"/>
                <w:spacing w:val="-1"/>
                <w:sz w:val="24"/>
                <w:szCs w:val="24"/>
              </w:rPr>
              <w:t>е</w:t>
            </w:r>
            <w:r w:rsidRPr="00B30A4F">
              <w:rPr>
                <w:rFonts w:cs="Arial"/>
                <w:sz w:val="24"/>
                <w:szCs w:val="24"/>
              </w:rPr>
              <w:t>д</w:t>
            </w:r>
            <w:r w:rsidRPr="00B30A4F">
              <w:rPr>
                <w:rFonts w:cs="Arial"/>
                <w:spacing w:val="1"/>
                <w:sz w:val="24"/>
                <w:szCs w:val="24"/>
              </w:rPr>
              <w:t>н</w:t>
            </w:r>
            <w:r w:rsidRPr="00B30A4F">
              <w:rPr>
                <w:rFonts w:cs="Arial"/>
                <w:spacing w:val="-1"/>
                <w:sz w:val="24"/>
                <w:szCs w:val="24"/>
              </w:rPr>
              <w:t>а</w:t>
            </w:r>
            <w:r w:rsidRPr="00B30A4F">
              <w:rPr>
                <w:rFonts w:cs="Arial"/>
                <w:spacing w:val="1"/>
                <w:sz w:val="24"/>
                <w:szCs w:val="24"/>
              </w:rPr>
              <w:t>зн</w:t>
            </w:r>
            <w:r w:rsidRPr="00B30A4F">
              <w:rPr>
                <w:rFonts w:cs="Arial"/>
                <w:spacing w:val="-1"/>
                <w:sz w:val="24"/>
                <w:szCs w:val="24"/>
              </w:rPr>
              <w:t>ач</w:t>
            </w:r>
            <w:r w:rsidRPr="00B30A4F">
              <w:rPr>
                <w:rFonts w:cs="Arial"/>
                <w:spacing w:val="-1"/>
                <w:sz w:val="24"/>
                <w:szCs w:val="24"/>
              </w:rPr>
              <w:t>е</w:t>
            </w:r>
            <w:r w:rsidRPr="00B30A4F">
              <w:rPr>
                <w:rFonts w:cs="Arial"/>
                <w:spacing w:val="1"/>
                <w:sz w:val="24"/>
                <w:szCs w:val="24"/>
              </w:rPr>
              <w:t>н</w:t>
            </w:r>
            <w:r w:rsidRPr="00B30A4F">
              <w:rPr>
                <w:rFonts w:cs="Arial"/>
                <w:sz w:val="24"/>
                <w:szCs w:val="24"/>
              </w:rPr>
              <w:t>ы для в</w:t>
            </w:r>
            <w:r w:rsidRPr="00B30A4F">
              <w:rPr>
                <w:rFonts w:cs="Arial"/>
                <w:spacing w:val="-1"/>
                <w:sz w:val="24"/>
                <w:szCs w:val="24"/>
              </w:rPr>
              <w:t>в</w:t>
            </w:r>
            <w:r w:rsidRPr="00B30A4F">
              <w:rPr>
                <w:rFonts w:cs="Arial"/>
                <w:sz w:val="24"/>
                <w:szCs w:val="24"/>
              </w:rPr>
              <w:t>ода</w:t>
            </w:r>
            <w:r w:rsidRPr="00B30A4F">
              <w:rPr>
                <w:rFonts w:cs="Arial"/>
                <w:spacing w:val="-1"/>
                <w:sz w:val="24"/>
                <w:szCs w:val="24"/>
              </w:rPr>
              <w:t xml:space="preserve"> </w:t>
            </w:r>
            <w:r w:rsidRPr="00B30A4F">
              <w:rPr>
                <w:rFonts w:cs="Arial"/>
                <w:sz w:val="24"/>
                <w:szCs w:val="24"/>
              </w:rPr>
              <w:t>фа</w:t>
            </w:r>
            <w:r w:rsidRPr="00B30A4F">
              <w:rPr>
                <w:rFonts w:cs="Arial"/>
                <w:spacing w:val="-1"/>
                <w:sz w:val="24"/>
                <w:szCs w:val="24"/>
              </w:rPr>
              <w:t>м</w:t>
            </w:r>
            <w:r w:rsidRPr="00B30A4F">
              <w:rPr>
                <w:rFonts w:cs="Arial"/>
                <w:spacing w:val="1"/>
                <w:sz w:val="24"/>
                <w:szCs w:val="24"/>
              </w:rPr>
              <w:t>и</w:t>
            </w:r>
            <w:r w:rsidRPr="00B30A4F">
              <w:rPr>
                <w:rFonts w:cs="Arial"/>
                <w:sz w:val="24"/>
                <w:szCs w:val="24"/>
              </w:rPr>
              <w:t>л</w:t>
            </w:r>
            <w:r w:rsidRPr="00B30A4F">
              <w:rPr>
                <w:rFonts w:cs="Arial"/>
                <w:spacing w:val="1"/>
                <w:sz w:val="24"/>
                <w:szCs w:val="24"/>
              </w:rPr>
              <w:t>и</w:t>
            </w:r>
            <w:r w:rsidRPr="00B30A4F">
              <w:rPr>
                <w:rFonts w:cs="Arial"/>
                <w:spacing w:val="2"/>
                <w:sz w:val="24"/>
                <w:szCs w:val="24"/>
              </w:rPr>
              <w:t>и</w:t>
            </w:r>
            <w:r w:rsidRPr="00B30A4F">
              <w:rPr>
                <w:rFonts w:cs="Arial"/>
                <w:sz w:val="24"/>
                <w:szCs w:val="24"/>
              </w:rPr>
              <w:t xml:space="preserve">, </w:t>
            </w:r>
            <w:r w:rsidRPr="00B30A4F">
              <w:rPr>
                <w:rFonts w:cs="Arial"/>
                <w:spacing w:val="1"/>
                <w:sz w:val="24"/>
                <w:szCs w:val="24"/>
              </w:rPr>
              <w:t>и</w:t>
            </w:r>
            <w:r w:rsidRPr="00B30A4F">
              <w:rPr>
                <w:rFonts w:cs="Arial"/>
                <w:spacing w:val="-1"/>
                <w:sz w:val="24"/>
                <w:szCs w:val="24"/>
              </w:rPr>
              <w:t>ме</w:t>
            </w:r>
            <w:r w:rsidRPr="00B30A4F">
              <w:rPr>
                <w:rFonts w:cs="Arial"/>
                <w:spacing w:val="1"/>
                <w:sz w:val="24"/>
                <w:szCs w:val="24"/>
              </w:rPr>
              <w:t>ни</w:t>
            </w:r>
            <w:r w:rsidRPr="00B30A4F">
              <w:rPr>
                <w:rFonts w:cs="Arial"/>
                <w:sz w:val="24"/>
                <w:szCs w:val="24"/>
              </w:rPr>
              <w:t>,</w:t>
            </w:r>
            <w:r w:rsidRPr="00B30A4F">
              <w:rPr>
                <w:rFonts w:cs="Arial"/>
                <w:spacing w:val="-2"/>
                <w:sz w:val="24"/>
                <w:szCs w:val="24"/>
              </w:rPr>
              <w:t xml:space="preserve"> </w:t>
            </w:r>
            <w:r w:rsidRPr="00B30A4F">
              <w:rPr>
                <w:rFonts w:cs="Arial"/>
                <w:sz w:val="24"/>
                <w:szCs w:val="24"/>
              </w:rPr>
              <w:t>отч</w:t>
            </w:r>
            <w:r w:rsidRPr="00B30A4F">
              <w:rPr>
                <w:rFonts w:cs="Arial"/>
                <w:spacing w:val="-1"/>
                <w:sz w:val="24"/>
                <w:szCs w:val="24"/>
              </w:rPr>
              <w:t>ес</w:t>
            </w:r>
            <w:r w:rsidRPr="00B30A4F">
              <w:rPr>
                <w:rFonts w:cs="Arial"/>
                <w:sz w:val="24"/>
                <w:szCs w:val="24"/>
              </w:rPr>
              <w:t>тва</w:t>
            </w:r>
            <w:r w:rsidRPr="00B30A4F">
              <w:rPr>
                <w:rFonts w:cs="Arial"/>
                <w:spacing w:val="-1"/>
                <w:sz w:val="24"/>
                <w:szCs w:val="24"/>
              </w:rPr>
              <w:t xml:space="preserve"> </w:t>
            </w:r>
            <w:r w:rsidRPr="00B30A4F">
              <w:rPr>
                <w:rFonts w:cs="Arial"/>
                <w:sz w:val="24"/>
                <w:szCs w:val="24"/>
              </w:rPr>
              <w:t>и</w:t>
            </w:r>
            <w:r w:rsidRPr="00B30A4F">
              <w:rPr>
                <w:rFonts w:cs="Arial"/>
                <w:spacing w:val="1"/>
                <w:sz w:val="24"/>
                <w:szCs w:val="24"/>
              </w:rPr>
              <w:t xml:space="preserve"> н</w:t>
            </w:r>
            <w:r w:rsidRPr="00B30A4F">
              <w:rPr>
                <w:rFonts w:cs="Arial"/>
                <w:sz w:val="24"/>
                <w:szCs w:val="24"/>
              </w:rPr>
              <w:t>о</w:t>
            </w:r>
            <w:r w:rsidRPr="00B30A4F">
              <w:rPr>
                <w:rFonts w:cs="Arial"/>
                <w:spacing w:val="-1"/>
                <w:sz w:val="24"/>
                <w:szCs w:val="24"/>
              </w:rPr>
              <w:t>ме</w:t>
            </w:r>
            <w:r w:rsidRPr="00B30A4F">
              <w:rPr>
                <w:rFonts w:cs="Arial"/>
                <w:sz w:val="24"/>
                <w:szCs w:val="24"/>
              </w:rPr>
              <w:t>ра</w:t>
            </w:r>
            <w:r w:rsidRPr="00B30A4F">
              <w:rPr>
                <w:rFonts w:cs="Arial"/>
                <w:spacing w:val="-1"/>
                <w:sz w:val="24"/>
                <w:szCs w:val="24"/>
              </w:rPr>
              <w:t xml:space="preserve"> </w:t>
            </w:r>
            <w:r w:rsidRPr="00B30A4F">
              <w:rPr>
                <w:rFonts w:cs="Arial"/>
                <w:sz w:val="24"/>
                <w:szCs w:val="24"/>
              </w:rPr>
              <w:t>т</w:t>
            </w:r>
            <w:r w:rsidRPr="00B30A4F">
              <w:rPr>
                <w:rFonts w:cs="Arial"/>
                <w:sz w:val="24"/>
                <w:szCs w:val="24"/>
              </w:rPr>
              <w:t>е</w:t>
            </w:r>
            <w:r w:rsidRPr="00B30A4F">
              <w:rPr>
                <w:rFonts w:cs="Arial"/>
                <w:spacing w:val="2"/>
                <w:sz w:val="24"/>
                <w:szCs w:val="24"/>
              </w:rPr>
              <w:t>л</w:t>
            </w:r>
            <w:r w:rsidRPr="00B30A4F">
              <w:rPr>
                <w:rFonts w:cs="Arial"/>
                <w:spacing w:val="1"/>
                <w:sz w:val="24"/>
                <w:szCs w:val="24"/>
              </w:rPr>
              <w:t>е</w:t>
            </w:r>
            <w:r w:rsidRPr="00B30A4F">
              <w:rPr>
                <w:rFonts w:cs="Arial"/>
                <w:sz w:val="24"/>
                <w:szCs w:val="24"/>
              </w:rPr>
              <w:t>фо</w:t>
            </w:r>
            <w:r w:rsidRPr="00B30A4F">
              <w:rPr>
                <w:rFonts w:cs="Arial"/>
                <w:spacing w:val="1"/>
                <w:sz w:val="24"/>
                <w:szCs w:val="24"/>
              </w:rPr>
              <w:t>н</w:t>
            </w:r>
            <w:r w:rsidRPr="00B30A4F">
              <w:rPr>
                <w:rFonts w:cs="Arial"/>
                <w:sz w:val="24"/>
                <w:szCs w:val="24"/>
              </w:rPr>
              <w:t>а долж</w:t>
            </w:r>
            <w:r w:rsidRPr="00B30A4F">
              <w:rPr>
                <w:rFonts w:cs="Arial"/>
                <w:spacing w:val="1"/>
                <w:sz w:val="24"/>
                <w:szCs w:val="24"/>
              </w:rPr>
              <w:t>н</w:t>
            </w:r>
            <w:r w:rsidRPr="00B30A4F">
              <w:rPr>
                <w:rFonts w:cs="Arial"/>
                <w:sz w:val="24"/>
                <w:szCs w:val="24"/>
              </w:rPr>
              <w:t>о</w:t>
            </w:r>
            <w:r w:rsidRPr="00B30A4F">
              <w:rPr>
                <w:rFonts w:cs="Arial"/>
                <w:spacing w:val="-1"/>
                <w:sz w:val="24"/>
                <w:szCs w:val="24"/>
              </w:rPr>
              <w:t>с</w:t>
            </w:r>
            <w:r w:rsidRPr="00B30A4F">
              <w:rPr>
                <w:rFonts w:cs="Arial"/>
                <w:sz w:val="24"/>
                <w:szCs w:val="24"/>
              </w:rPr>
              <w:t>т</w:t>
            </w:r>
            <w:r w:rsidRPr="00B30A4F">
              <w:rPr>
                <w:rFonts w:cs="Arial"/>
                <w:spacing w:val="1"/>
                <w:sz w:val="24"/>
                <w:szCs w:val="24"/>
              </w:rPr>
              <w:t>н</w:t>
            </w:r>
            <w:r w:rsidRPr="00B30A4F">
              <w:rPr>
                <w:rFonts w:cs="Arial"/>
                <w:sz w:val="24"/>
                <w:szCs w:val="24"/>
              </w:rPr>
              <w:t xml:space="preserve">ого </w:t>
            </w:r>
            <w:r w:rsidRPr="00B30A4F">
              <w:rPr>
                <w:rFonts w:cs="Arial"/>
                <w:spacing w:val="-2"/>
                <w:sz w:val="24"/>
                <w:szCs w:val="24"/>
              </w:rPr>
              <w:t>л</w:t>
            </w:r>
            <w:r w:rsidRPr="00B30A4F">
              <w:rPr>
                <w:rFonts w:cs="Arial"/>
                <w:spacing w:val="1"/>
                <w:sz w:val="24"/>
                <w:szCs w:val="24"/>
              </w:rPr>
              <w:t>иц</w:t>
            </w:r>
            <w:r w:rsidRPr="00B30A4F">
              <w:rPr>
                <w:rFonts w:cs="Arial"/>
                <w:sz w:val="24"/>
                <w:szCs w:val="24"/>
              </w:rPr>
              <w:t>а</w:t>
            </w:r>
            <w:r w:rsidRPr="00B30A4F">
              <w:rPr>
                <w:rFonts w:cs="Arial"/>
                <w:spacing w:val="-1"/>
                <w:sz w:val="24"/>
                <w:szCs w:val="24"/>
              </w:rPr>
              <w:t xml:space="preserve"> </w:t>
            </w:r>
            <w:r w:rsidRPr="00B30A4F">
              <w:rPr>
                <w:rFonts w:cs="Arial"/>
                <w:spacing w:val="1"/>
                <w:sz w:val="24"/>
                <w:szCs w:val="24"/>
              </w:rPr>
              <w:t>п</w:t>
            </w:r>
            <w:r w:rsidRPr="00B30A4F">
              <w:rPr>
                <w:rFonts w:cs="Arial"/>
                <w:sz w:val="24"/>
                <w:szCs w:val="24"/>
              </w:rPr>
              <w:t>р</w:t>
            </w:r>
            <w:r w:rsidRPr="00B30A4F">
              <w:rPr>
                <w:rFonts w:cs="Arial"/>
                <w:spacing w:val="-3"/>
                <w:sz w:val="24"/>
                <w:szCs w:val="24"/>
              </w:rPr>
              <w:t>е</w:t>
            </w:r>
            <w:r w:rsidRPr="00B30A4F">
              <w:rPr>
                <w:rFonts w:cs="Arial"/>
                <w:sz w:val="24"/>
                <w:szCs w:val="24"/>
              </w:rPr>
              <w:t>д</w:t>
            </w:r>
            <w:r w:rsidRPr="00B30A4F">
              <w:rPr>
                <w:rFonts w:cs="Arial"/>
                <w:spacing w:val="1"/>
                <w:sz w:val="24"/>
                <w:szCs w:val="24"/>
              </w:rPr>
              <w:t>п</w:t>
            </w:r>
            <w:r w:rsidRPr="00B30A4F">
              <w:rPr>
                <w:rFonts w:cs="Arial"/>
                <w:sz w:val="24"/>
                <w:szCs w:val="24"/>
              </w:rPr>
              <w:t>р</w:t>
            </w:r>
            <w:r w:rsidRPr="00B30A4F">
              <w:rPr>
                <w:rFonts w:cs="Arial"/>
                <w:spacing w:val="1"/>
                <w:sz w:val="24"/>
                <w:szCs w:val="24"/>
              </w:rPr>
              <w:t>и</w:t>
            </w:r>
            <w:r w:rsidRPr="00B30A4F">
              <w:rPr>
                <w:rFonts w:cs="Arial"/>
                <w:sz w:val="24"/>
                <w:szCs w:val="24"/>
              </w:rPr>
              <w:t>я</w:t>
            </w:r>
            <w:r w:rsidRPr="00B30A4F">
              <w:rPr>
                <w:rFonts w:cs="Arial"/>
                <w:spacing w:val="-2"/>
                <w:sz w:val="24"/>
                <w:szCs w:val="24"/>
              </w:rPr>
              <w:t>т</w:t>
            </w:r>
            <w:r w:rsidRPr="00B30A4F">
              <w:rPr>
                <w:rFonts w:cs="Arial"/>
                <w:spacing w:val="1"/>
                <w:sz w:val="24"/>
                <w:szCs w:val="24"/>
              </w:rPr>
              <w:t>и</w:t>
            </w:r>
            <w:r w:rsidRPr="00B30A4F">
              <w:rPr>
                <w:rFonts w:cs="Arial"/>
                <w:sz w:val="24"/>
                <w:szCs w:val="24"/>
              </w:rPr>
              <w:t>я.</w:t>
            </w:r>
          </w:p>
        </w:tc>
      </w:tr>
    </w:tbl>
    <w:p w:rsidR="002D5B8F" w:rsidRPr="00B30A4F" w:rsidRDefault="002D5B8F" w:rsidP="00104917">
      <w:pPr>
        <w:spacing w:after="0" w:line="360" w:lineRule="auto"/>
        <w:ind w:firstLine="567"/>
        <w:jc w:val="both"/>
        <w:rPr>
          <w:rFonts w:ascii="Arial" w:eastAsia="Times New Roman" w:hAnsi="Arial" w:cs="Arial"/>
          <w:sz w:val="24"/>
          <w:szCs w:val="24"/>
        </w:rPr>
      </w:pPr>
    </w:p>
    <w:p w:rsidR="00104917" w:rsidRPr="00B30A4F" w:rsidRDefault="00104917" w:rsidP="00104917">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электронной модели системы теплоснабжения районы теплоснабжения представляются как объекты, сгруппированные по территориальному (админ</w:t>
      </w:r>
      <w:r w:rsidRPr="00B30A4F">
        <w:rPr>
          <w:rFonts w:ascii="Arial" w:eastAsia="Times New Roman" w:hAnsi="Arial" w:cs="Arial"/>
          <w:sz w:val="24"/>
          <w:szCs w:val="24"/>
        </w:rPr>
        <w:t>и</w:t>
      </w:r>
      <w:r w:rsidRPr="00B30A4F">
        <w:rPr>
          <w:rFonts w:ascii="Arial" w:eastAsia="Times New Roman" w:hAnsi="Arial" w:cs="Arial"/>
          <w:sz w:val="24"/>
          <w:szCs w:val="24"/>
        </w:rPr>
        <w:t xml:space="preserve">стративному или другому) признаку. Электронная модель схемы теплоснабжения обеспечивает получение данных о </w:t>
      </w:r>
      <w:r w:rsidRPr="00B30A4F">
        <w:rPr>
          <w:rFonts w:ascii="Arial" w:hAnsi="Arial" w:cs="Arial"/>
          <w:sz w:val="24"/>
          <w:szCs w:val="24"/>
        </w:rPr>
        <w:t>единице (единицах) деления</w:t>
      </w:r>
      <w:r w:rsidRPr="00B30A4F">
        <w:rPr>
          <w:rFonts w:ascii="Arial" w:eastAsia="Times New Roman" w:hAnsi="Arial" w:cs="Arial"/>
          <w:sz w:val="24"/>
          <w:szCs w:val="24"/>
        </w:rPr>
        <w:t xml:space="preserve"> в форме запр</w:t>
      </w:r>
      <w:r w:rsidRPr="00B30A4F">
        <w:rPr>
          <w:rFonts w:ascii="Arial" w:eastAsia="Times New Roman" w:hAnsi="Arial" w:cs="Arial"/>
          <w:sz w:val="24"/>
          <w:szCs w:val="24"/>
        </w:rPr>
        <w:t>о</w:t>
      </w:r>
      <w:r w:rsidRPr="00B30A4F">
        <w:rPr>
          <w:rFonts w:ascii="Arial" w:eastAsia="Times New Roman" w:hAnsi="Arial" w:cs="Arial"/>
          <w:sz w:val="24"/>
          <w:szCs w:val="24"/>
        </w:rPr>
        <w:t>сов. Порядок формирования запросов в ПК «</w:t>
      </w:r>
      <w:r w:rsidRPr="00B30A4F">
        <w:rPr>
          <w:rFonts w:ascii="Arial" w:eastAsia="Times New Roman" w:hAnsi="Arial" w:cs="Arial"/>
          <w:sz w:val="24"/>
          <w:szCs w:val="24"/>
          <w:lang w:val="en-US"/>
        </w:rPr>
        <w:t>ZuluTermo</w:t>
      </w:r>
      <w:r w:rsidRPr="00B30A4F">
        <w:rPr>
          <w:rFonts w:ascii="Arial" w:eastAsia="Times New Roman" w:hAnsi="Arial" w:cs="Arial"/>
          <w:sz w:val="24"/>
          <w:szCs w:val="24"/>
        </w:rPr>
        <w:t>» следующий:</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1. Активируется слой, в базе данных которого находятся требуемые для в</w:t>
      </w:r>
      <w:r w:rsidRPr="00B30A4F">
        <w:rPr>
          <w:rFonts w:ascii="Arial" w:hAnsi="Arial" w:cs="Arial"/>
          <w:sz w:val="24"/>
          <w:szCs w:val="24"/>
        </w:rPr>
        <w:t>ы</w:t>
      </w:r>
      <w:r w:rsidRPr="00B30A4F">
        <w:rPr>
          <w:rFonts w:ascii="Arial" w:hAnsi="Arial" w:cs="Arial"/>
          <w:sz w:val="24"/>
          <w:szCs w:val="24"/>
        </w:rPr>
        <w:t xml:space="preserve">вода данные (в списке слоев </w:t>
      </w:r>
      <w:r w:rsidRPr="00B30A4F">
        <w:rPr>
          <w:rFonts w:ascii="Arial" w:hAnsi="Arial" w:cs="Arial"/>
          <w:noProof/>
          <w:sz w:val="24"/>
          <w:szCs w:val="24"/>
        </w:rPr>
        <w:drawing>
          <wp:inline distT="0" distB="0" distL="0" distR="0">
            <wp:extent cx="168816" cy="153619"/>
            <wp:effectExtent l="19050" t="0" r="2634"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srcRect/>
                    <a:stretch>
                      <a:fillRect/>
                    </a:stretch>
                  </pic:blipFill>
                  <pic:spPr bwMode="auto">
                    <a:xfrm>
                      <a:off x="0" y="0"/>
                      <a:ext cx="171270" cy="155852"/>
                    </a:xfrm>
                    <a:prstGeom prst="rect">
                      <a:avLst/>
                    </a:prstGeom>
                    <a:noFill/>
                    <a:ln w="9525">
                      <a:noFill/>
                      <a:miter lim="800000"/>
                      <a:headEnd/>
                      <a:tailEnd/>
                    </a:ln>
                  </pic:spPr>
                </pic:pic>
              </a:graphicData>
            </a:graphic>
          </wp:inline>
        </w:drawing>
      </w:r>
      <w:r w:rsidRPr="00B30A4F">
        <w:rPr>
          <w:rFonts w:ascii="Arial" w:hAnsi="Arial" w:cs="Arial"/>
          <w:sz w:val="24"/>
          <w:szCs w:val="24"/>
        </w:rPr>
        <w:t xml:space="preserve"> у указанного слоя активируется команда </w:t>
      </w:r>
      <w:r w:rsidRPr="00B30A4F">
        <w:rPr>
          <w:rFonts w:ascii="Arial" w:hAnsi="Arial" w:cs="Arial"/>
          <w:noProof/>
          <w:sz w:val="24"/>
          <w:szCs w:val="24"/>
        </w:rPr>
        <w:drawing>
          <wp:inline distT="0" distB="0" distL="0" distR="0">
            <wp:extent cx="210250" cy="152956"/>
            <wp:effectExtent l="1905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srcRect/>
                    <a:stretch>
                      <a:fillRect/>
                    </a:stretch>
                  </pic:blipFill>
                  <pic:spPr bwMode="auto">
                    <a:xfrm>
                      <a:off x="0" y="0"/>
                      <a:ext cx="210620" cy="153225"/>
                    </a:xfrm>
                    <a:prstGeom prst="rect">
                      <a:avLst/>
                    </a:prstGeom>
                    <a:noFill/>
                    <a:ln w="9525">
                      <a:noFill/>
                      <a:miter lim="800000"/>
                      <a:headEnd/>
                      <a:tailEnd/>
                    </a:ln>
                  </pic:spPr>
                </pic:pic>
              </a:graphicData>
            </a:graphic>
          </wp:inline>
        </w:drawing>
      </w:r>
      <w:r w:rsidRPr="00B30A4F">
        <w:rPr>
          <w:rFonts w:ascii="Arial" w:hAnsi="Arial" w:cs="Arial"/>
          <w:sz w:val="24"/>
          <w:szCs w:val="24"/>
        </w:rPr>
        <w:t>).</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 xml:space="preserve">2. Активируется команда «Выделить областью» </w:t>
      </w:r>
      <w:r w:rsidRPr="00B30A4F">
        <w:rPr>
          <w:rFonts w:ascii="Arial" w:hAnsi="Arial" w:cs="Arial"/>
          <w:noProof/>
          <w:sz w:val="24"/>
          <w:szCs w:val="24"/>
        </w:rPr>
        <w:drawing>
          <wp:inline distT="0" distB="0" distL="0" distR="0">
            <wp:extent cx="165430" cy="165430"/>
            <wp:effectExtent l="19050" t="0" r="6020" b="0"/>
            <wp:docPr id="2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a:srcRect/>
                    <a:stretch>
                      <a:fillRect/>
                    </a:stretch>
                  </pic:blipFill>
                  <pic:spPr bwMode="auto">
                    <a:xfrm>
                      <a:off x="0" y="0"/>
                      <a:ext cx="165720" cy="165720"/>
                    </a:xfrm>
                    <a:prstGeom prst="rect">
                      <a:avLst/>
                    </a:prstGeom>
                    <a:noFill/>
                    <a:ln w="9525">
                      <a:noFill/>
                      <a:miter lim="800000"/>
                      <a:headEnd/>
                      <a:tailEnd/>
                    </a:ln>
                  </pic:spPr>
                </pic:pic>
              </a:graphicData>
            </a:graphic>
          </wp:inline>
        </w:drawing>
      </w:r>
      <w:r w:rsidRPr="00B30A4F">
        <w:rPr>
          <w:rFonts w:ascii="Arial" w:hAnsi="Arial" w:cs="Arial"/>
          <w:sz w:val="24"/>
          <w:szCs w:val="24"/>
        </w:rPr>
        <w:t xml:space="preserve"> панели «Навигация».</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 xml:space="preserve">3. Используя </w:t>
      </w:r>
      <w:r w:rsidRPr="00B30A4F">
        <w:rPr>
          <w:rFonts w:ascii="Arial" w:hAnsi="Arial" w:cs="Arial"/>
          <w:b/>
          <w:i/>
          <w:sz w:val="24"/>
          <w:szCs w:val="24"/>
        </w:rPr>
        <w:t>Alt</w:t>
      </w:r>
      <w:r w:rsidRPr="00B30A4F">
        <w:rPr>
          <w:rFonts w:ascii="Arial" w:hAnsi="Arial" w:cs="Arial"/>
          <w:sz w:val="24"/>
          <w:szCs w:val="24"/>
        </w:rPr>
        <w:t xml:space="preserve">, указать расчетную единицу, по которой запрашиваются данные. При этом в группу объединяются все объекты </w:t>
      </w:r>
      <w:proofErr w:type="gramStart"/>
      <w:r w:rsidRPr="00B30A4F">
        <w:rPr>
          <w:rFonts w:ascii="Arial" w:hAnsi="Arial" w:cs="Arial"/>
          <w:sz w:val="24"/>
          <w:szCs w:val="24"/>
        </w:rPr>
        <w:t>слоя</w:t>
      </w:r>
      <w:proofErr w:type="gramEnd"/>
      <w:r w:rsidRPr="00B30A4F">
        <w:rPr>
          <w:rFonts w:ascii="Arial" w:hAnsi="Arial" w:cs="Arial"/>
          <w:sz w:val="24"/>
          <w:szCs w:val="24"/>
        </w:rPr>
        <w:t xml:space="preserve"> и активируется к</w:t>
      </w:r>
      <w:r w:rsidRPr="00B30A4F">
        <w:rPr>
          <w:rFonts w:ascii="Arial" w:hAnsi="Arial" w:cs="Arial"/>
          <w:sz w:val="24"/>
          <w:szCs w:val="24"/>
        </w:rPr>
        <w:t>о</w:t>
      </w:r>
      <w:r w:rsidRPr="00B30A4F">
        <w:rPr>
          <w:rFonts w:ascii="Arial" w:hAnsi="Arial" w:cs="Arial"/>
          <w:sz w:val="24"/>
          <w:szCs w:val="24"/>
        </w:rPr>
        <w:t xml:space="preserve">манда «Отменить группу» </w:t>
      </w:r>
      <w:r w:rsidRPr="00B30A4F">
        <w:rPr>
          <w:rFonts w:ascii="Arial" w:hAnsi="Arial" w:cs="Arial"/>
          <w:noProof/>
          <w:sz w:val="24"/>
          <w:szCs w:val="24"/>
        </w:rPr>
        <w:drawing>
          <wp:inline distT="0" distB="0" distL="0" distR="0">
            <wp:extent cx="196794" cy="182523"/>
            <wp:effectExtent l="19050" t="0" r="0" b="0"/>
            <wp:docPr id="2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a:srcRect/>
                    <a:stretch>
                      <a:fillRect/>
                    </a:stretch>
                  </pic:blipFill>
                  <pic:spPr bwMode="auto">
                    <a:xfrm>
                      <a:off x="0" y="0"/>
                      <a:ext cx="198517" cy="184121"/>
                    </a:xfrm>
                    <a:prstGeom prst="rect">
                      <a:avLst/>
                    </a:prstGeom>
                    <a:noFill/>
                    <a:ln w="9525">
                      <a:noFill/>
                      <a:miter lim="800000"/>
                      <a:headEnd/>
                      <a:tailEnd/>
                    </a:ln>
                  </pic:spPr>
                </pic:pic>
              </a:graphicData>
            </a:graphic>
          </wp:inline>
        </w:drawing>
      </w:r>
      <w:r w:rsidRPr="00B30A4F">
        <w:rPr>
          <w:rFonts w:ascii="Arial" w:hAnsi="Arial" w:cs="Arial"/>
          <w:sz w:val="24"/>
          <w:szCs w:val="24"/>
        </w:rPr>
        <w:t xml:space="preserve"> панели «Карта». </w:t>
      </w:r>
      <w:proofErr w:type="gramStart"/>
      <w:r w:rsidRPr="00B30A4F">
        <w:rPr>
          <w:rFonts w:ascii="Arial" w:hAnsi="Arial" w:cs="Arial"/>
          <w:sz w:val="24"/>
          <w:szCs w:val="24"/>
        </w:rPr>
        <w:t>Если объекты, которые надо выд</w:t>
      </w:r>
      <w:r w:rsidRPr="00B30A4F">
        <w:rPr>
          <w:rFonts w:ascii="Arial" w:hAnsi="Arial" w:cs="Arial"/>
          <w:sz w:val="24"/>
          <w:szCs w:val="24"/>
        </w:rPr>
        <w:t>е</w:t>
      </w:r>
      <w:r w:rsidRPr="00B30A4F">
        <w:rPr>
          <w:rFonts w:ascii="Arial" w:hAnsi="Arial" w:cs="Arial"/>
          <w:sz w:val="24"/>
          <w:szCs w:val="24"/>
        </w:rPr>
        <w:t xml:space="preserve">лить окажутся на пересечении контуров объектов других слоев, то в диалоговом окне </w:t>
      </w:r>
      <w:r w:rsidRPr="00B30A4F">
        <w:rPr>
          <w:rFonts w:ascii="Arial" w:hAnsi="Arial" w:cs="Arial"/>
          <w:bCs/>
          <w:sz w:val="24"/>
          <w:szCs w:val="24"/>
        </w:rPr>
        <w:t>«Пересечение с контуром из слоя»</w:t>
      </w:r>
      <w:r w:rsidRPr="00B30A4F">
        <w:rPr>
          <w:rFonts w:ascii="Arial" w:hAnsi="Arial" w:cs="Arial"/>
          <w:sz w:val="24"/>
          <w:szCs w:val="24"/>
        </w:rPr>
        <w:t xml:space="preserve"> необходимо выбрать слой, в который входит объект и в пределах которого создается группа (</w:t>
      </w:r>
      <w:r w:rsidR="00011267" w:rsidRPr="00B30A4F">
        <w:rPr>
          <w:rFonts w:ascii="Arial" w:hAnsi="Arial" w:cs="Arial"/>
          <w:sz w:val="24"/>
          <w:szCs w:val="24"/>
        </w:rPr>
        <w:t xml:space="preserve">Рисунок </w:t>
      </w:r>
      <w:r w:rsidR="00011267" w:rsidRPr="00B30A4F">
        <w:rPr>
          <w:rFonts w:ascii="Arial" w:hAnsi="Arial" w:cs="Arial"/>
          <w:sz w:val="24"/>
          <w:szCs w:val="24"/>
        </w:rPr>
        <w:fldChar w:fldCharType="begin"/>
      </w:r>
      <w:r w:rsidR="00011267" w:rsidRPr="00B30A4F">
        <w:rPr>
          <w:rFonts w:ascii="Arial" w:hAnsi="Arial" w:cs="Arial"/>
          <w:sz w:val="24"/>
          <w:szCs w:val="24"/>
        </w:rPr>
        <w:instrText xml:space="preserve"> REF _Ref428961667 \h </w:instrText>
      </w:r>
      <w:r w:rsidR="008C5B81" w:rsidRPr="00B30A4F">
        <w:rPr>
          <w:rFonts w:ascii="Arial" w:hAnsi="Arial" w:cs="Arial"/>
          <w:sz w:val="24"/>
          <w:szCs w:val="24"/>
        </w:rPr>
        <w:instrText xml:space="preserve"> \* MERGEFORMAT </w:instrText>
      </w:r>
      <w:r w:rsidR="00011267" w:rsidRPr="00B30A4F">
        <w:rPr>
          <w:rFonts w:ascii="Arial" w:hAnsi="Arial" w:cs="Arial"/>
          <w:sz w:val="24"/>
          <w:szCs w:val="24"/>
        </w:rPr>
      </w:r>
      <w:r w:rsidR="00011267" w:rsidRPr="00B30A4F">
        <w:rPr>
          <w:rFonts w:ascii="Arial" w:hAnsi="Arial" w:cs="Arial"/>
          <w:sz w:val="24"/>
          <w:szCs w:val="24"/>
        </w:rPr>
        <w:fldChar w:fldCharType="separate"/>
      </w:r>
      <w:r w:rsidR="00B9201C" w:rsidRPr="00B9201C">
        <w:rPr>
          <w:rFonts w:ascii="Arial" w:hAnsi="Arial" w:cs="Arial"/>
          <w:noProof/>
          <w:sz w:val="24"/>
          <w:szCs w:val="24"/>
        </w:rPr>
        <w:t>40</w:t>
      </w:r>
      <w:r w:rsidR="00011267" w:rsidRPr="00B30A4F">
        <w:rPr>
          <w:rFonts w:ascii="Arial" w:hAnsi="Arial" w:cs="Arial"/>
          <w:sz w:val="24"/>
          <w:szCs w:val="24"/>
        </w:rPr>
        <w:fldChar w:fldCharType="end"/>
      </w:r>
      <w:r w:rsidRPr="00B30A4F">
        <w:rPr>
          <w:rFonts w:ascii="Arial" w:hAnsi="Arial" w:cs="Arial"/>
          <w:sz w:val="24"/>
          <w:szCs w:val="24"/>
        </w:rPr>
        <w:t>).</w:t>
      </w:r>
      <w:proofErr w:type="gramEnd"/>
    </w:p>
    <w:p w:rsidR="00104917" w:rsidRPr="00B30A4F" w:rsidRDefault="00104917" w:rsidP="00104917">
      <w:pPr>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14:anchorId="56FC21E6" wp14:editId="21AD50DE">
            <wp:extent cx="2094645" cy="1164663"/>
            <wp:effectExtent l="19050" t="0" r="855" b="0"/>
            <wp:docPr id="3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9"/>
                    <a:srcRect/>
                    <a:stretch>
                      <a:fillRect/>
                    </a:stretch>
                  </pic:blipFill>
                  <pic:spPr bwMode="auto">
                    <a:xfrm>
                      <a:off x="0" y="0"/>
                      <a:ext cx="2097075" cy="1166014"/>
                    </a:xfrm>
                    <a:prstGeom prst="rect">
                      <a:avLst/>
                    </a:prstGeom>
                    <a:noFill/>
                    <a:ln w="9525">
                      <a:noFill/>
                      <a:miter lim="800000"/>
                      <a:headEnd/>
                      <a:tailEnd/>
                    </a:ln>
                  </pic:spPr>
                </pic:pic>
              </a:graphicData>
            </a:graphic>
          </wp:inline>
        </w:drawing>
      </w:r>
    </w:p>
    <w:p w:rsidR="00104917" w:rsidRPr="00B30A4F" w:rsidRDefault="00011267" w:rsidP="00011267">
      <w:pPr>
        <w:pStyle w:val="51"/>
        <w:rPr>
          <w:szCs w:val="24"/>
        </w:rPr>
      </w:pPr>
      <w:bookmarkStart w:id="101" w:name="_Ref354062823"/>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02" w:name="_Ref428961667"/>
      <w:r w:rsidR="00B9201C">
        <w:rPr>
          <w:noProof/>
          <w:szCs w:val="24"/>
        </w:rPr>
        <w:t>40</w:t>
      </w:r>
      <w:bookmarkEnd w:id="102"/>
      <w:r w:rsidR="008C5B81" w:rsidRPr="00B30A4F">
        <w:rPr>
          <w:noProof/>
          <w:szCs w:val="24"/>
        </w:rPr>
        <w:fldChar w:fldCharType="end"/>
      </w:r>
      <w:bookmarkEnd w:id="101"/>
      <w:r w:rsidR="00FC113C" w:rsidRPr="00B30A4F">
        <w:rPr>
          <w:szCs w:val="24"/>
        </w:rPr>
        <w:t xml:space="preserve"> </w:t>
      </w:r>
      <w:r w:rsidR="00104917" w:rsidRPr="00B30A4F">
        <w:rPr>
          <w:szCs w:val="24"/>
        </w:rPr>
        <w:t>- Диалоговое окно «Пересечение с контуром из слоя»</w:t>
      </w:r>
    </w:p>
    <w:p w:rsidR="00104917" w:rsidRPr="00B30A4F" w:rsidRDefault="00104917" w:rsidP="00104917">
      <w:pPr>
        <w:spacing w:after="0" w:line="360" w:lineRule="auto"/>
        <w:jc w:val="center"/>
        <w:rPr>
          <w:rFonts w:ascii="Arial" w:hAnsi="Arial" w:cs="Arial"/>
          <w:sz w:val="24"/>
          <w:szCs w:val="24"/>
        </w:rPr>
      </w:pP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 xml:space="preserve">4. Активируется команда «Информация» </w:t>
      </w:r>
      <w:r w:rsidRPr="00B30A4F">
        <w:rPr>
          <w:rFonts w:ascii="Arial" w:hAnsi="Arial" w:cs="Arial"/>
          <w:noProof/>
          <w:sz w:val="24"/>
          <w:szCs w:val="24"/>
        </w:rPr>
        <w:drawing>
          <wp:inline distT="0" distB="0" distL="0" distR="0">
            <wp:extent cx="172001" cy="153619"/>
            <wp:effectExtent l="19050" t="0" r="0" b="0"/>
            <wp:docPr id="2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a:srcRect/>
                    <a:stretch>
                      <a:fillRect/>
                    </a:stretch>
                  </pic:blipFill>
                  <pic:spPr bwMode="auto">
                    <a:xfrm>
                      <a:off x="0" y="0"/>
                      <a:ext cx="174722" cy="156049"/>
                    </a:xfrm>
                    <a:prstGeom prst="rect">
                      <a:avLst/>
                    </a:prstGeom>
                    <a:noFill/>
                    <a:ln w="9525">
                      <a:noFill/>
                      <a:miter lim="800000"/>
                      <a:headEnd/>
                      <a:tailEnd/>
                    </a:ln>
                  </pic:spPr>
                </pic:pic>
              </a:graphicData>
            </a:graphic>
          </wp:inline>
        </w:drawing>
      </w:r>
      <w:r w:rsidRPr="00B30A4F">
        <w:rPr>
          <w:rFonts w:ascii="Arial" w:hAnsi="Arial" w:cs="Arial"/>
          <w:sz w:val="24"/>
          <w:szCs w:val="24"/>
        </w:rPr>
        <w:t xml:space="preserve"> на панели «Навигация».</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5. Указывается объект активного слоя в выделенной группе. В результате этого действия выводится табло информации по выбранному объекту с активной вкладкой «Текущая запись».</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6. На выведенном табло активируется вкладка «Запрос».</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lastRenderedPageBreak/>
        <w:t xml:space="preserve">В результате этого действия происходит переход на вкладку «Запрос» того же табло. На верхней панели кнопка </w:t>
      </w:r>
      <w:r w:rsidRPr="00B30A4F">
        <w:rPr>
          <w:rFonts w:ascii="Arial" w:hAnsi="Arial" w:cs="Arial"/>
          <w:noProof/>
          <w:sz w:val="24"/>
          <w:szCs w:val="24"/>
        </w:rPr>
        <w:drawing>
          <wp:inline distT="0" distB="0" distL="0" distR="0">
            <wp:extent cx="134569" cy="128064"/>
            <wp:effectExtent l="1905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srcRect/>
                    <a:stretch>
                      <a:fillRect/>
                    </a:stretch>
                  </pic:blipFill>
                  <pic:spPr bwMode="auto">
                    <a:xfrm>
                      <a:off x="0" y="0"/>
                      <a:ext cx="136969" cy="130348"/>
                    </a:xfrm>
                    <a:prstGeom prst="rect">
                      <a:avLst/>
                    </a:prstGeom>
                    <a:noFill/>
                    <a:ln w="9525">
                      <a:noFill/>
                      <a:miter lim="800000"/>
                      <a:headEnd/>
                      <a:tailEnd/>
                    </a:ln>
                  </pic:spPr>
                </pic:pic>
              </a:graphicData>
            </a:graphic>
          </wp:inline>
        </w:drawing>
      </w:r>
      <w:r w:rsidRPr="00B30A4F">
        <w:rPr>
          <w:rFonts w:ascii="Arial" w:hAnsi="Arial" w:cs="Arial"/>
          <w:sz w:val="24"/>
          <w:szCs w:val="24"/>
        </w:rPr>
        <w:t xml:space="preserve"> отображается в активном состоянии.</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 xml:space="preserve">7. Активируется команда «Запрос» </w:t>
      </w:r>
      <w:r w:rsidRPr="00B30A4F">
        <w:rPr>
          <w:rFonts w:ascii="Arial" w:hAnsi="Arial" w:cs="Arial"/>
          <w:noProof/>
          <w:sz w:val="24"/>
          <w:szCs w:val="24"/>
        </w:rPr>
        <w:drawing>
          <wp:inline distT="0" distB="0" distL="0" distR="0">
            <wp:extent cx="163830" cy="182880"/>
            <wp:effectExtent l="19050" t="0" r="762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2"/>
                    <a:srcRect/>
                    <a:stretch>
                      <a:fillRect/>
                    </a:stretch>
                  </pic:blipFill>
                  <pic:spPr bwMode="auto">
                    <a:xfrm>
                      <a:off x="0" y="0"/>
                      <a:ext cx="162981" cy="181932"/>
                    </a:xfrm>
                    <a:prstGeom prst="rect">
                      <a:avLst/>
                    </a:prstGeom>
                    <a:noFill/>
                    <a:ln w="9525">
                      <a:noFill/>
                      <a:miter lim="800000"/>
                      <a:headEnd/>
                      <a:tailEnd/>
                    </a:ln>
                  </pic:spPr>
                </pic:pic>
              </a:graphicData>
            </a:graphic>
          </wp:inline>
        </w:drawing>
      </w:r>
      <w:r w:rsidRPr="00B30A4F">
        <w:rPr>
          <w:rFonts w:ascii="Arial" w:hAnsi="Arial" w:cs="Arial"/>
          <w:sz w:val="24"/>
          <w:szCs w:val="24"/>
        </w:rPr>
        <w:t>, расположенная на верхней панели т</w:t>
      </w:r>
      <w:r w:rsidRPr="00B30A4F">
        <w:rPr>
          <w:rFonts w:ascii="Arial" w:hAnsi="Arial" w:cs="Arial"/>
          <w:sz w:val="24"/>
          <w:szCs w:val="24"/>
        </w:rPr>
        <w:t>о</w:t>
      </w:r>
      <w:r w:rsidRPr="00B30A4F">
        <w:rPr>
          <w:rFonts w:ascii="Arial" w:hAnsi="Arial" w:cs="Arial"/>
          <w:sz w:val="24"/>
          <w:szCs w:val="24"/>
        </w:rPr>
        <w:t>го же табло. В результате этого действия происходит переход на вкладку «Ответ» того же табло, где в табличной форме представлены данные по ранее созданной группе объектов.</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8. При необходимости вывода данных используются соответствующие к</w:t>
      </w:r>
      <w:r w:rsidRPr="00B30A4F">
        <w:rPr>
          <w:rFonts w:ascii="Arial" w:hAnsi="Arial" w:cs="Arial"/>
          <w:sz w:val="24"/>
          <w:szCs w:val="24"/>
        </w:rPr>
        <w:t>о</w:t>
      </w:r>
      <w:r w:rsidRPr="00B30A4F">
        <w:rPr>
          <w:rFonts w:ascii="Arial" w:hAnsi="Arial" w:cs="Arial"/>
          <w:sz w:val="24"/>
          <w:szCs w:val="24"/>
        </w:rPr>
        <w:t xml:space="preserve">манды верхней панели табло </w:t>
      </w:r>
      <w:r w:rsidRPr="00B30A4F">
        <w:rPr>
          <w:rFonts w:ascii="Arial" w:hAnsi="Arial" w:cs="Arial"/>
          <w:noProof/>
          <w:sz w:val="24"/>
          <w:szCs w:val="24"/>
        </w:rPr>
        <w:drawing>
          <wp:inline distT="0" distB="0" distL="0" distR="0">
            <wp:extent cx="859790" cy="191135"/>
            <wp:effectExtent l="19050" t="0" r="0" b="0"/>
            <wp:docPr id="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3"/>
                    <a:srcRect/>
                    <a:stretch>
                      <a:fillRect/>
                    </a:stretch>
                  </pic:blipFill>
                  <pic:spPr bwMode="auto">
                    <a:xfrm>
                      <a:off x="0" y="0"/>
                      <a:ext cx="859790" cy="191135"/>
                    </a:xfrm>
                    <a:prstGeom prst="rect">
                      <a:avLst/>
                    </a:prstGeom>
                    <a:noFill/>
                    <a:ln w="9525">
                      <a:noFill/>
                      <a:miter lim="800000"/>
                      <a:headEnd/>
                      <a:tailEnd/>
                    </a:ln>
                  </pic:spPr>
                </pic:pic>
              </a:graphicData>
            </a:graphic>
          </wp:inline>
        </w:drawing>
      </w:r>
      <w:r w:rsidRPr="00B30A4F">
        <w:rPr>
          <w:rFonts w:ascii="Arial" w:hAnsi="Arial" w:cs="Arial"/>
          <w:sz w:val="24"/>
          <w:szCs w:val="24"/>
        </w:rPr>
        <w:t>.</w:t>
      </w:r>
    </w:p>
    <w:p w:rsidR="00104917" w:rsidRPr="00B30A4F" w:rsidRDefault="00104917" w:rsidP="00104917">
      <w:pPr>
        <w:spacing w:after="0" w:line="360" w:lineRule="auto"/>
        <w:ind w:firstLine="567"/>
        <w:jc w:val="both"/>
        <w:rPr>
          <w:rFonts w:ascii="Arial" w:hAnsi="Arial" w:cs="Arial"/>
          <w:sz w:val="24"/>
          <w:szCs w:val="24"/>
        </w:rPr>
      </w:pPr>
    </w:p>
    <w:p w:rsidR="00104917" w:rsidRPr="00B30A4F" w:rsidRDefault="00104917" w:rsidP="00104917">
      <w:pPr>
        <w:spacing w:after="0" w:line="360" w:lineRule="auto"/>
        <w:jc w:val="center"/>
        <w:rPr>
          <w:rFonts w:ascii="Arial" w:hAnsi="Arial" w:cs="Arial"/>
          <w:b/>
          <w:i/>
          <w:sz w:val="24"/>
          <w:szCs w:val="24"/>
        </w:rPr>
      </w:pPr>
      <w:r w:rsidRPr="00B30A4F">
        <w:rPr>
          <w:rFonts w:ascii="Arial" w:hAnsi="Arial" w:cs="Arial"/>
          <w:b/>
          <w:i/>
          <w:sz w:val="24"/>
          <w:szCs w:val="24"/>
        </w:rPr>
        <w:t>Получение данных по всем или нескольким расчетным единицам</w:t>
      </w:r>
    </w:p>
    <w:p w:rsidR="00104917" w:rsidRPr="00B30A4F" w:rsidRDefault="00104917" w:rsidP="00104917">
      <w:pPr>
        <w:spacing w:after="0" w:line="360" w:lineRule="auto"/>
        <w:ind w:firstLine="567"/>
        <w:jc w:val="both"/>
        <w:rPr>
          <w:rFonts w:ascii="Arial" w:hAnsi="Arial" w:cs="Arial"/>
          <w:sz w:val="24"/>
          <w:szCs w:val="24"/>
        </w:rPr>
      </w:pP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 xml:space="preserve">При необходимости получения данных по всем или нескольким расчетным единицам из их общего количества следует воспользоваться рекомендациями раздела 8.5.1.8 Руководства пользователя </w:t>
      </w:r>
      <w:r w:rsidRPr="00B30A4F">
        <w:rPr>
          <w:rFonts w:ascii="Arial" w:hAnsi="Arial" w:cs="Arial"/>
          <w:bCs/>
          <w:sz w:val="24"/>
          <w:szCs w:val="24"/>
        </w:rPr>
        <w:t>ГИС Zulu и ZuluXTools (http://www.politerm.com.ru/docs.htm).</w:t>
      </w:r>
    </w:p>
    <w:p w:rsidR="00104917" w:rsidRPr="00B30A4F" w:rsidRDefault="00104917" w:rsidP="00104917">
      <w:pPr>
        <w:spacing w:after="0" w:line="360" w:lineRule="auto"/>
        <w:ind w:firstLine="567"/>
        <w:jc w:val="both"/>
        <w:rPr>
          <w:rFonts w:ascii="Arial" w:hAnsi="Arial" w:cs="Arial"/>
          <w:sz w:val="24"/>
          <w:szCs w:val="24"/>
        </w:rPr>
      </w:pPr>
    </w:p>
    <w:p w:rsidR="00104917" w:rsidRPr="00B30A4F" w:rsidRDefault="00104917" w:rsidP="00104917">
      <w:pPr>
        <w:spacing w:after="0" w:line="360" w:lineRule="auto"/>
        <w:jc w:val="center"/>
        <w:rPr>
          <w:rFonts w:ascii="Arial" w:hAnsi="Arial" w:cs="Arial"/>
          <w:b/>
          <w:i/>
          <w:sz w:val="24"/>
          <w:szCs w:val="24"/>
        </w:rPr>
      </w:pPr>
      <w:r w:rsidRPr="00B30A4F">
        <w:rPr>
          <w:rFonts w:ascii="Arial" w:hAnsi="Arial" w:cs="Arial"/>
          <w:b/>
          <w:i/>
          <w:sz w:val="24"/>
          <w:szCs w:val="24"/>
        </w:rPr>
        <w:t>Использование SQL запросов для получения данных</w:t>
      </w:r>
    </w:p>
    <w:p w:rsidR="00104917" w:rsidRPr="00B30A4F" w:rsidRDefault="00104917" w:rsidP="00104917">
      <w:pPr>
        <w:spacing w:after="0" w:line="360" w:lineRule="auto"/>
        <w:jc w:val="center"/>
        <w:rPr>
          <w:rFonts w:ascii="Arial" w:hAnsi="Arial" w:cs="Arial"/>
          <w:b/>
          <w:i/>
          <w:sz w:val="24"/>
          <w:szCs w:val="24"/>
        </w:rPr>
      </w:pPr>
    </w:p>
    <w:p w:rsidR="00104917" w:rsidRPr="00552431"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Получение данных для паспортизации всех расчетных единиц осуществл</w:t>
      </w:r>
      <w:r w:rsidRPr="00B30A4F">
        <w:rPr>
          <w:rFonts w:ascii="Arial" w:hAnsi="Arial" w:cs="Arial"/>
          <w:sz w:val="24"/>
          <w:szCs w:val="24"/>
        </w:rPr>
        <w:t>я</w:t>
      </w:r>
      <w:r w:rsidRPr="00B30A4F">
        <w:rPr>
          <w:rFonts w:ascii="Arial" w:hAnsi="Arial" w:cs="Arial"/>
          <w:sz w:val="24"/>
          <w:szCs w:val="24"/>
        </w:rPr>
        <w:t xml:space="preserve">ется с помощью SQL запросов. Порядок формирования SQL запроса указан в разделе 15.3 Руководства пользователя </w:t>
      </w:r>
      <w:r w:rsidRPr="00B30A4F">
        <w:rPr>
          <w:rFonts w:ascii="Arial" w:hAnsi="Arial" w:cs="Arial"/>
          <w:bCs/>
          <w:sz w:val="24"/>
          <w:szCs w:val="24"/>
        </w:rPr>
        <w:t xml:space="preserve">ГИС Zulu и ZuluXTools </w:t>
      </w:r>
      <w:r w:rsidRPr="00552431">
        <w:rPr>
          <w:rFonts w:ascii="Arial" w:hAnsi="Arial" w:cs="Arial"/>
          <w:bCs/>
          <w:sz w:val="24"/>
          <w:szCs w:val="24"/>
        </w:rPr>
        <w:t>(http://www.politerm.com.ru/docs.htm).</w:t>
      </w:r>
    </w:p>
    <w:p w:rsidR="00104917" w:rsidRPr="00552431" w:rsidRDefault="00104917" w:rsidP="00104917">
      <w:pPr>
        <w:spacing w:after="0" w:line="360" w:lineRule="auto"/>
        <w:ind w:firstLine="567"/>
        <w:jc w:val="both"/>
        <w:rPr>
          <w:rFonts w:ascii="Arial" w:hAnsi="Arial" w:cs="Arial"/>
          <w:sz w:val="24"/>
          <w:szCs w:val="24"/>
        </w:rPr>
      </w:pPr>
      <w:r w:rsidRPr="00552431">
        <w:rPr>
          <w:rFonts w:ascii="Arial" w:hAnsi="Arial" w:cs="Arial"/>
          <w:sz w:val="24"/>
          <w:szCs w:val="24"/>
        </w:rPr>
        <w:t>Конструкция типового запроса имеет вид:</w:t>
      </w:r>
    </w:p>
    <w:p w:rsidR="00104917" w:rsidRPr="00F21ECC" w:rsidRDefault="00104917" w:rsidP="00104917">
      <w:pPr>
        <w:spacing w:after="0" w:line="360" w:lineRule="auto"/>
        <w:ind w:firstLine="567"/>
        <w:jc w:val="both"/>
        <w:rPr>
          <w:rFonts w:ascii="Arial" w:hAnsi="Arial" w:cs="Arial"/>
          <w:sz w:val="24"/>
          <w:szCs w:val="24"/>
        </w:rPr>
      </w:pPr>
      <w:r w:rsidRPr="00F21ECC">
        <w:rPr>
          <w:rFonts w:ascii="Arial" w:hAnsi="Arial" w:cs="Arial"/>
          <w:sz w:val="24"/>
          <w:szCs w:val="24"/>
          <w:lang w:val="en-US"/>
        </w:rPr>
        <w:t>Select</w:t>
      </w:r>
      <w:r w:rsidRPr="00F21ECC">
        <w:rPr>
          <w:rFonts w:ascii="Arial" w:hAnsi="Arial" w:cs="Arial"/>
          <w:sz w:val="24"/>
          <w:szCs w:val="24"/>
        </w:rPr>
        <w:t xml:space="preserve"> </w:t>
      </w:r>
      <w:r w:rsidRPr="00F21ECC">
        <w:rPr>
          <w:rFonts w:ascii="Arial" w:hAnsi="Arial" w:cs="Arial"/>
          <w:sz w:val="24"/>
          <w:szCs w:val="24"/>
          <w:lang w:val="en-US"/>
        </w:rPr>
        <w:t>a</w:t>
      </w:r>
      <w:r w:rsidRPr="00F21ECC">
        <w:rPr>
          <w:rFonts w:ascii="Arial" w:hAnsi="Arial" w:cs="Arial"/>
          <w:sz w:val="24"/>
          <w:szCs w:val="24"/>
        </w:rPr>
        <w:t xml:space="preserve">.имяЯчейки1Слоя1, </w:t>
      </w:r>
      <w:r w:rsidRPr="00F21ECC">
        <w:rPr>
          <w:rFonts w:ascii="Arial" w:hAnsi="Arial" w:cs="Arial"/>
          <w:sz w:val="24"/>
          <w:szCs w:val="24"/>
          <w:lang w:val="en-US"/>
        </w:rPr>
        <w:t>a</w:t>
      </w:r>
      <w:r w:rsidRPr="00F21ECC">
        <w:rPr>
          <w:rFonts w:ascii="Arial" w:hAnsi="Arial" w:cs="Arial"/>
          <w:sz w:val="24"/>
          <w:szCs w:val="24"/>
        </w:rPr>
        <w:t>.имяЯчейки</w:t>
      </w:r>
      <w:r w:rsidRPr="00F21ECC">
        <w:rPr>
          <w:rFonts w:ascii="Arial" w:hAnsi="Arial" w:cs="Arial"/>
          <w:sz w:val="24"/>
          <w:szCs w:val="24"/>
          <w:lang w:val="en-US"/>
        </w:rPr>
        <w:t>N</w:t>
      </w:r>
      <w:r w:rsidRPr="00F21ECC">
        <w:rPr>
          <w:rFonts w:ascii="Arial" w:hAnsi="Arial" w:cs="Arial"/>
          <w:sz w:val="24"/>
          <w:szCs w:val="24"/>
        </w:rPr>
        <w:t xml:space="preserve">Слоя1, </w:t>
      </w:r>
      <w:r w:rsidRPr="00F21ECC">
        <w:rPr>
          <w:rFonts w:ascii="Arial" w:hAnsi="Arial" w:cs="Arial"/>
          <w:sz w:val="24"/>
          <w:szCs w:val="24"/>
          <w:lang w:val="en-US"/>
        </w:rPr>
        <w:t>b</w:t>
      </w:r>
      <w:r w:rsidRPr="00F21ECC">
        <w:rPr>
          <w:rFonts w:ascii="Arial" w:hAnsi="Arial" w:cs="Arial"/>
          <w:sz w:val="24"/>
          <w:szCs w:val="24"/>
        </w:rPr>
        <w:t xml:space="preserve">.имяЯчейки1Слоя2, </w:t>
      </w:r>
      <w:r w:rsidRPr="00F21ECC">
        <w:rPr>
          <w:rFonts w:ascii="Arial" w:hAnsi="Arial" w:cs="Arial"/>
          <w:sz w:val="24"/>
          <w:szCs w:val="24"/>
          <w:lang w:val="en-US"/>
        </w:rPr>
        <w:t>b</w:t>
      </w:r>
      <w:r w:rsidRPr="00F21ECC">
        <w:rPr>
          <w:rFonts w:ascii="Arial" w:hAnsi="Arial" w:cs="Arial"/>
          <w:sz w:val="24"/>
          <w:szCs w:val="24"/>
        </w:rPr>
        <w:t>.имяЯчейки</w:t>
      </w:r>
      <w:r w:rsidRPr="00F21ECC">
        <w:rPr>
          <w:rFonts w:ascii="Arial" w:hAnsi="Arial" w:cs="Arial"/>
          <w:sz w:val="24"/>
          <w:szCs w:val="24"/>
          <w:lang w:val="en-US"/>
        </w:rPr>
        <w:t>N</w:t>
      </w:r>
      <w:r w:rsidRPr="00F21ECC">
        <w:rPr>
          <w:rFonts w:ascii="Arial" w:hAnsi="Arial" w:cs="Arial"/>
          <w:sz w:val="24"/>
          <w:szCs w:val="24"/>
        </w:rPr>
        <w:t xml:space="preserve">Слоя2 </w:t>
      </w:r>
      <w:r w:rsidRPr="00F21ECC">
        <w:rPr>
          <w:rFonts w:ascii="Arial" w:hAnsi="Arial" w:cs="Arial"/>
          <w:sz w:val="24"/>
          <w:szCs w:val="24"/>
          <w:lang w:val="en-US"/>
        </w:rPr>
        <w:t>from</w:t>
      </w:r>
      <w:r w:rsidRPr="00F21ECC">
        <w:rPr>
          <w:rFonts w:ascii="Arial" w:hAnsi="Arial" w:cs="Arial"/>
          <w:sz w:val="24"/>
          <w:szCs w:val="24"/>
        </w:rPr>
        <w:t xml:space="preserve"> имяСлоя1 </w:t>
      </w:r>
      <w:r w:rsidRPr="00F21ECC">
        <w:rPr>
          <w:rFonts w:ascii="Arial" w:hAnsi="Arial" w:cs="Arial"/>
          <w:sz w:val="24"/>
          <w:szCs w:val="24"/>
          <w:lang w:val="en-US"/>
        </w:rPr>
        <w:t>as</w:t>
      </w:r>
      <w:r w:rsidRPr="00F21ECC">
        <w:rPr>
          <w:rFonts w:ascii="Arial" w:hAnsi="Arial" w:cs="Arial"/>
          <w:sz w:val="24"/>
          <w:szCs w:val="24"/>
        </w:rPr>
        <w:t xml:space="preserve"> </w:t>
      </w:r>
      <w:r w:rsidRPr="00F21ECC">
        <w:rPr>
          <w:rFonts w:ascii="Arial" w:hAnsi="Arial" w:cs="Arial"/>
          <w:sz w:val="24"/>
          <w:szCs w:val="24"/>
          <w:lang w:val="en-US"/>
        </w:rPr>
        <w:t>a</w:t>
      </w:r>
      <w:r w:rsidRPr="00F21ECC">
        <w:rPr>
          <w:rFonts w:ascii="Arial" w:hAnsi="Arial" w:cs="Arial"/>
          <w:sz w:val="24"/>
          <w:szCs w:val="24"/>
        </w:rPr>
        <w:t xml:space="preserve"> </w:t>
      </w:r>
      <w:r w:rsidRPr="00F21ECC">
        <w:rPr>
          <w:rFonts w:ascii="Arial" w:hAnsi="Arial" w:cs="Arial"/>
          <w:sz w:val="24"/>
          <w:szCs w:val="24"/>
          <w:lang w:val="en-US"/>
        </w:rPr>
        <w:t>join</w:t>
      </w:r>
      <w:r w:rsidRPr="00F21ECC">
        <w:rPr>
          <w:rFonts w:ascii="Arial" w:hAnsi="Arial" w:cs="Arial"/>
          <w:sz w:val="24"/>
          <w:szCs w:val="24"/>
        </w:rPr>
        <w:t xml:space="preserve"> имяСлоя2 </w:t>
      </w:r>
      <w:r w:rsidRPr="00F21ECC">
        <w:rPr>
          <w:rFonts w:ascii="Arial" w:hAnsi="Arial" w:cs="Arial"/>
          <w:sz w:val="24"/>
          <w:szCs w:val="24"/>
          <w:lang w:val="en-US"/>
        </w:rPr>
        <w:t>as</w:t>
      </w:r>
      <w:r w:rsidRPr="00F21ECC">
        <w:rPr>
          <w:rFonts w:ascii="Arial" w:hAnsi="Arial" w:cs="Arial"/>
          <w:sz w:val="24"/>
          <w:szCs w:val="24"/>
        </w:rPr>
        <w:t xml:space="preserve"> </w:t>
      </w:r>
      <w:r w:rsidRPr="00F21ECC">
        <w:rPr>
          <w:rFonts w:ascii="Arial" w:hAnsi="Arial" w:cs="Arial"/>
          <w:sz w:val="24"/>
          <w:szCs w:val="24"/>
          <w:lang w:val="en-US"/>
        </w:rPr>
        <w:t>b</w:t>
      </w:r>
      <w:r w:rsidRPr="00F21ECC">
        <w:rPr>
          <w:rFonts w:ascii="Arial" w:hAnsi="Arial" w:cs="Arial"/>
          <w:sz w:val="24"/>
          <w:szCs w:val="24"/>
        </w:rPr>
        <w:t xml:space="preserve"> </w:t>
      </w:r>
      <w:r w:rsidRPr="00F21ECC">
        <w:rPr>
          <w:rFonts w:ascii="Arial" w:hAnsi="Arial" w:cs="Arial"/>
          <w:sz w:val="24"/>
          <w:szCs w:val="24"/>
          <w:lang w:val="en-US"/>
        </w:rPr>
        <w:t>on</w:t>
      </w:r>
      <w:r w:rsidRPr="00F21ECC">
        <w:rPr>
          <w:rFonts w:ascii="Arial" w:hAnsi="Arial" w:cs="Arial"/>
          <w:sz w:val="24"/>
          <w:szCs w:val="24"/>
        </w:rPr>
        <w:t xml:space="preserve"> </w:t>
      </w:r>
      <w:proofErr w:type="gramStart"/>
      <w:r w:rsidRPr="00F21ECC">
        <w:rPr>
          <w:rFonts w:ascii="Arial" w:hAnsi="Arial" w:cs="Arial"/>
          <w:sz w:val="24"/>
          <w:szCs w:val="24"/>
          <w:lang w:val="en-US"/>
        </w:rPr>
        <w:t>a</w:t>
      </w:r>
      <w:r w:rsidRPr="00F21ECC">
        <w:rPr>
          <w:rFonts w:ascii="Arial" w:hAnsi="Arial" w:cs="Arial"/>
          <w:sz w:val="24"/>
          <w:szCs w:val="24"/>
        </w:rPr>
        <w:t>.</w:t>
      </w:r>
      <w:r w:rsidRPr="00F21ECC">
        <w:rPr>
          <w:rFonts w:ascii="Arial" w:hAnsi="Arial" w:cs="Arial"/>
          <w:sz w:val="24"/>
          <w:szCs w:val="24"/>
          <w:lang w:val="en-US"/>
        </w:rPr>
        <w:t>geometry</w:t>
      </w:r>
      <w:r w:rsidRPr="00F21ECC">
        <w:rPr>
          <w:rFonts w:ascii="Arial" w:hAnsi="Arial" w:cs="Arial"/>
          <w:sz w:val="24"/>
          <w:szCs w:val="24"/>
        </w:rPr>
        <w:t>.</w:t>
      </w:r>
      <w:r w:rsidRPr="00F21ECC">
        <w:rPr>
          <w:rFonts w:ascii="Arial" w:hAnsi="Arial" w:cs="Arial"/>
          <w:sz w:val="24"/>
          <w:szCs w:val="24"/>
          <w:lang w:val="en-US"/>
        </w:rPr>
        <w:t>stwithin</w:t>
      </w:r>
      <w:r w:rsidRPr="00F21ECC">
        <w:rPr>
          <w:rFonts w:ascii="Arial" w:hAnsi="Arial" w:cs="Arial"/>
          <w:sz w:val="24"/>
          <w:szCs w:val="24"/>
        </w:rPr>
        <w:t>(</w:t>
      </w:r>
      <w:proofErr w:type="gramEnd"/>
      <w:r w:rsidRPr="00F21ECC">
        <w:rPr>
          <w:rFonts w:ascii="Arial" w:hAnsi="Arial" w:cs="Arial"/>
          <w:sz w:val="24"/>
          <w:szCs w:val="24"/>
        </w:rPr>
        <w:t xml:space="preserve">b.geometry) </w:t>
      </w:r>
      <w:r w:rsidRPr="00F21ECC">
        <w:rPr>
          <w:rFonts w:ascii="Arial" w:hAnsi="Arial" w:cs="Arial"/>
          <w:sz w:val="24"/>
          <w:szCs w:val="24"/>
          <w:lang w:val="en-US"/>
        </w:rPr>
        <w:t>where</w:t>
      </w:r>
      <w:r w:rsidRPr="00F21ECC">
        <w:rPr>
          <w:rFonts w:ascii="Arial" w:hAnsi="Arial" w:cs="Arial"/>
          <w:sz w:val="24"/>
          <w:szCs w:val="24"/>
        </w:rPr>
        <w:t xml:space="preserve"> </w:t>
      </w:r>
      <w:r w:rsidRPr="00F21ECC">
        <w:rPr>
          <w:rFonts w:ascii="Arial" w:hAnsi="Arial" w:cs="Arial"/>
          <w:sz w:val="24"/>
          <w:szCs w:val="24"/>
          <w:lang w:val="en-US"/>
        </w:rPr>
        <w:t>a</w:t>
      </w:r>
      <w:r w:rsidRPr="00F21ECC">
        <w:rPr>
          <w:rFonts w:ascii="Arial" w:hAnsi="Arial" w:cs="Arial"/>
          <w:sz w:val="24"/>
          <w:szCs w:val="24"/>
        </w:rPr>
        <w:t>.</w:t>
      </w:r>
      <w:r w:rsidRPr="00F21ECC">
        <w:rPr>
          <w:rFonts w:ascii="Arial" w:hAnsi="Arial" w:cs="Arial"/>
          <w:sz w:val="24"/>
          <w:szCs w:val="24"/>
          <w:lang w:val="en-US"/>
        </w:rPr>
        <w:t>type</w:t>
      </w:r>
      <w:r w:rsidRPr="00F21ECC">
        <w:rPr>
          <w:rFonts w:ascii="Arial" w:hAnsi="Arial" w:cs="Arial"/>
          <w:sz w:val="24"/>
          <w:szCs w:val="24"/>
        </w:rPr>
        <w:t>=номерТипаОбъекта</w:t>
      </w:r>
    </w:p>
    <w:p w:rsidR="00104917" w:rsidRPr="00B30A4F" w:rsidRDefault="00104917" w:rsidP="00104917">
      <w:pPr>
        <w:spacing w:after="0" w:line="360" w:lineRule="auto"/>
        <w:ind w:firstLine="567"/>
        <w:jc w:val="both"/>
        <w:rPr>
          <w:rFonts w:ascii="Arial" w:hAnsi="Arial" w:cs="Arial"/>
          <w:sz w:val="24"/>
          <w:szCs w:val="24"/>
        </w:rPr>
      </w:pPr>
      <w:r w:rsidRPr="00F21ECC">
        <w:rPr>
          <w:rFonts w:ascii="Arial" w:hAnsi="Arial" w:cs="Arial"/>
          <w:sz w:val="24"/>
          <w:szCs w:val="24"/>
        </w:rPr>
        <w:t>Черным цветом в структуре запроса выделены постоянные элементы запр</w:t>
      </w:r>
      <w:r w:rsidRPr="00F21ECC">
        <w:rPr>
          <w:rFonts w:ascii="Arial" w:hAnsi="Arial" w:cs="Arial"/>
          <w:sz w:val="24"/>
          <w:szCs w:val="24"/>
        </w:rPr>
        <w:t>о</w:t>
      </w:r>
      <w:r w:rsidRPr="00F21ECC">
        <w:rPr>
          <w:rFonts w:ascii="Arial" w:hAnsi="Arial" w:cs="Arial"/>
          <w:sz w:val="24"/>
          <w:szCs w:val="24"/>
        </w:rPr>
        <w:t xml:space="preserve">са; красным – требуемые для вывода ячейки; синим – псевдонимы слоев (раздел </w:t>
      </w:r>
      <w:r w:rsidRPr="00552431">
        <w:rPr>
          <w:rFonts w:ascii="Arial" w:hAnsi="Arial" w:cs="Arial"/>
          <w:sz w:val="24"/>
          <w:szCs w:val="24"/>
        </w:rPr>
        <w:t>2.1.3</w:t>
      </w:r>
      <w:r w:rsidRPr="00B30A4F">
        <w:rPr>
          <w:rFonts w:ascii="Arial" w:hAnsi="Arial" w:cs="Arial"/>
          <w:sz w:val="24"/>
          <w:szCs w:val="24"/>
        </w:rPr>
        <w:t xml:space="preserve"> Руководства «Использование языка SQL для выполнения запросов в сист</w:t>
      </w:r>
      <w:r w:rsidRPr="00B30A4F">
        <w:rPr>
          <w:rFonts w:ascii="Arial" w:hAnsi="Arial" w:cs="Arial"/>
          <w:sz w:val="24"/>
          <w:szCs w:val="24"/>
        </w:rPr>
        <w:t>е</w:t>
      </w:r>
      <w:r w:rsidRPr="00B30A4F">
        <w:rPr>
          <w:rFonts w:ascii="Arial" w:hAnsi="Arial" w:cs="Arial"/>
          <w:sz w:val="24"/>
          <w:szCs w:val="24"/>
        </w:rPr>
        <w:t>ме Zulu»).</w:t>
      </w:r>
    </w:p>
    <w:p w:rsidR="00104917" w:rsidRPr="00F21ECC"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При таком запросе выборка данных осуществляется на основании простра</w:t>
      </w:r>
      <w:r w:rsidRPr="00B30A4F">
        <w:rPr>
          <w:rFonts w:ascii="Arial" w:hAnsi="Arial" w:cs="Arial"/>
          <w:sz w:val="24"/>
          <w:szCs w:val="24"/>
        </w:rPr>
        <w:t>н</w:t>
      </w:r>
      <w:r w:rsidRPr="00B30A4F">
        <w:rPr>
          <w:rFonts w:ascii="Arial" w:hAnsi="Arial" w:cs="Arial"/>
          <w:sz w:val="24"/>
          <w:szCs w:val="24"/>
        </w:rPr>
        <w:t xml:space="preserve">ственного сравнения объектов между собой – путем сопоставления координат объектов и определения их графического расположения относительно друг друга. То есть в результате обработки запроса выделяются все объекты указанного Типа </w:t>
      </w:r>
      <w:r w:rsidRPr="00B30A4F">
        <w:rPr>
          <w:rFonts w:ascii="Arial" w:hAnsi="Arial" w:cs="Arial"/>
          <w:sz w:val="24"/>
          <w:szCs w:val="24"/>
        </w:rPr>
        <w:lastRenderedPageBreak/>
        <w:t xml:space="preserve">из </w:t>
      </w:r>
      <w:r w:rsidRPr="00F21ECC">
        <w:rPr>
          <w:rFonts w:ascii="Arial" w:hAnsi="Arial" w:cs="Arial"/>
          <w:sz w:val="24"/>
          <w:szCs w:val="24"/>
        </w:rPr>
        <w:t>Слоя</w:t>
      </w:r>
      <w:proofErr w:type="gramStart"/>
      <w:r w:rsidRPr="00F21ECC">
        <w:rPr>
          <w:rFonts w:ascii="Arial" w:hAnsi="Arial" w:cs="Arial"/>
          <w:sz w:val="24"/>
          <w:szCs w:val="24"/>
        </w:rPr>
        <w:t>1</w:t>
      </w:r>
      <w:proofErr w:type="gramEnd"/>
      <w:r w:rsidRPr="00F21ECC">
        <w:rPr>
          <w:rFonts w:ascii="Arial" w:hAnsi="Arial" w:cs="Arial"/>
          <w:sz w:val="24"/>
          <w:szCs w:val="24"/>
        </w:rPr>
        <w:t>, которые графически находятся внутри объектов Слоя2 и выводятся данные в табличной форме (</w:t>
      </w:r>
      <w:r w:rsidR="00011267" w:rsidRPr="00F21ECC">
        <w:rPr>
          <w:rFonts w:ascii="Arial" w:hAnsi="Arial" w:cs="Arial"/>
          <w:sz w:val="24"/>
          <w:szCs w:val="24"/>
        </w:rPr>
        <w:t xml:space="preserve">Таблица </w:t>
      </w:r>
      <w:r w:rsidR="00011267" w:rsidRPr="00F21ECC">
        <w:rPr>
          <w:rFonts w:ascii="Arial" w:hAnsi="Arial" w:cs="Arial"/>
          <w:sz w:val="24"/>
          <w:szCs w:val="24"/>
        </w:rPr>
        <w:fldChar w:fldCharType="begin"/>
      </w:r>
      <w:r w:rsidR="00011267" w:rsidRPr="00F21ECC">
        <w:rPr>
          <w:rFonts w:ascii="Arial" w:hAnsi="Arial" w:cs="Arial"/>
          <w:sz w:val="24"/>
          <w:szCs w:val="24"/>
        </w:rPr>
        <w:instrText xml:space="preserve"> REF _Ref428961754 \h  \* MERGEFORMAT </w:instrText>
      </w:r>
      <w:r w:rsidR="00011267" w:rsidRPr="00F21ECC">
        <w:rPr>
          <w:rFonts w:ascii="Arial" w:hAnsi="Arial" w:cs="Arial"/>
          <w:sz w:val="24"/>
          <w:szCs w:val="24"/>
        </w:rPr>
      </w:r>
      <w:r w:rsidR="00011267" w:rsidRPr="00F21ECC">
        <w:rPr>
          <w:rFonts w:ascii="Arial" w:hAnsi="Arial" w:cs="Arial"/>
          <w:sz w:val="24"/>
          <w:szCs w:val="24"/>
        </w:rPr>
        <w:fldChar w:fldCharType="separate"/>
      </w:r>
      <w:r w:rsidR="00B9201C" w:rsidRPr="00B9201C">
        <w:rPr>
          <w:rFonts w:ascii="Arial" w:hAnsi="Arial" w:cs="Arial"/>
          <w:sz w:val="24"/>
          <w:szCs w:val="24"/>
        </w:rPr>
        <w:t>11</w:t>
      </w:r>
      <w:r w:rsidR="00011267" w:rsidRPr="00F21ECC">
        <w:rPr>
          <w:rFonts w:ascii="Arial" w:hAnsi="Arial" w:cs="Arial"/>
          <w:sz w:val="24"/>
          <w:szCs w:val="24"/>
        </w:rPr>
        <w:fldChar w:fldCharType="end"/>
      </w:r>
      <w:r w:rsidRPr="00F21ECC">
        <w:rPr>
          <w:rFonts w:ascii="Arial" w:hAnsi="Arial" w:cs="Arial"/>
          <w:sz w:val="24"/>
          <w:szCs w:val="24"/>
        </w:rPr>
        <w:t>).</w:t>
      </w:r>
    </w:p>
    <w:p w:rsidR="007B0390" w:rsidRPr="00F21ECC" w:rsidRDefault="007B0390" w:rsidP="00104917">
      <w:pPr>
        <w:spacing w:after="0" w:line="360" w:lineRule="auto"/>
        <w:jc w:val="both"/>
        <w:rPr>
          <w:rFonts w:ascii="Arial" w:hAnsi="Arial" w:cs="Arial"/>
          <w:sz w:val="24"/>
          <w:szCs w:val="24"/>
        </w:rPr>
      </w:pPr>
    </w:p>
    <w:p w:rsidR="007B0390" w:rsidRPr="00F21ECC" w:rsidRDefault="00011267" w:rsidP="00011267">
      <w:pPr>
        <w:pStyle w:val="41"/>
      </w:pPr>
      <w:bookmarkStart w:id="103" w:name="_Ref354062993"/>
      <w:r w:rsidRPr="00F21ECC">
        <w:t xml:space="preserve">Таблица </w:t>
      </w:r>
      <w:fldSimple w:instr=" SEQ Таблица \* ARABIC ">
        <w:bookmarkStart w:id="104" w:name="_Ref428961754"/>
        <w:r w:rsidR="00B9201C">
          <w:rPr>
            <w:noProof/>
          </w:rPr>
          <w:t>11</w:t>
        </w:r>
        <w:bookmarkEnd w:id="104"/>
      </w:fldSimple>
      <w:bookmarkEnd w:id="103"/>
      <w:r w:rsidR="00F21ECC" w:rsidRPr="00F21ECC">
        <w:t xml:space="preserve"> – Форма таблицы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4"/>
        <w:gridCol w:w="2388"/>
        <w:gridCol w:w="2388"/>
        <w:gridCol w:w="2388"/>
      </w:tblGrid>
      <w:tr w:rsidR="00104917" w:rsidRPr="00F21ECC" w:rsidTr="00552431">
        <w:trPr>
          <w:tblHeader/>
          <w:jc w:val="center"/>
        </w:trPr>
        <w:tc>
          <w:tcPr>
            <w:tcW w:w="2092"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имяЯчейки1Слоя1</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имяЯчейки</w:t>
            </w:r>
            <w:r w:rsidRPr="00F21ECC">
              <w:rPr>
                <w:rFonts w:ascii="Arial" w:hAnsi="Arial" w:cs="Arial"/>
                <w:sz w:val="24"/>
                <w:szCs w:val="24"/>
                <w:lang w:val="en-US"/>
              </w:rPr>
              <w:t>N</w:t>
            </w:r>
            <w:r w:rsidRPr="00F21ECC">
              <w:rPr>
                <w:rFonts w:ascii="Arial" w:hAnsi="Arial" w:cs="Arial"/>
                <w:sz w:val="24"/>
                <w:szCs w:val="24"/>
              </w:rPr>
              <w:t>Слоя1</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имяЯчейки1Слоя2</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имяЯчейки</w:t>
            </w:r>
            <w:r w:rsidRPr="00F21ECC">
              <w:rPr>
                <w:rFonts w:ascii="Arial" w:hAnsi="Arial" w:cs="Arial"/>
                <w:sz w:val="24"/>
                <w:szCs w:val="24"/>
                <w:lang w:val="en-US"/>
              </w:rPr>
              <w:t>N</w:t>
            </w:r>
            <w:r w:rsidRPr="00F21ECC">
              <w:rPr>
                <w:rFonts w:ascii="Arial" w:hAnsi="Arial" w:cs="Arial"/>
                <w:sz w:val="24"/>
                <w:szCs w:val="24"/>
              </w:rPr>
              <w:t>Слоя2</w:t>
            </w:r>
          </w:p>
        </w:tc>
      </w:tr>
      <w:tr w:rsidR="00104917" w:rsidRPr="00F21ECC" w:rsidTr="00552431">
        <w:trPr>
          <w:jc w:val="center"/>
        </w:trPr>
        <w:tc>
          <w:tcPr>
            <w:tcW w:w="2092"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r>
      <w:tr w:rsidR="00104917" w:rsidRPr="00F21ECC" w:rsidTr="00552431">
        <w:trPr>
          <w:jc w:val="center"/>
        </w:trPr>
        <w:tc>
          <w:tcPr>
            <w:tcW w:w="2092"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r>
      <w:tr w:rsidR="00104917" w:rsidRPr="00B30A4F" w:rsidTr="00552431">
        <w:trPr>
          <w:jc w:val="center"/>
        </w:trPr>
        <w:tc>
          <w:tcPr>
            <w:tcW w:w="2092"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F21ECC" w:rsidRDefault="00104917" w:rsidP="001A1A6C">
            <w:pPr>
              <w:jc w:val="center"/>
              <w:rPr>
                <w:rFonts w:ascii="Arial" w:hAnsi="Arial" w:cs="Arial"/>
                <w:sz w:val="24"/>
                <w:szCs w:val="24"/>
              </w:rPr>
            </w:pPr>
            <w:r w:rsidRPr="00F21ECC">
              <w:rPr>
                <w:rFonts w:ascii="Arial" w:hAnsi="Arial" w:cs="Arial"/>
                <w:sz w:val="24"/>
                <w:szCs w:val="24"/>
              </w:rPr>
              <w:t>…</w:t>
            </w:r>
          </w:p>
        </w:tc>
        <w:tc>
          <w:tcPr>
            <w:tcW w:w="2388" w:type="dxa"/>
            <w:vAlign w:val="center"/>
          </w:tcPr>
          <w:p w:rsidR="00104917" w:rsidRPr="00B30A4F" w:rsidRDefault="00104917" w:rsidP="001A1A6C">
            <w:pPr>
              <w:jc w:val="center"/>
              <w:rPr>
                <w:rFonts w:ascii="Arial" w:hAnsi="Arial" w:cs="Arial"/>
                <w:sz w:val="24"/>
                <w:szCs w:val="24"/>
              </w:rPr>
            </w:pPr>
            <w:r w:rsidRPr="00F21ECC">
              <w:rPr>
                <w:rFonts w:ascii="Arial" w:hAnsi="Arial" w:cs="Arial"/>
                <w:sz w:val="24"/>
                <w:szCs w:val="24"/>
              </w:rPr>
              <w:t>…</w:t>
            </w:r>
          </w:p>
        </w:tc>
      </w:tr>
    </w:tbl>
    <w:p w:rsidR="00104917" w:rsidRPr="00B30A4F" w:rsidRDefault="00104917" w:rsidP="00104917">
      <w:pPr>
        <w:spacing w:after="0" w:line="360" w:lineRule="auto"/>
        <w:ind w:firstLine="567"/>
        <w:rPr>
          <w:rFonts w:ascii="Arial" w:hAnsi="Arial" w:cs="Arial"/>
          <w:sz w:val="24"/>
          <w:szCs w:val="24"/>
        </w:rPr>
      </w:pP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Количество запрашиваемых для вывода ячеек ограничивается общим чи</w:t>
      </w:r>
      <w:r w:rsidRPr="00B30A4F">
        <w:rPr>
          <w:rFonts w:ascii="Arial" w:hAnsi="Arial" w:cs="Arial"/>
          <w:sz w:val="24"/>
          <w:szCs w:val="24"/>
        </w:rPr>
        <w:t>с</w:t>
      </w:r>
      <w:r w:rsidRPr="00B30A4F">
        <w:rPr>
          <w:rFonts w:ascii="Arial" w:hAnsi="Arial" w:cs="Arial"/>
          <w:sz w:val="24"/>
          <w:szCs w:val="24"/>
        </w:rPr>
        <w:t>лом ячеек в базах данных соответствующих слоев (Слоя</w:t>
      </w:r>
      <w:proofErr w:type="gramStart"/>
      <w:r w:rsidRPr="00B30A4F">
        <w:rPr>
          <w:rFonts w:ascii="Arial" w:hAnsi="Arial" w:cs="Arial"/>
          <w:sz w:val="24"/>
          <w:szCs w:val="24"/>
        </w:rPr>
        <w:t>1</w:t>
      </w:r>
      <w:proofErr w:type="gramEnd"/>
      <w:r w:rsidRPr="00B30A4F">
        <w:rPr>
          <w:rFonts w:ascii="Arial" w:hAnsi="Arial" w:cs="Arial"/>
          <w:sz w:val="24"/>
          <w:szCs w:val="24"/>
        </w:rPr>
        <w:t xml:space="preserve"> и Слоя2).</w:t>
      </w: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Информация по Типам объектов может быть получена из Структуры слоя (</w:t>
      </w:r>
      <w:r w:rsidR="00787E58" w:rsidRPr="00B30A4F">
        <w:rPr>
          <w:rFonts w:ascii="Arial" w:hAnsi="Arial" w:cs="Arial"/>
          <w:sz w:val="24"/>
          <w:szCs w:val="24"/>
        </w:rPr>
        <w:fldChar w:fldCharType="begin"/>
      </w:r>
      <w:r w:rsidR="00FC113C" w:rsidRPr="00B30A4F">
        <w:rPr>
          <w:rFonts w:ascii="Arial" w:hAnsi="Arial" w:cs="Arial"/>
          <w:sz w:val="24"/>
          <w:szCs w:val="24"/>
        </w:rPr>
        <w:instrText xml:space="preserve"> REF _Ref354062880 \h </w:instrText>
      </w:r>
      <w:r w:rsidR="008C5B81" w:rsidRPr="00B30A4F">
        <w:rPr>
          <w:rFonts w:ascii="Arial" w:hAnsi="Arial" w:cs="Arial"/>
          <w:sz w:val="24"/>
          <w:szCs w:val="24"/>
        </w:rPr>
        <w:instrText xml:space="preserve"> \* MERGEFORMAT </w:instrText>
      </w:r>
      <w:r w:rsidR="00787E58" w:rsidRPr="00B30A4F">
        <w:rPr>
          <w:rFonts w:ascii="Arial" w:hAnsi="Arial" w:cs="Arial"/>
          <w:sz w:val="24"/>
          <w:szCs w:val="24"/>
        </w:rPr>
      </w:r>
      <w:r w:rsidR="00787E58" w:rsidRPr="00B30A4F">
        <w:rPr>
          <w:rFonts w:ascii="Arial" w:hAnsi="Arial" w:cs="Arial"/>
          <w:sz w:val="24"/>
          <w:szCs w:val="24"/>
        </w:rPr>
        <w:fldChar w:fldCharType="separate"/>
      </w:r>
      <w:r w:rsidR="00B9201C" w:rsidRPr="00B9201C">
        <w:rPr>
          <w:rFonts w:ascii="Arial" w:hAnsi="Arial" w:cs="Arial"/>
          <w:sz w:val="24"/>
          <w:szCs w:val="24"/>
        </w:rPr>
        <w:t xml:space="preserve">Рисунок </w:t>
      </w:r>
      <w:r w:rsidR="00B9201C" w:rsidRPr="00B9201C">
        <w:rPr>
          <w:rFonts w:ascii="Arial" w:hAnsi="Arial" w:cs="Arial"/>
          <w:noProof/>
          <w:sz w:val="24"/>
          <w:szCs w:val="24"/>
        </w:rPr>
        <w:t>41</w:t>
      </w:r>
      <w:r w:rsidR="00787E58" w:rsidRPr="00B30A4F">
        <w:rPr>
          <w:rFonts w:ascii="Arial" w:hAnsi="Arial" w:cs="Arial"/>
          <w:sz w:val="24"/>
          <w:szCs w:val="24"/>
        </w:rPr>
        <w:fldChar w:fldCharType="end"/>
      </w:r>
      <w:r w:rsidRPr="00B30A4F">
        <w:rPr>
          <w:rFonts w:ascii="Arial" w:hAnsi="Arial" w:cs="Arial"/>
          <w:sz w:val="24"/>
          <w:szCs w:val="24"/>
        </w:rPr>
        <w:t xml:space="preserve"> а), где она представлена уникальным номером (ID), либо при выдел</w:t>
      </w:r>
      <w:r w:rsidRPr="00B30A4F">
        <w:rPr>
          <w:rFonts w:ascii="Arial" w:hAnsi="Arial" w:cs="Arial"/>
          <w:sz w:val="24"/>
          <w:szCs w:val="24"/>
        </w:rPr>
        <w:t>е</w:t>
      </w:r>
      <w:r w:rsidRPr="00B30A4F">
        <w:rPr>
          <w:rFonts w:ascii="Arial" w:hAnsi="Arial" w:cs="Arial"/>
          <w:sz w:val="24"/>
          <w:szCs w:val="24"/>
        </w:rPr>
        <w:t>нии необходимого объекта и просмотра информации о нем в окне «Свойства» (</w:t>
      </w:r>
      <w:r w:rsidR="00011267" w:rsidRPr="00B30A4F">
        <w:rPr>
          <w:rFonts w:ascii="Arial" w:hAnsi="Arial" w:cs="Arial"/>
          <w:sz w:val="24"/>
          <w:szCs w:val="24"/>
        </w:rPr>
        <w:t xml:space="preserve">Рисунок </w:t>
      </w:r>
      <w:r w:rsidR="00011267" w:rsidRPr="00B30A4F">
        <w:rPr>
          <w:rFonts w:ascii="Arial" w:hAnsi="Arial" w:cs="Arial"/>
          <w:sz w:val="24"/>
          <w:szCs w:val="24"/>
        </w:rPr>
        <w:fldChar w:fldCharType="begin"/>
      </w:r>
      <w:r w:rsidR="00011267" w:rsidRPr="00B30A4F">
        <w:rPr>
          <w:rFonts w:ascii="Arial" w:hAnsi="Arial" w:cs="Arial"/>
          <w:sz w:val="24"/>
          <w:szCs w:val="24"/>
        </w:rPr>
        <w:instrText xml:space="preserve"> REF _Ref428961892 \h  \* MERGEFORMAT </w:instrText>
      </w:r>
      <w:r w:rsidR="00011267" w:rsidRPr="00B30A4F">
        <w:rPr>
          <w:rFonts w:ascii="Arial" w:hAnsi="Arial" w:cs="Arial"/>
          <w:sz w:val="24"/>
          <w:szCs w:val="24"/>
        </w:rPr>
      </w:r>
      <w:r w:rsidR="00011267" w:rsidRPr="00B30A4F">
        <w:rPr>
          <w:rFonts w:ascii="Arial" w:hAnsi="Arial" w:cs="Arial"/>
          <w:sz w:val="24"/>
          <w:szCs w:val="24"/>
        </w:rPr>
        <w:fldChar w:fldCharType="separate"/>
      </w:r>
      <w:r w:rsidR="00B9201C" w:rsidRPr="00B9201C">
        <w:rPr>
          <w:rFonts w:ascii="Arial" w:hAnsi="Arial" w:cs="Arial"/>
          <w:sz w:val="24"/>
          <w:szCs w:val="24"/>
        </w:rPr>
        <w:t>41</w:t>
      </w:r>
      <w:r w:rsidR="00011267" w:rsidRPr="00B30A4F">
        <w:rPr>
          <w:rFonts w:ascii="Arial" w:hAnsi="Arial" w:cs="Arial"/>
          <w:sz w:val="24"/>
          <w:szCs w:val="24"/>
        </w:rPr>
        <w:fldChar w:fldCharType="end"/>
      </w:r>
      <w:r w:rsidRPr="00B30A4F">
        <w:rPr>
          <w:rFonts w:ascii="Arial" w:hAnsi="Arial" w:cs="Arial"/>
          <w:sz w:val="24"/>
          <w:szCs w:val="24"/>
        </w:rPr>
        <w:t xml:space="preserve"> б).</w:t>
      </w:r>
    </w:p>
    <w:p w:rsidR="00104917" w:rsidRPr="00B30A4F" w:rsidRDefault="00104917" w:rsidP="00104917">
      <w:pPr>
        <w:spacing w:after="0" w:line="360" w:lineRule="auto"/>
        <w:jc w:val="center"/>
        <w:rPr>
          <w:rFonts w:ascii="Arial" w:hAnsi="Arial" w:cs="Arial"/>
          <w:sz w:val="24"/>
          <w:szCs w:val="24"/>
        </w:rPr>
      </w:pPr>
      <w:r w:rsidRPr="00B30A4F">
        <w:rPr>
          <w:rFonts w:ascii="Arial" w:hAnsi="Arial" w:cs="Arial"/>
          <w:sz w:val="24"/>
          <w:szCs w:val="24"/>
        </w:rPr>
        <w:t>а)</w:t>
      </w:r>
      <w:r w:rsidRPr="00B30A4F">
        <w:rPr>
          <w:rFonts w:ascii="Arial" w:hAnsi="Arial" w:cs="Arial"/>
          <w:noProof/>
          <w:sz w:val="24"/>
          <w:szCs w:val="24"/>
        </w:rPr>
        <w:t xml:space="preserve"> </w:t>
      </w:r>
      <w:r w:rsidRPr="00B30A4F">
        <w:rPr>
          <w:rFonts w:ascii="Arial" w:hAnsi="Arial" w:cs="Arial"/>
          <w:noProof/>
          <w:sz w:val="24"/>
          <w:szCs w:val="24"/>
        </w:rPr>
        <w:drawing>
          <wp:inline distT="0" distB="0" distL="0" distR="0">
            <wp:extent cx="3021862" cy="2299446"/>
            <wp:effectExtent l="19050" t="0" r="7088" b="0"/>
            <wp:docPr id="1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4"/>
                    <a:srcRect/>
                    <a:stretch>
                      <a:fillRect/>
                    </a:stretch>
                  </pic:blipFill>
                  <pic:spPr bwMode="auto">
                    <a:xfrm>
                      <a:off x="0" y="0"/>
                      <a:ext cx="3031077" cy="2306458"/>
                    </a:xfrm>
                    <a:prstGeom prst="rect">
                      <a:avLst/>
                    </a:prstGeom>
                    <a:noFill/>
                    <a:ln w="9525">
                      <a:noFill/>
                      <a:miter lim="800000"/>
                      <a:headEnd/>
                      <a:tailEnd/>
                    </a:ln>
                  </pic:spPr>
                </pic:pic>
              </a:graphicData>
            </a:graphic>
          </wp:inline>
        </w:drawing>
      </w:r>
      <w:r w:rsidR="00E07B12" w:rsidRPr="00B30A4F">
        <w:rPr>
          <w:rFonts w:ascii="Arial" w:hAnsi="Arial" w:cs="Arial"/>
          <w:sz w:val="24"/>
          <w:szCs w:val="24"/>
        </w:rPr>
        <w:t xml:space="preserve"> </w:t>
      </w:r>
      <w:r w:rsidRPr="00B30A4F">
        <w:rPr>
          <w:rFonts w:ascii="Arial" w:hAnsi="Arial" w:cs="Arial"/>
          <w:sz w:val="24"/>
          <w:szCs w:val="24"/>
        </w:rPr>
        <w:t>б)</w:t>
      </w:r>
      <w:r w:rsidRPr="00B30A4F">
        <w:rPr>
          <w:rFonts w:ascii="Arial" w:hAnsi="Arial" w:cs="Arial"/>
          <w:noProof/>
          <w:sz w:val="24"/>
          <w:szCs w:val="24"/>
        </w:rPr>
        <w:t xml:space="preserve"> </w:t>
      </w:r>
      <w:r w:rsidRPr="00B30A4F">
        <w:rPr>
          <w:rFonts w:ascii="Arial" w:hAnsi="Arial" w:cs="Arial"/>
          <w:noProof/>
          <w:sz w:val="24"/>
          <w:szCs w:val="24"/>
        </w:rPr>
        <w:drawing>
          <wp:inline distT="0" distB="0" distL="0" distR="0">
            <wp:extent cx="1958606" cy="2303421"/>
            <wp:effectExtent l="19050" t="0" r="3544" b="0"/>
            <wp:docPr id="1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5"/>
                    <a:srcRect/>
                    <a:stretch>
                      <a:fillRect/>
                    </a:stretch>
                  </pic:blipFill>
                  <pic:spPr bwMode="auto">
                    <a:xfrm>
                      <a:off x="0" y="0"/>
                      <a:ext cx="1954941" cy="2299111"/>
                    </a:xfrm>
                    <a:prstGeom prst="rect">
                      <a:avLst/>
                    </a:prstGeom>
                    <a:noFill/>
                    <a:ln w="9525">
                      <a:noFill/>
                      <a:miter lim="800000"/>
                      <a:headEnd/>
                      <a:tailEnd/>
                    </a:ln>
                  </pic:spPr>
                </pic:pic>
              </a:graphicData>
            </a:graphic>
          </wp:inline>
        </w:drawing>
      </w:r>
    </w:p>
    <w:p w:rsidR="00104917" w:rsidRPr="00B30A4F" w:rsidRDefault="00011267" w:rsidP="00011267">
      <w:pPr>
        <w:pStyle w:val="51"/>
        <w:rPr>
          <w:szCs w:val="24"/>
        </w:rPr>
      </w:pPr>
      <w:bookmarkStart w:id="105" w:name="_Ref354062880"/>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06" w:name="_Ref428961892"/>
      <w:r w:rsidR="00B9201C">
        <w:rPr>
          <w:noProof/>
          <w:szCs w:val="24"/>
        </w:rPr>
        <w:t>41</w:t>
      </w:r>
      <w:bookmarkEnd w:id="106"/>
      <w:r w:rsidR="008C5B81" w:rsidRPr="00B30A4F">
        <w:rPr>
          <w:noProof/>
          <w:szCs w:val="24"/>
        </w:rPr>
        <w:fldChar w:fldCharType="end"/>
      </w:r>
      <w:bookmarkEnd w:id="105"/>
      <w:r w:rsidR="00FC113C" w:rsidRPr="00B30A4F">
        <w:rPr>
          <w:szCs w:val="24"/>
        </w:rPr>
        <w:t xml:space="preserve"> </w:t>
      </w:r>
      <w:r w:rsidR="00104917" w:rsidRPr="00B30A4F">
        <w:rPr>
          <w:szCs w:val="24"/>
        </w:rPr>
        <w:t>– Отображение данных по Типу объекта</w:t>
      </w:r>
    </w:p>
    <w:p w:rsidR="00104917" w:rsidRPr="00B30A4F" w:rsidRDefault="00104917" w:rsidP="00104917">
      <w:pPr>
        <w:spacing w:after="0" w:line="360" w:lineRule="auto"/>
        <w:ind w:firstLine="567"/>
        <w:jc w:val="both"/>
        <w:rPr>
          <w:rFonts w:ascii="Arial" w:hAnsi="Arial" w:cs="Arial"/>
          <w:sz w:val="24"/>
          <w:szCs w:val="24"/>
        </w:rPr>
      </w:pPr>
    </w:p>
    <w:p w:rsidR="00104917" w:rsidRPr="00B30A4F" w:rsidRDefault="00104917" w:rsidP="007B0390">
      <w:pPr>
        <w:spacing w:after="0" w:line="360" w:lineRule="auto"/>
        <w:ind w:firstLine="567"/>
        <w:jc w:val="both"/>
        <w:rPr>
          <w:rFonts w:ascii="Arial" w:hAnsi="Arial" w:cs="Arial"/>
          <w:sz w:val="24"/>
          <w:szCs w:val="24"/>
        </w:rPr>
      </w:pPr>
      <w:r w:rsidRPr="00B30A4F">
        <w:rPr>
          <w:rFonts w:ascii="Arial" w:hAnsi="Arial" w:cs="Arial"/>
          <w:sz w:val="24"/>
          <w:szCs w:val="24"/>
        </w:rPr>
        <w:t xml:space="preserve">Стандартные Типы элементов тепловой сети приведены в </w:t>
      </w:r>
      <w:r w:rsidR="00011267" w:rsidRPr="00B30A4F">
        <w:rPr>
          <w:rFonts w:ascii="Arial" w:hAnsi="Arial" w:cs="Arial"/>
          <w:sz w:val="24"/>
          <w:szCs w:val="24"/>
        </w:rPr>
        <w:t xml:space="preserve">таблице </w:t>
      </w:r>
      <w:r w:rsidR="00011267" w:rsidRPr="00B30A4F">
        <w:rPr>
          <w:rFonts w:ascii="Arial" w:hAnsi="Arial" w:cs="Arial"/>
          <w:sz w:val="24"/>
          <w:szCs w:val="24"/>
        </w:rPr>
        <w:fldChar w:fldCharType="begin"/>
      </w:r>
      <w:r w:rsidR="00011267" w:rsidRPr="00B30A4F">
        <w:rPr>
          <w:rFonts w:ascii="Arial" w:hAnsi="Arial" w:cs="Arial"/>
          <w:sz w:val="24"/>
          <w:szCs w:val="24"/>
        </w:rPr>
        <w:instrText xml:space="preserve"> REF _Ref428961964 \h  \* MERGEFORMAT </w:instrText>
      </w:r>
      <w:r w:rsidR="00011267" w:rsidRPr="00B30A4F">
        <w:rPr>
          <w:rFonts w:ascii="Arial" w:hAnsi="Arial" w:cs="Arial"/>
          <w:sz w:val="24"/>
          <w:szCs w:val="24"/>
        </w:rPr>
      </w:r>
      <w:r w:rsidR="00011267" w:rsidRPr="00B30A4F">
        <w:rPr>
          <w:rFonts w:ascii="Arial" w:hAnsi="Arial" w:cs="Arial"/>
          <w:sz w:val="24"/>
          <w:szCs w:val="24"/>
        </w:rPr>
        <w:fldChar w:fldCharType="separate"/>
      </w:r>
      <w:r w:rsidR="00B9201C" w:rsidRPr="00B9201C">
        <w:rPr>
          <w:rFonts w:ascii="Arial" w:hAnsi="Arial" w:cs="Arial"/>
          <w:sz w:val="24"/>
          <w:szCs w:val="24"/>
        </w:rPr>
        <w:t>12</w:t>
      </w:r>
      <w:r w:rsidR="00011267" w:rsidRPr="00B30A4F">
        <w:rPr>
          <w:rFonts w:ascii="Arial" w:hAnsi="Arial" w:cs="Arial"/>
          <w:sz w:val="24"/>
          <w:szCs w:val="24"/>
        </w:rPr>
        <w:fldChar w:fldCharType="end"/>
      </w:r>
      <w:r w:rsidRPr="00B30A4F">
        <w:rPr>
          <w:rFonts w:ascii="Arial" w:hAnsi="Arial" w:cs="Arial"/>
          <w:sz w:val="24"/>
          <w:szCs w:val="24"/>
        </w:rPr>
        <w:t>.</w:t>
      </w:r>
    </w:p>
    <w:p w:rsidR="00011267" w:rsidRPr="00B30A4F" w:rsidRDefault="00011267" w:rsidP="007B0390">
      <w:pPr>
        <w:spacing w:after="0" w:line="360" w:lineRule="auto"/>
        <w:ind w:firstLine="567"/>
        <w:jc w:val="both"/>
        <w:rPr>
          <w:rFonts w:ascii="Arial" w:hAnsi="Arial" w:cs="Arial"/>
          <w:sz w:val="24"/>
          <w:szCs w:val="24"/>
        </w:rPr>
      </w:pPr>
    </w:p>
    <w:p w:rsidR="00527A36" w:rsidRPr="00B30A4F" w:rsidRDefault="00527A36" w:rsidP="007B0390">
      <w:pPr>
        <w:spacing w:after="0" w:line="360" w:lineRule="auto"/>
        <w:ind w:firstLine="567"/>
        <w:jc w:val="both"/>
        <w:rPr>
          <w:rFonts w:ascii="Arial" w:hAnsi="Arial" w:cs="Arial"/>
          <w:sz w:val="24"/>
          <w:szCs w:val="24"/>
        </w:rPr>
      </w:pPr>
    </w:p>
    <w:p w:rsidR="00527A36" w:rsidRPr="00B30A4F" w:rsidRDefault="00527A36" w:rsidP="007B0390">
      <w:pPr>
        <w:spacing w:after="0" w:line="360" w:lineRule="auto"/>
        <w:ind w:firstLine="567"/>
        <w:jc w:val="both"/>
        <w:rPr>
          <w:rFonts w:ascii="Arial" w:hAnsi="Arial" w:cs="Arial"/>
          <w:sz w:val="24"/>
          <w:szCs w:val="24"/>
        </w:rPr>
      </w:pPr>
    </w:p>
    <w:p w:rsidR="00527A36" w:rsidRPr="00B30A4F" w:rsidRDefault="00527A36" w:rsidP="007B0390">
      <w:pPr>
        <w:spacing w:after="0" w:line="360" w:lineRule="auto"/>
        <w:ind w:firstLine="567"/>
        <w:jc w:val="both"/>
        <w:rPr>
          <w:rFonts w:ascii="Arial" w:hAnsi="Arial" w:cs="Arial"/>
          <w:sz w:val="24"/>
          <w:szCs w:val="24"/>
        </w:rPr>
      </w:pPr>
    </w:p>
    <w:p w:rsidR="00527A36" w:rsidRPr="00B30A4F" w:rsidRDefault="00527A36" w:rsidP="007B0390">
      <w:pPr>
        <w:spacing w:after="0" w:line="360" w:lineRule="auto"/>
        <w:ind w:firstLine="567"/>
        <w:jc w:val="both"/>
        <w:rPr>
          <w:rFonts w:ascii="Arial" w:hAnsi="Arial" w:cs="Arial"/>
          <w:sz w:val="24"/>
          <w:szCs w:val="24"/>
        </w:rPr>
      </w:pPr>
    </w:p>
    <w:p w:rsidR="00104917" w:rsidRPr="00B30A4F" w:rsidRDefault="00011267" w:rsidP="00011267">
      <w:pPr>
        <w:pStyle w:val="41"/>
        <w:rPr>
          <w:rFonts w:eastAsiaTheme="minorEastAsia"/>
        </w:rPr>
      </w:pPr>
      <w:bookmarkStart w:id="107" w:name="_Ref354063046"/>
      <w:r w:rsidRPr="00B30A4F">
        <w:t xml:space="preserve">Таблица </w:t>
      </w:r>
      <w:fldSimple w:instr=" SEQ Таблица \* ARABIC ">
        <w:bookmarkStart w:id="108" w:name="_Ref428961964"/>
        <w:r w:rsidR="00B9201C">
          <w:rPr>
            <w:noProof/>
          </w:rPr>
          <w:t>12</w:t>
        </w:r>
        <w:bookmarkEnd w:id="108"/>
      </w:fldSimple>
      <w:bookmarkEnd w:id="107"/>
      <w:r w:rsidR="007B0390" w:rsidRPr="00B30A4F">
        <w:rPr>
          <w:rFonts w:eastAsiaTheme="minorEastAsia"/>
        </w:rPr>
        <w:t xml:space="preserve"> </w:t>
      </w:r>
      <w:r w:rsidR="00104917" w:rsidRPr="00B30A4F">
        <w:rPr>
          <w:rFonts w:eastAsiaTheme="minorEastAsia"/>
        </w:rPr>
        <w:t>- Стандартные Типы элементов тепловой сети</w:t>
      </w: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7"/>
        <w:gridCol w:w="5042"/>
      </w:tblGrid>
      <w:tr w:rsidR="00104917" w:rsidRPr="00B30A4F" w:rsidTr="00970594">
        <w:trPr>
          <w:trHeight w:val="170"/>
        </w:trPr>
        <w:tc>
          <w:tcPr>
            <w:tcW w:w="4197" w:type="dxa"/>
          </w:tcPr>
          <w:p w:rsidR="00104917" w:rsidRPr="00B30A4F" w:rsidRDefault="00104917" w:rsidP="00970594">
            <w:pPr>
              <w:spacing w:after="0" w:line="240" w:lineRule="auto"/>
              <w:jc w:val="center"/>
              <w:rPr>
                <w:rFonts w:ascii="Arial" w:hAnsi="Arial" w:cs="Arial"/>
                <w:sz w:val="24"/>
                <w:szCs w:val="24"/>
              </w:rPr>
            </w:pPr>
            <w:r w:rsidRPr="00B30A4F">
              <w:rPr>
                <w:rFonts w:ascii="Arial" w:hAnsi="Arial" w:cs="Arial"/>
                <w:sz w:val="24"/>
                <w:szCs w:val="24"/>
              </w:rPr>
              <w:lastRenderedPageBreak/>
              <w:t>Наименование элемента модели</w:t>
            </w:r>
          </w:p>
          <w:p w:rsidR="00104917" w:rsidRPr="00B30A4F" w:rsidRDefault="00104917" w:rsidP="00970594">
            <w:pPr>
              <w:spacing w:after="0" w:line="240" w:lineRule="auto"/>
              <w:jc w:val="center"/>
              <w:rPr>
                <w:rFonts w:ascii="Arial" w:hAnsi="Arial" w:cs="Arial"/>
                <w:sz w:val="24"/>
                <w:szCs w:val="24"/>
              </w:rPr>
            </w:pPr>
            <w:r w:rsidRPr="00B30A4F">
              <w:rPr>
                <w:rFonts w:ascii="Arial" w:hAnsi="Arial" w:cs="Arial"/>
                <w:sz w:val="24"/>
                <w:szCs w:val="24"/>
              </w:rPr>
              <w:t>тепловой сети</w:t>
            </w:r>
          </w:p>
        </w:tc>
        <w:tc>
          <w:tcPr>
            <w:tcW w:w="5042" w:type="dxa"/>
          </w:tcPr>
          <w:p w:rsidR="00104917" w:rsidRPr="00B30A4F" w:rsidRDefault="00104917" w:rsidP="00970594">
            <w:pPr>
              <w:spacing w:after="0" w:line="240" w:lineRule="auto"/>
              <w:jc w:val="center"/>
              <w:rPr>
                <w:rFonts w:ascii="Arial" w:hAnsi="Arial" w:cs="Arial"/>
                <w:sz w:val="24"/>
                <w:szCs w:val="24"/>
              </w:rPr>
            </w:pPr>
            <w:r w:rsidRPr="00B30A4F">
              <w:rPr>
                <w:rFonts w:ascii="Arial" w:hAnsi="Arial" w:cs="Arial"/>
                <w:sz w:val="24"/>
                <w:szCs w:val="24"/>
              </w:rPr>
              <w:t>Тип элемента - уникальный номер (ID)</w:t>
            </w:r>
          </w:p>
          <w:p w:rsidR="00104917" w:rsidRPr="00B30A4F" w:rsidRDefault="00104917" w:rsidP="00970594">
            <w:pPr>
              <w:spacing w:after="0" w:line="240" w:lineRule="auto"/>
              <w:jc w:val="center"/>
              <w:rPr>
                <w:rFonts w:ascii="Arial" w:hAnsi="Arial" w:cs="Arial"/>
                <w:sz w:val="24"/>
                <w:szCs w:val="24"/>
              </w:rPr>
            </w:pPr>
            <w:r w:rsidRPr="00B30A4F">
              <w:rPr>
                <w:rFonts w:ascii="Arial" w:hAnsi="Arial" w:cs="Arial"/>
                <w:sz w:val="24"/>
                <w:szCs w:val="24"/>
              </w:rPr>
              <w:t>в структуре слоя</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Источник</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1</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Участок</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6</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Потребитель</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3</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Обобщенный потребитель</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12</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Узел</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2</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Центральный тепловой пункт (ЦТП)</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8</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Насосная станция</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4</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Задвижка</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5</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Перемычка</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11</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Дросселирующие устройства</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7</w:t>
            </w:r>
          </w:p>
        </w:tc>
      </w:tr>
      <w:tr w:rsidR="00104917" w:rsidRPr="00B30A4F" w:rsidTr="00970594">
        <w:trPr>
          <w:trHeight w:val="170"/>
        </w:trPr>
        <w:tc>
          <w:tcPr>
            <w:tcW w:w="4197" w:type="dxa"/>
          </w:tcPr>
          <w:p w:rsidR="00104917" w:rsidRPr="00B30A4F" w:rsidRDefault="00104917" w:rsidP="00970594">
            <w:pPr>
              <w:spacing w:after="0"/>
              <w:rPr>
                <w:rFonts w:ascii="Arial" w:hAnsi="Arial" w:cs="Arial"/>
                <w:sz w:val="24"/>
                <w:szCs w:val="24"/>
              </w:rPr>
            </w:pPr>
            <w:r w:rsidRPr="00B30A4F">
              <w:rPr>
                <w:rFonts w:ascii="Arial" w:hAnsi="Arial" w:cs="Arial"/>
                <w:sz w:val="24"/>
                <w:szCs w:val="24"/>
              </w:rPr>
              <w:t>Вспомогательный участок</w:t>
            </w:r>
          </w:p>
        </w:tc>
        <w:tc>
          <w:tcPr>
            <w:tcW w:w="5042" w:type="dxa"/>
          </w:tcPr>
          <w:p w:rsidR="00104917" w:rsidRPr="00B30A4F" w:rsidRDefault="00104917" w:rsidP="00970594">
            <w:pPr>
              <w:spacing w:after="0"/>
              <w:jc w:val="center"/>
              <w:rPr>
                <w:rFonts w:ascii="Arial" w:hAnsi="Arial" w:cs="Arial"/>
                <w:sz w:val="24"/>
                <w:szCs w:val="24"/>
              </w:rPr>
            </w:pPr>
            <w:r w:rsidRPr="00B30A4F">
              <w:rPr>
                <w:rFonts w:ascii="Arial" w:hAnsi="Arial" w:cs="Arial"/>
                <w:sz w:val="24"/>
                <w:szCs w:val="24"/>
              </w:rPr>
              <w:t>13</w:t>
            </w:r>
          </w:p>
        </w:tc>
      </w:tr>
    </w:tbl>
    <w:p w:rsidR="00104917" w:rsidRPr="00B30A4F" w:rsidRDefault="00104917" w:rsidP="00104917">
      <w:pPr>
        <w:spacing w:after="0" w:line="360" w:lineRule="auto"/>
        <w:jc w:val="both"/>
        <w:rPr>
          <w:rFonts w:ascii="Arial" w:hAnsi="Arial" w:cs="Arial"/>
          <w:sz w:val="24"/>
          <w:szCs w:val="24"/>
          <w:u w:val="single"/>
        </w:rPr>
      </w:pPr>
    </w:p>
    <w:p w:rsidR="00344BC2" w:rsidRPr="00B30A4F" w:rsidRDefault="00344BC2" w:rsidP="00344BC2">
      <w:pPr>
        <w:spacing w:after="0" w:line="360" w:lineRule="auto"/>
        <w:ind w:firstLine="567"/>
        <w:jc w:val="both"/>
        <w:rPr>
          <w:rFonts w:ascii="Arial" w:hAnsi="Arial" w:cs="Arial"/>
          <w:sz w:val="24"/>
          <w:szCs w:val="24"/>
        </w:rPr>
      </w:pPr>
      <w:r w:rsidRPr="00B30A4F">
        <w:rPr>
          <w:rFonts w:ascii="Arial" w:hAnsi="Arial" w:cs="Arial"/>
          <w:sz w:val="24"/>
          <w:szCs w:val="24"/>
        </w:rPr>
        <w:t xml:space="preserve">Ниже приведены примеры вспомогательных </w:t>
      </w:r>
      <w:r w:rsidRPr="00B30A4F">
        <w:rPr>
          <w:rFonts w:ascii="Arial" w:hAnsi="Arial" w:cs="Arial"/>
          <w:sz w:val="24"/>
          <w:szCs w:val="24"/>
          <w:lang w:val="en-US"/>
        </w:rPr>
        <w:t>SQL</w:t>
      </w:r>
      <w:r w:rsidRPr="00B30A4F">
        <w:rPr>
          <w:rFonts w:ascii="Arial" w:hAnsi="Arial" w:cs="Arial"/>
          <w:sz w:val="24"/>
          <w:szCs w:val="24"/>
        </w:rPr>
        <w:t xml:space="preserve"> запросов для определения различных параметров, получаемых из электронной модели</w:t>
      </w:r>
      <w:r w:rsidR="004874E9" w:rsidRPr="00B30A4F">
        <w:rPr>
          <w:rFonts w:ascii="Arial" w:hAnsi="Arial" w:cs="Arial"/>
          <w:sz w:val="24"/>
          <w:szCs w:val="24"/>
        </w:rPr>
        <w:t>. Примеры составл</w:t>
      </w:r>
      <w:r w:rsidR="004874E9" w:rsidRPr="00B30A4F">
        <w:rPr>
          <w:rFonts w:ascii="Arial" w:hAnsi="Arial" w:cs="Arial"/>
          <w:sz w:val="24"/>
          <w:szCs w:val="24"/>
        </w:rPr>
        <w:t>е</w:t>
      </w:r>
      <w:r w:rsidR="004874E9" w:rsidRPr="00B30A4F">
        <w:rPr>
          <w:rFonts w:ascii="Arial" w:hAnsi="Arial" w:cs="Arial"/>
          <w:sz w:val="24"/>
          <w:szCs w:val="24"/>
        </w:rPr>
        <w:t xml:space="preserve">ны для случая, когда в расчет принимаются только </w:t>
      </w:r>
      <w:r w:rsidR="00066E5A" w:rsidRPr="00B30A4F">
        <w:rPr>
          <w:rFonts w:ascii="Arial" w:hAnsi="Arial" w:cs="Arial"/>
          <w:sz w:val="24"/>
          <w:szCs w:val="24"/>
        </w:rPr>
        <w:t>элементы,</w:t>
      </w:r>
      <w:r w:rsidR="004874E9" w:rsidRPr="00B30A4F">
        <w:rPr>
          <w:rFonts w:ascii="Arial" w:hAnsi="Arial" w:cs="Arial"/>
          <w:sz w:val="24"/>
          <w:szCs w:val="24"/>
        </w:rPr>
        <w:t xml:space="preserve"> добавленные в Группу (по добавлению в Группу - см. Инструкцию пользователя по ПК Zulu). Для учета всех элементов загруженных в Карту из текста SQL запроса необходимо и</w:t>
      </w:r>
      <w:r w:rsidR="004874E9" w:rsidRPr="00B30A4F">
        <w:rPr>
          <w:rFonts w:ascii="Arial" w:hAnsi="Arial" w:cs="Arial"/>
          <w:sz w:val="24"/>
          <w:szCs w:val="24"/>
        </w:rPr>
        <w:t>с</w:t>
      </w:r>
      <w:r w:rsidR="004874E9" w:rsidRPr="00B30A4F">
        <w:rPr>
          <w:rFonts w:ascii="Arial" w:hAnsi="Arial" w:cs="Arial"/>
          <w:sz w:val="24"/>
          <w:szCs w:val="24"/>
        </w:rPr>
        <w:t>ключить условие «where a.geometry.selected()=1»</w:t>
      </w:r>
      <w:r w:rsidRPr="00B30A4F">
        <w:rPr>
          <w:rFonts w:ascii="Arial" w:hAnsi="Arial" w:cs="Arial"/>
          <w:sz w:val="24"/>
          <w:szCs w:val="24"/>
        </w:rPr>
        <w:t>:</w:t>
      </w:r>
    </w:p>
    <w:p w:rsidR="00344BC2" w:rsidRPr="00B30A4F" w:rsidRDefault="00344BC2" w:rsidP="004874E9">
      <w:pPr>
        <w:keepNext/>
        <w:spacing w:after="0" w:line="360" w:lineRule="auto"/>
        <w:ind w:firstLine="567"/>
        <w:jc w:val="both"/>
        <w:rPr>
          <w:rFonts w:ascii="Arial" w:hAnsi="Arial" w:cs="Arial"/>
          <w:i/>
          <w:sz w:val="24"/>
          <w:szCs w:val="24"/>
        </w:rPr>
      </w:pPr>
      <w:r w:rsidRPr="00B30A4F">
        <w:rPr>
          <w:rFonts w:ascii="Arial" w:hAnsi="Arial" w:cs="Arial"/>
          <w:i/>
          <w:sz w:val="24"/>
          <w:szCs w:val="24"/>
        </w:rPr>
        <w:t>1. Определение объема тепловой сети</w:t>
      </w:r>
    </w:p>
    <w:tbl>
      <w:tblPr>
        <w:tblW w:w="0" w:type="auto"/>
        <w:tblLook w:val="04A0" w:firstRow="1" w:lastRow="0" w:firstColumn="1" w:lastColumn="0" w:noHBand="0" w:noVBand="1"/>
      </w:tblPr>
      <w:tblGrid>
        <w:gridCol w:w="9571"/>
      </w:tblGrid>
      <w:tr w:rsidR="00344BC2" w:rsidRPr="00B30A4F" w:rsidTr="004874E9">
        <w:trPr>
          <w:cantSplit/>
        </w:trPr>
        <w:tc>
          <w:tcPr>
            <w:tcW w:w="9571" w:type="dxa"/>
          </w:tcPr>
          <w:p w:rsidR="00344BC2" w:rsidRPr="00B30A4F" w:rsidRDefault="00344BC2" w:rsidP="00E07B12">
            <w:pPr>
              <w:spacing w:line="360" w:lineRule="auto"/>
              <w:jc w:val="both"/>
              <w:rPr>
                <w:rFonts w:ascii="Arial" w:hAnsi="Arial" w:cs="Arial"/>
                <w:sz w:val="24"/>
                <w:szCs w:val="24"/>
              </w:rPr>
            </w:pPr>
            <w:r w:rsidRPr="00B30A4F">
              <w:rPr>
                <w:rFonts w:ascii="Arial" w:hAnsi="Arial" w:cs="Arial"/>
                <w:sz w:val="24"/>
                <w:szCs w:val="24"/>
              </w:rPr>
              <w:t>select sum(pi()*a.[Внутpенний диаметp подающего тpубопpовода, м]*a.[Внутpенний диаметp подающего тpубопpовода, м]/4*a.[Длина участка, м]*2) as 'V, куб</w:t>
            </w:r>
            <w:proofErr w:type="gramStart"/>
            <w:r w:rsidRPr="00B30A4F">
              <w:rPr>
                <w:rFonts w:ascii="Arial" w:hAnsi="Arial" w:cs="Arial"/>
                <w:sz w:val="24"/>
                <w:szCs w:val="24"/>
              </w:rPr>
              <w:t>.м</w:t>
            </w:r>
            <w:proofErr w:type="gramEnd"/>
            <w:r w:rsidRPr="00B30A4F">
              <w:rPr>
                <w:rFonts w:ascii="Arial" w:hAnsi="Arial" w:cs="Arial"/>
                <w:sz w:val="24"/>
                <w:szCs w:val="24"/>
              </w:rPr>
              <w:t>' from [Глазов - ФАКТ] as a where a.geometry.selected()=1</w:t>
            </w:r>
          </w:p>
        </w:tc>
      </w:tr>
    </w:tbl>
    <w:p w:rsidR="00344BC2" w:rsidRPr="00B30A4F" w:rsidRDefault="00344BC2" w:rsidP="00344BC2">
      <w:pPr>
        <w:spacing w:after="0" w:line="360" w:lineRule="auto"/>
        <w:ind w:firstLine="567"/>
        <w:jc w:val="both"/>
        <w:rPr>
          <w:rFonts w:ascii="Arial" w:hAnsi="Arial" w:cs="Arial"/>
          <w:sz w:val="24"/>
          <w:szCs w:val="24"/>
        </w:rPr>
      </w:pPr>
    </w:p>
    <w:p w:rsidR="00344BC2" w:rsidRPr="00B30A4F" w:rsidRDefault="00344BC2" w:rsidP="00344BC2">
      <w:pPr>
        <w:spacing w:after="0" w:line="360" w:lineRule="auto"/>
        <w:ind w:firstLine="567"/>
        <w:jc w:val="both"/>
        <w:rPr>
          <w:rFonts w:ascii="Arial" w:hAnsi="Arial" w:cs="Arial"/>
          <w:i/>
          <w:sz w:val="24"/>
          <w:szCs w:val="24"/>
        </w:rPr>
      </w:pPr>
      <w:r w:rsidRPr="00B30A4F">
        <w:rPr>
          <w:rFonts w:ascii="Arial" w:hAnsi="Arial" w:cs="Arial"/>
          <w:i/>
          <w:sz w:val="24"/>
          <w:szCs w:val="24"/>
        </w:rPr>
        <w:t>2. Определение количества элементов тепловой сети</w:t>
      </w:r>
      <w:r w:rsidR="00011267" w:rsidRPr="00B30A4F">
        <w:rPr>
          <w:rFonts w:ascii="Arial" w:hAnsi="Arial" w:cs="Arial"/>
          <w:i/>
          <w:sz w:val="24"/>
          <w:szCs w:val="24"/>
        </w:rPr>
        <w:t>,</w:t>
      </w:r>
      <w:r w:rsidRPr="00B30A4F">
        <w:rPr>
          <w:rFonts w:ascii="Arial" w:hAnsi="Arial" w:cs="Arial"/>
          <w:i/>
          <w:sz w:val="24"/>
          <w:szCs w:val="24"/>
        </w:rPr>
        <w:t xml:space="preserve"> добавленных в группу</w:t>
      </w:r>
    </w:p>
    <w:tbl>
      <w:tblPr>
        <w:tblW w:w="0" w:type="auto"/>
        <w:tblLook w:val="04A0" w:firstRow="1" w:lastRow="0" w:firstColumn="1" w:lastColumn="0" w:noHBand="0" w:noVBand="1"/>
      </w:tblPr>
      <w:tblGrid>
        <w:gridCol w:w="9571"/>
      </w:tblGrid>
      <w:tr w:rsidR="00344BC2" w:rsidRPr="00DC6BA7" w:rsidTr="00E07B12">
        <w:tc>
          <w:tcPr>
            <w:tcW w:w="9571" w:type="dxa"/>
          </w:tcPr>
          <w:p w:rsidR="00344BC2" w:rsidRPr="00B30A4F" w:rsidRDefault="00344BC2" w:rsidP="00E07B12">
            <w:pPr>
              <w:spacing w:line="360" w:lineRule="auto"/>
              <w:rPr>
                <w:rFonts w:ascii="Arial" w:hAnsi="Arial" w:cs="Arial"/>
                <w:sz w:val="24"/>
                <w:szCs w:val="24"/>
                <w:lang w:val="en-US"/>
              </w:rPr>
            </w:pPr>
            <w:r w:rsidRPr="00B30A4F">
              <w:rPr>
                <w:rFonts w:ascii="Arial" w:hAnsi="Arial" w:cs="Arial"/>
                <w:sz w:val="24"/>
                <w:szCs w:val="24"/>
                <w:lang w:val="en-US"/>
              </w:rPr>
              <w:t>select typeid, count(typeid) from [</w:t>
            </w:r>
            <w:r w:rsidRPr="00B30A4F">
              <w:rPr>
                <w:rFonts w:ascii="Arial" w:hAnsi="Arial" w:cs="Arial"/>
                <w:sz w:val="24"/>
                <w:szCs w:val="24"/>
              </w:rPr>
              <w:t>Глазов</w:t>
            </w:r>
            <w:r w:rsidRPr="00B30A4F">
              <w:rPr>
                <w:rFonts w:ascii="Arial" w:hAnsi="Arial" w:cs="Arial"/>
                <w:sz w:val="24"/>
                <w:szCs w:val="24"/>
                <w:lang w:val="en-US"/>
              </w:rPr>
              <w:t xml:space="preserve"> - </w:t>
            </w:r>
            <w:r w:rsidRPr="00B30A4F">
              <w:rPr>
                <w:rFonts w:ascii="Arial" w:hAnsi="Arial" w:cs="Arial"/>
                <w:sz w:val="24"/>
                <w:szCs w:val="24"/>
              </w:rPr>
              <w:t>ФАКТ</w:t>
            </w:r>
            <w:r w:rsidRPr="00B30A4F">
              <w:rPr>
                <w:rFonts w:ascii="Arial" w:hAnsi="Arial" w:cs="Arial"/>
                <w:sz w:val="24"/>
                <w:szCs w:val="24"/>
                <w:lang w:val="en-US"/>
              </w:rPr>
              <w:t>]</w:t>
            </w:r>
          </w:p>
          <w:p w:rsidR="00344BC2" w:rsidRPr="00B30A4F" w:rsidRDefault="00344BC2" w:rsidP="00E07B12">
            <w:pPr>
              <w:spacing w:line="360" w:lineRule="auto"/>
              <w:rPr>
                <w:rFonts w:ascii="Arial" w:hAnsi="Arial" w:cs="Arial"/>
                <w:sz w:val="24"/>
                <w:szCs w:val="24"/>
                <w:lang w:val="en-US"/>
              </w:rPr>
            </w:pPr>
            <w:r w:rsidRPr="00B30A4F">
              <w:rPr>
                <w:rFonts w:ascii="Arial" w:hAnsi="Arial" w:cs="Arial"/>
                <w:sz w:val="24"/>
                <w:szCs w:val="24"/>
                <w:lang w:val="en-US"/>
              </w:rPr>
              <w:t>where geometry.selected() = 1 group by typeid</w:t>
            </w:r>
          </w:p>
        </w:tc>
      </w:tr>
    </w:tbl>
    <w:p w:rsidR="00344BC2" w:rsidRPr="00B30A4F" w:rsidRDefault="00344BC2" w:rsidP="00344BC2">
      <w:pPr>
        <w:spacing w:after="0" w:line="360" w:lineRule="auto"/>
        <w:ind w:firstLine="567"/>
        <w:jc w:val="both"/>
        <w:rPr>
          <w:rFonts w:ascii="Arial" w:hAnsi="Arial" w:cs="Arial"/>
          <w:sz w:val="24"/>
          <w:szCs w:val="24"/>
          <w:lang w:val="en-US"/>
        </w:rPr>
      </w:pPr>
    </w:p>
    <w:p w:rsidR="00344BC2" w:rsidRPr="00B30A4F" w:rsidRDefault="00344BC2" w:rsidP="00344BC2">
      <w:pPr>
        <w:spacing w:after="0" w:line="360" w:lineRule="auto"/>
        <w:ind w:firstLine="567"/>
        <w:jc w:val="both"/>
        <w:rPr>
          <w:rFonts w:ascii="Arial" w:hAnsi="Arial" w:cs="Arial"/>
          <w:i/>
          <w:sz w:val="24"/>
          <w:szCs w:val="24"/>
        </w:rPr>
      </w:pPr>
      <w:r w:rsidRPr="00B30A4F">
        <w:rPr>
          <w:rFonts w:ascii="Arial" w:hAnsi="Arial" w:cs="Arial"/>
          <w:i/>
          <w:sz w:val="24"/>
          <w:szCs w:val="24"/>
        </w:rPr>
        <w:t xml:space="preserve">3. Определение суммарной нагрузки по узлам </w:t>
      </w:r>
      <w:proofErr w:type="gramStart"/>
      <w:r w:rsidRPr="00B30A4F">
        <w:rPr>
          <w:rFonts w:ascii="Arial" w:hAnsi="Arial" w:cs="Arial"/>
          <w:i/>
          <w:sz w:val="24"/>
          <w:szCs w:val="24"/>
        </w:rPr>
        <w:t>ввода</w:t>
      </w:r>
      <w:proofErr w:type="gramEnd"/>
      <w:r w:rsidRPr="00B30A4F">
        <w:rPr>
          <w:rFonts w:ascii="Arial" w:hAnsi="Arial" w:cs="Arial"/>
          <w:i/>
          <w:sz w:val="24"/>
          <w:szCs w:val="24"/>
        </w:rPr>
        <w:t xml:space="preserve"> добавленным в группу</w:t>
      </w:r>
    </w:p>
    <w:tbl>
      <w:tblPr>
        <w:tblW w:w="0" w:type="auto"/>
        <w:tblLook w:val="04A0" w:firstRow="1" w:lastRow="0" w:firstColumn="1" w:lastColumn="0" w:noHBand="0" w:noVBand="1"/>
      </w:tblPr>
      <w:tblGrid>
        <w:gridCol w:w="9571"/>
      </w:tblGrid>
      <w:tr w:rsidR="00344BC2" w:rsidRPr="00DC6BA7" w:rsidTr="00344BC2">
        <w:tc>
          <w:tcPr>
            <w:tcW w:w="9571" w:type="dxa"/>
          </w:tcPr>
          <w:p w:rsidR="00344BC2" w:rsidRPr="00B30A4F" w:rsidRDefault="00344BC2" w:rsidP="00344BC2">
            <w:pPr>
              <w:spacing w:line="360" w:lineRule="auto"/>
              <w:jc w:val="both"/>
              <w:rPr>
                <w:rFonts w:ascii="Arial" w:hAnsi="Arial" w:cs="Arial"/>
                <w:sz w:val="24"/>
                <w:szCs w:val="24"/>
              </w:rPr>
            </w:pPr>
            <w:r w:rsidRPr="00B30A4F">
              <w:rPr>
                <w:rFonts w:ascii="Arial" w:hAnsi="Arial" w:cs="Arial"/>
                <w:sz w:val="24"/>
                <w:szCs w:val="24"/>
                <w:lang w:val="en-US"/>
              </w:rPr>
              <w:t>select</w:t>
            </w:r>
            <w:r w:rsidRPr="00B30A4F">
              <w:rPr>
                <w:rFonts w:ascii="Arial" w:hAnsi="Arial" w:cs="Arial"/>
                <w:sz w:val="24"/>
                <w:szCs w:val="24"/>
              </w:rPr>
              <w:t xml:space="preserve"> </w:t>
            </w:r>
            <w:r w:rsidRPr="00B30A4F">
              <w:rPr>
                <w:rFonts w:ascii="Arial" w:hAnsi="Arial" w:cs="Arial"/>
                <w:sz w:val="24"/>
                <w:szCs w:val="24"/>
                <w:lang w:val="en-US"/>
              </w:rPr>
              <w:t>sum</w:t>
            </w:r>
            <w:r w:rsidRPr="00B30A4F">
              <w:rPr>
                <w:rFonts w:ascii="Arial" w:hAnsi="Arial" w:cs="Arial"/>
                <w:sz w:val="24"/>
                <w:szCs w:val="24"/>
              </w:rPr>
              <w:t>(</w:t>
            </w:r>
            <w:r w:rsidRPr="00B30A4F">
              <w:rPr>
                <w:rFonts w:ascii="Arial" w:hAnsi="Arial" w:cs="Arial"/>
                <w:sz w:val="24"/>
                <w:szCs w:val="24"/>
                <w:lang w:val="en-US"/>
              </w:rPr>
              <w:t>b</w:t>
            </w:r>
            <w:r w:rsidRPr="00B30A4F">
              <w:rPr>
                <w:rFonts w:ascii="Arial" w:hAnsi="Arial" w:cs="Arial"/>
                <w:sz w:val="24"/>
                <w:szCs w:val="24"/>
              </w:rPr>
              <w:t>.[Расчетная нагрузка на отопление, Гкал/ч]+</w:t>
            </w:r>
            <w:r w:rsidRPr="00B30A4F">
              <w:rPr>
                <w:rFonts w:ascii="Arial" w:hAnsi="Arial" w:cs="Arial"/>
                <w:sz w:val="24"/>
                <w:szCs w:val="24"/>
                <w:lang w:val="en-US"/>
              </w:rPr>
              <w:t>b</w:t>
            </w:r>
            <w:r w:rsidRPr="00B30A4F">
              <w:rPr>
                <w:rFonts w:ascii="Arial" w:hAnsi="Arial" w:cs="Arial"/>
                <w:sz w:val="24"/>
                <w:szCs w:val="24"/>
              </w:rPr>
              <w:t>.[Расчетная нагрузка на вентиляцию, Гкал/ч]+[Расчетная нагрузка на ГВС, Гкал/ч])</w:t>
            </w:r>
          </w:p>
          <w:p w:rsidR="00344BC2" w:rsidRPr="00B30A4F" w:rsidRDefault="00344BC2" w:rsidP="00344BC2">
            <w:pPr>
              <w:spacing w:line="360" w:lineRule="auto"/>
              <w:jc w:val="both"/>
              <w:rPr>
                <w:rFonts w:ascii="Arial" w:hAnsi="Arial" w:cs="Arial"/>
                <w:sz w:val="24"/>
                <w:szCs w:val="24"/>
                <w:lang w:val="en-US"/>
              </w:rPr>
            </w:pPr>
            <w:r w:rsidRPr="00B30A4F">
              <w:rPr>
                <w:rFonts w:ascii="Arial" w:hAnsi="Arial" w:cs="Arial"/>
                <w:sz w:val="24"/>
                <w:szCs w:val="24"/>
                <w:lang w:val="en-US"/>
              </w:rPr>
              <w:t>from [Глазов - ФАКТ] as b where b.typeid=3 and b.geometry.selected()=1</w:t>
            </w:r>
          </w:p>
        </w:tc>
      </w:tr>
    </w:tbl>
    <w:p w:rsidR="00344BC2" w:rsidRPr="00B30A4F" w:rsidRDefault="00344BC2" w:rsidP="00344BC2">
      <w:pPr>
        <w:spacing w:after="0" w:line="360" w:lineRule="auto"/>
        <w:ind w:firstLine="567"/>
        <w:jc w:val="both"/>
        <w:rPr>
          <w:rFonts w:ascii="Arial" w:hAnsi="Arial" w:cs="Arial"/>
          <w:sz w:val="24"/>
          <w:szCs w:val="24"/>
          <w:lang w:val="en-US"/>
        </w:rPr>
      </w:pPr>
    </w:p>
    <w:p w:rsidR="00344BC2" w:rsidRPr="00B30A4F" w:rsidRDefault="00B515DC" w:rsidP="00344BC2">
      <w:pPr>
        <w:spacing w:after="0" w:line="360" w:lineRule="auto"/>
        <w:ind w:firstLine="567"/>
        <w:jc w:val="both"/>
        <w:rPr>
          <w:rFonts w:ascii="Arial" w:hAnsi="Arial" w:cs="Arial"/>
          <w:sz w:val="24"/>
          <w:szCs w:val="24"/>
        </w:rPr>
      </w:pPr>
      <w:r w:rsidRPr="00B30A4F">
        <w:rPr>
          <w:rFonts w:ascii="Arial" w:hAnsi="Arial" w:cs="Arial"/>
          <w:sz w:val="24"/>
          <w:szCs w:val="24"/>
        </w:rPr>
        <w:lastRenderedPageBreak/>
        <w:t>4. Поиск графического расположения абонента на карте по адресу</w:t>
      </w:r>
    </w:p>
    <w:tbl>
      <w:tblPr>
        <w:tblW w:w="0" w:type="auto"/>
        <w:tblLook w:val="04A0" w:firstRow="1" w:lastRow="0" w:firstColumn="1" w:lastColumn="0" w:noHBand="0" w:noVBand="1"/>
      </w:tblPr>
      <w:tblGrid>
        <w:gridCol w:w="9571"/>
      </w:tblGrid>
      <w:tr w:rsidR="00B515DC" w:rsidRPr="00B30A4F" w:rsidTr="00B515DC">
        <w:tc>
          <w:tcPr>
            <w:tcW w:w="9571" w:type="dxa"/>
          </w:tcPr>
          <w:p w:rsidR="00B515DC" w:rsidRPr="00B30A4F" w:rsidRDefault="00B515DC" w:rsidP="00B515DC">
            <w:pPr>
              <w:spacing w:line="360" w:lineRule="auto"/>
              <w:jc w:val="both"/>
              <w:rPr>
                <w:rFonts w:ascii="Arial" w:hAnsi="Arial" w:cs="Arial"/>
                <w:sz w:val="24"/>
                <w:szCs w:val="24"/>
              </w:rPr>
            </w:pPr>
            <w:r w:rsidRPr="00B30A4F">
              <w:rPr>
                <w:rFonts w:ascii="Arial" w:hAnsi="Arial" w:cs="Arial"/>
                <w:sz w:val="24"/>
                <w:szCs w:val="24"/>
              </w:rPr>
              <w:t>select sys, [Адрес узла ввода] from [Глазов - ФАКТ]</w:t>
            </w:r>
          </w:p>
          <w:p w:rsidR="00B515DC" w:rsidRPr="00B30A4F" w:rsidRDefault="00B515DC" w:rsidP="00B515DC">
            <w:pPr>
              <w:spacing w:line="360" w:lineRule="auto"/>
              <w:jc w:val="both"/>
              <w:rPr>
                <w:rFonts w:ascii="Arial" w:hAnsi="Arial" w:cs="Arial"/>
                <w:sz w:val="24"/>
                <w:szCs w:val="24"/>
              </w:rPr>
            </w:pPr>
            <w:r w:rsidRPr="00B30A4F">
              <w:rPr>
                <w:rFonts w:ascii="Arial" w:hAnsi="Arial" w:cs="Arial"/>
                <w:sz w:val="24"/>
                <w:szCs w:val="24"/>
              </w:rPr>
              <w:t>where [Адрес узла ввода] like '%иров%53%'</w:t>
            </w:r>
          </w:p>
        </w:tc>
      </w:tr>
    </w:tbl>
    <w:p w:rsidR="00B515DC" w:rsidRPr="00B30A4F" w:rsidRDefault="00B515DC" w:rsidP="00344BC2">
      <w:pPr>
        <w:spacing w:after="0" w:line="360" w:lineRule="auto"/>
        <w:ind w:firstLine="567"/>
        <w:jc w:val="both"/>
        <w:rPr>
          <w:rFonts w:ascii="Arial" w:hAnsi="Arial" w:cs="Arial"/>
          <w:sz w:val="24"/>
          <w:szCs w:val="24"/>
        </w:rPr>
      </w:pPr>
    </w:p>
    <w:p w:rsidR="007B0390" w:rsidRPr="00B30A4F" w:rsidRDefault="007B0390" w:rsidP="00104917">
      <w:pPr>
        <w:spacing w:after="0" w:line="360" w:lineRule="auto"/>
        <w:jc w:val="both"/>
        <w:rPr>
          <w:rFonts w:ascii="Arial" w:hAnsi="Arial" w:cs="Arial"/>
          <w:sz w:val="24"/>
          <w:szCs w:val="24"/>
          <w:u w:val="single"/>
        </w:rPr>
      </w:pPr>
    </w:p>
    <w:p w:rsidR="00104917" w:rsidRPr="00B30A4F" w:rsidRDefault="00104917" w:rsidP="00104917">
      <w:pPr>
        <w:spacing w:after="0" w:line="360" w:lineRule="auto"/>
        <w:jc w:val="center"/>
        <w:rPr>
          <w:rFonts w:ascii="Arial" w:hAnsi="Arial" w:cs="Arial"/>
          <w:b/>
          <w:i/>
          <w:sz w:val="24"/>
          <w:szCs w:val="24"/>
        </w:rPr>
      </w:pPr>
      <w:r w:rsidRPr="00B30A4F">
        <w:rPr>
          <w:rFonts w:ascii="Arial" w:hAnsi="Arial" w:cs="Arial"/>
          <w:b/>
          <w:i/>
          <w:sz w:val="24"/>
          <w:szCs w:val="24"/>
        </w:rPr>
        <w:t xml:space="preserve">Примеры формирования </w:t>
      </w:r>
      <w:r w:rsidRPr="00B30A4F">
        <w:rPr>
          <w:rFonts w:ascii="Arial" w:hAnsi="Arial" w:cs="Arial"/>
          <w:b/>
          <w:i/>
          <w:sz w:val="24"/>
          <w:szCs w:val="24"/>
          <w:lang w:val="en-US"/>
        </w:rPr>
        <w:t>SQL</w:t>
      </w:r>
      <w:r w:rsidRPr="00B30A4F">
        <w:rPr>
          <w:rFonts w:ascii="Arial" w:hAnsi="Arial" w:cs="Arial"/>
          <w:b/>
          <w:i/>
          <w:sz w:val="24"/>
          <w:szCs w:val="24"/>
        </w:rPr>
        <w:t xml:space="preserve"> запросов для паспортизации расчетных единиц территориального деления</w:t>
      </w:r>
    </w:p>
    <w:p w:rsidR="00104917" w:rsidRPr="00B30A4F" w:rsidRDefault="00104917" w:rsidP="00104917">
      <w:pPr>
        <w:spacing w:after="0" w:line="360" w:lineRule="auto"/>
        <w:jc w:val="center"/>
        <w:rPr>
          <w:rFonts w:ascii="Arial" w:hAnsi="Arial" w:cs="Arial"/>
          <w:sz w:val="24"/>
          <w:szCs w:val="24"/>
          <w:u w:val="single"/>
        </w:rPr>
      </w:pPr>
    </w:p>
    <w:p w:rsidR="00104917" w:rsidRPr="00B30A4F" w:rsidRDefault="00104917" w:rsidP="00104917">
      <w:pPr>
        <w:spacing w:after="0" w:line="360" w:lineRule="auto"/>
        <w:ind w:firstLine="567"/>
        <w:jc w:val="both"/>
        <w:rPr>
          <w:rFonts w:ascii="Arial" w:eastAsia="Times New Roman" w:hAnsi="Arial" w:cs="Arial"/>
          <w:sz w:val="24"/>
          <w:szCs w:val="24"/>
        </w:rPr>
      </w:pPr>
      <w:r w:rsidRPr="00B30A4F">
        <w:rPr>
          <w:rFonts w:ascii="Arial" w:hAnsi="Arial" w:cs="Arial"/>
          <w:b/>
          <w:i/>
          <w:sz w:val="24"/>
          <w:szCs w:val="24"/>
        </w:rPr>
        <w:t>Пример</w:t>
      </w:r>
      <w:r w:rsidRPr="00B30A4F">
        <w:rPr>
          <w:rFonts w:ascii="Arial" w:hAnsi="Arial" w:cs="Arial"/>
          <w:i/>
          <w:sz w:val="24"/>
          <w:szCs w:val="24"/>
        </w:rPr>
        <w:t xml:space="preserve"> </w:t>
      </w:r>
      <w:r w:rsidRPr="00B30A4F">
        <w:rPr>
          <w:rFonts w:ascii="Arial" w:hAnsi="Arial" w:cs="Arial"/>
          <w:sz w:val="24"/>
          <w:szCs w:val="24"/>
        </w:rPr>
        <w:t xml:space="preserve">формирования </w:t>
      </w:r>
      <w:r w:rsidRPr="00B30A4F">
        <w:rPr>
          <w:rFonts w:ascii="Arial" w:hAnsi="Arial" w:cs="Arial"/>
          <w:sz w:val="24"/>
          <w:szCs w:val="24"/>
          <w:lang w:val="en-US"/>
        </w:rPr>
        <w:t>SQL</w:t>
      </w:r>
      <w:r w:rsidRPr="00B30A4F">
        <w:rPr>
          <w:rFonts w:ascii="Arial" w:hAnsi="Arial" w:cs="Arial"/>
          <w:sz w:val="24"/>
          <w:szCs w:val="24"/>
        </w:rPr>
        <w:t xml:space="preserve"> запроса с выводом адреса и расчетных нагрузок потребителей тепловой энергии по всем расчетным элементам представлен на примере кадастровых кварталов </w:t>
      </w:r>
      <w:r w:rsidR="00226341" w:rsidRPr="00B30A4F">
        <w:rPr>
          <w:rFonts w:ascii="Arial" w:eastAsia="Times New Roman" w:hAnsi="Arial" w:cs="Arial"/>
          <w:sz w:val="24"/>
          <w:szCs w:val="24"/>
        </w:rPr>
        <w:t xml:space="preserve">муниципального образования </w:t>
      </w:r>
      <w:r w:rsidR="005C76F5" w:rsidRPr="00B30A4F">
        <w:rPr>
          <w:rFonts w:ascii="Arial" w:eastAsia="Times New Roman" w:hAnsi="Arial" w:cs="Arial"/>
          <w:sz w:val="24"/>
          <w:szCs w:val="24"/>
        </w:rPr>
        <w:t>«Город Глазов» Удмуртской Республики</w:t>
      </w:r>
      <w:r w:rsidR="00226341" w:rsidRPr="00B30A4F">
        <w:rPr>
          <w:rFonts w:ascii="Arial" w:hAnsi="Arial" w:cs="Arial"/>
          <w:sz w:val="24"/>
          <w:szCs w:val="24"/>
        </w:rPr>
        <w:t xml:space="preserve"> </w:t>
      </w:r>
      <w:r w:rsidRPr="00B30A4F">
        <w:rPr>
          <w:rFonts w:ascii="Arial" w:hAnsi="Arial" w:cs="Arial"/>
          <w:sz w:val="24"/>
          <w:szCs w:val="24"/>
        </w:rPr>
        <w:t>(</w:t>
      </w:r>
      <w:r w:rsidR="00011267" w:rsidRPr="00B30A4F">
        <w:rPr>
          <w:rFonts w:ascii="Arial" w:eastAsia="Times New Roman" w:hAnsi="Arial" w:cs="Arial"/>
          <w:sz w:val="24"/>
          <w:szCs w:val="24"/>
        </w:rPr>
        <w:t xml:space="preserve">Рисунок </w:t>
      </w:r>
      <w:r w:rsidR="00011267" w:rsidRPr="00B30A4F">
        <w:rPr>
          <w:rFonts w:ascii="Arial" w:eastAsia="Times New Roman" w:hAnsi="Arial" w:cs="Arial"/>
          <w:sz w:val="24"/>
          <w:szCs w:val="24"/>
        </w:rPr>
        <w:fldChar w:fldCharType="begin"/>
      </w:r>
      <w:r w:rsidR="00011267" w:rsidRPr="00B30A4F">
        <w:rPr>
          <w:rFonts w:ascii="Arial" w:eastAsia="Times New Roman" w:hAnsi="Arial" w:cs="Arial"/>
          <w:sz w:val="24"/>
          <w:szCs w:val="24"/>
        </w:rPr>
        <w:instrText xml:space="preserve"> REF _Ref428962068 \h  \* MERGEFORMAT </w:instrText>
      </w:r>
      <w:r w:rsidR="00011267" w:rsidRPr="00B30A4F">
        <w:rPr>
          <w:rFonts w:ascii="Arial" w:eastAsia="Times New Roman" w:hAnsi="Arial" w:cs="Arial"/>
          <w:sz w:val="24"/>
          <w:szCs w:val="24"/>
        </w:rPr>
      </w:r>
      <w:r w:rsidR="00011267"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42</w:t>
      </w:r>
      <w:r w:rsidR="00011267"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104917" w:rsidRPr="00B30A4F" w:rsidRDefault="0064034F" w:rsidP="00104917">
      <w:pPr>
        <w:spacing w:after="0"/>
        <w:jc w:val="center"/>
        <w:rPr>
          <w:rFonts w:ascii="Arial" w:hAnsi="Arial" w:cs="Arial"/>
          <w:sz w:val="24"/>
          <w:szCs w:val="24"/>
        </w:rPr>
      </w:pPr>
      <w:r w:rsidRPr="00B30A4F">
        <w:rPr>
          <w:rFonts w:ascii="Arial" w:hAnsi="Arial" w:cs="Arial"/>
          <w:noProof/>
          <w:sz w:val="24"/>
          <w:szCs w:val="24"/>
        </w:rPr>
        <w:drawing>
          <wp:inline distT="0" distB="0" distL="0" distR="0" wp14:anchorId="25A191F0" wp14:editId="42686A9F">
            <wp:extent cx="4532244" cy="3625795"/>
            <wp:effectExtent l="19050" t="19050" r="1905"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4537321" cy="3629857"/>
                    </a:xfrm>
                    <a:prstGeom prst="rect">
                      <a:avLst/>
                    </a:prstGeom>
                    <a:ln>
                      <a:solidFill>
                        <a:schemeClr val="tx2">
                          <a:lumMod val="60000"/>
                          <a:lumOff val="40000"/>
                        </a:schemeClr>
                      </a:solidFill>
                    </a:ln>
                  </pic:spPr>
                </pic:pic>
              </a:graphicData>
            </a:graphic>
          </wp:inline>
        </w:drawing>
      </w:r>
    </w:p>
    <w:p w:rsidR="00104917" w:rsidRPr="00B30A4F" w:rsidRDefault="00011267" w:rsidP="00011267">
      <w:pPr>
        <w:pStyle w:val="51"/>
        <w:rPr>
          <w:szCs w:val="24"/>
        </w:rPr>
      </w:pPr>
      <w:bookmarkStart w:id="109" w:name="_Ref354063142"/>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10" w:name="_Ref428962068"/>
      <w:r w:rsidR="00B9201C">
        <w:rPr>
          <w:noProof/>
          <w:szCs w:val="24"/>
        </w:rPr>
        <w:t>42</w:t>
      </w:r>
      <w:bookmarkEnd w:id="110"/>
      <w:r w:rsidR="008C5B81" w:rsidRPr="00B30A4F">
        <w:rPr>
          <w:noProof/>
          <w:szCs w:val="24"/>
        </w:rPr>
        <w:fldChar w:fldCharType="end"/>
      </w:r>
      <w:bookmarkEnd w:id="109"/>
      <w:r w:rsidR="00CB5B01" w:rsidRPr="00B30A4F">
        <w:rPr>
          <w:szCs w:val="24"/>
        </w:rPr>
        <w:t xml:space="preserve"> </w:t>
      </w:r>
      <w:r w:rsidR="00104917" w:rsidRPr="00B30A4F">
        <w:rPr>
          <w:szCs w:val="24"/>
        </w:rPr>
        <w:t xml:space="preserve">– Кадастровое деление </w:t>
      </w:r>
      <w:r w:rsidR="00226341" w:rsidRPr="00B30A4F">
        <w:rPr>
          <w:rFonts w:eastAsia="Times New Roman"/>
          <w:szCs w:val="24"/>
        </w:rPr>
        <w:t xml:space="preserve">муниципального образования </w:t>
      </w:r>
      <w:r w:rsidR="005C76F5" w:rsidRPr="00B30A4F">
        <w:rPr>
          <w:rFonts w:eastAsia="Times New Roman"/>
          <w:szCs w:val="24"/>
        </w:rPr>
        <w:br/>
        <w:t>«Город Глазов» Удмуртской Республики</w:t>
      </w:r>
      <w:r w:rsidR="00226341" w:rsidRPr="00B30A4F">
        <w:rPr>
          <w:szCs w:val="24"/>
        </w:rPr>
        <w:t xml:space="preserve"> </w:t>
      </w:r>
    </w:p>
    <w:p w:rsidR="00011267" w:rsidRPr="00B30A4F" w:rsidRDefault="00011267" w:rsidP="00011267">
      <w:pPr>
        <w:pStyle w:val="51"/>
        <w:rPr>
          <w:szCs w:val="24"/>
        </w:rPr>
      </w:pPr>
    </w:p>
    <w:p w:rsidR="00104917" w:rsidRPr="00B30A4F" w:rsidRDefault="00104917" w:rsidP="00104917">
      <w:pPr>
        <w:keepNext/>
        <w:spacing w:after="0" w:line="360" w:lineRule="auto"/>
        <w:ind w:firstLine="567"/>
        <w:rPr>
          <w:rFonts w:ascii="Arial" w:hAnsi="Arial" w:cs="Arial"/>
          <w:sz w:val="24"/>
          <w:szCs w:val="24"/>
        </w:rPr>
      </w:pPr>
      <w:r w:rsidRPr="00B30A4F">
        <w:rPr>
          <w:rFonts w:ascii="Arial" w:hAnsi="Arial" w:cs="Arial"/>
          <w:sz w:val="24"/>
          <w:szCs w:val="24"/>
        </w:rPr>
        <w:lastRenderedPageBreak/>
        <w:t xml:space="preserve">Результат обработки запроса представлен на </w:t>
      </w:r>
      <w:r w:rsidR="00247553" w:rsidRPr="00B30A4F">
        <w:rPr>
          <w:rFonts w:ascii="Arial" w:hAnsi="Arial" w:cs="Arial"/>
          <w:sz w:val="24"/>
          <w:szCs w:val="24"/>
        </w:rPr>
        <w:t xml:space="preserve">рисунке </w:t>
      </w:r>
      <w:r w:rsidR="00247553" w:rsidRPr="00B30A4F">
        <w:rPr>
          <w:rFonts w:ascii="Arial" w:hAnsi="Arial" w:cs="Arial"/>
          <w:sz w:val="24"/>
          <w:szCs w:val="24"/>
        </w:rPr>
        <w:fldChar w:fldCharType="begin"/>
      </w:r>
      <w:r w:rsidR="00247553" w:rsidRPr="00B30A4F">
        <w:rPr>
          <w:rFonts w:ascii="Arial" w:hAnsi="Arial" w:cs="Arial"/>
          <w:sz w:val="24"/>
          <w:szCs w:val="24"/>
        </w:rPr>
        <w:instrText xml:space="preserve"> REF _Ref428965055 \h  \* MERGEFORMAT </w:instrText>
      </w:r>
      <w:r w:rsidR="00247553" w:rsidRPr="00B30A4F">
        <w:rPr>
          <w:rFonts w:ascii="Arial" w:hAnsi="Arial" w:cs="Arial"/>
          <w:sz w:val="24"/>
          <w:szCs w:val="24"/>
        </w:rPr>
      </w:r>
      <w:r w:rsidR="00247553" w:rsidRPr="00B30A4F">
        <w:rPr>
          <w:rFonts w:ascii="Arial" w:hAnsi="Arial" w:cs="Arial"/>
          <w:sz w:val="24"/>
          <w:szCs w:val="24"/>
        </w:rPr>
        <w:fldChar w:fldCharType="separate"/>
      </w:r>
      <w:r w:rsidR="00B9201C" w:rsidRPr="00B9201C">
        <w:rPr>
          <w:rFonts w:ascii="Arial" w:hAnsi="Arial" w:cs="Arial"/>
          <w:sz w:val="24"/>
          <w:szCs w:val="24"/>
        </w:rPr>
        <w:t>43</w:t>
      </w:r>
      <w:r w:rsidR="00247553" w:rsidRPr="00B30A4F">
        <w:rPr>
          <w:rFonts w:ascii="Arial" w:hAnsi="Arial" w:cs="Arial"/>
          <w:sz w:val="24"/>
          <w:szCs w:val="24"/>
        </w:rPr>
        <w:fldChar w:fldCharType="end"/>
      </w:r>
      <w:r w:rsidRPr="00B30A4F">
        <w:rPr>
          <w:rFonts w:ascii="Arial" w:hAnsi="Arial" w:cs="Arial"/>
          <w:sz w:val="24"/>
          <w:szCs w:val="24"/>
        </w:rPr>
        <w:t>.</w:t>
      </w:r>
    </w:p>
    <w:p w:rsidR="00104917" w:rsidRPr="00B30A4F" w:rsidRDefault="00986CC6" w:rsidP="00104917">
      <w:pPr>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extent cx="5642942" cy="317257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665205" cy="3185088"/>
                    </a:xfrm>
                    <a:prstGeom prst="rect">
                      <a:avLst/>
                    </a:prstGeom>
                    <a:noFill/>
                    <a:ln>
                      <a:noFill/>
                    </a:ln>
                  </pic:spPr>
                </pic:pic>
              </a:graphicData>
            </a:graphic>
          </wp:inline>
        </w:drawing>
      </w:r>
    </w:p>
    <w:p w:rsidR="00104917" w:rsidRPr="00B30A4F" w:rsidRDefault="00247553" w:rsidP="00247553">
      <w:pPr>
        <w:pStyle w:val="51"/>
        <w:rPr>
          <w:szCs w:val="24"/>
        </w:rPr>
      </w:pPr>
      <w:bookmarkStart w:id="111" w:name="_Ref354063192"/>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12" w:name="_Ref428965055"/>
      <w:r w:rsidR="00B9201C">
        <w:rPr>
          <w:noProof/>
          <w:szCs w:val="24"/>
        </w:rPr>
        <w:t>43</w:t>
      </w:r>
      <w:bookmarkEnd w:id="112"/>
      <w:r w:rsidR="008C5B81" w:rsidRPr="00B30A4F">
        <w:rPr>
          <w:noProof/>
          <w:szCs w:val="24"/>
        </w:rPr>
        <w:fldChar w:fldCharType="end"/>
      </w:r>
      <w:bookmarkEnd w:id="111"/>
      <w:r w:rsidR="00104917" w:rsidRPr="00B30A4F">
        <w:rPr>
          <w:szCs w:val="24"/>
        </w:rPr>
        <w:t xml:space="preserve"> – Результат обработки запроса по кадастровым кварталам</w:t>
      </w:r>
    </w:p>
    <w:p w:rsidR="00104917" w:rsidRPr="00B30A4F" w:rsidRDefault="00226341" w:rsidP="00247553">
      <w:pPr>
        <w:pStyle w:val="51"/>
        <w:rPr>
          <w:rFonts w:eastAsia="Times New Roman"/>
          <w:szCs w:val="24"/>
        </w:rPr>
      </w:pPr>
      <w:r w:rsidRPr="00B30A4F">
        <w:rPr>
          <w:rFonts w:eastAsia="Times New Roman"/>
          <w:szCs w:val="24"/>
        </w:rPr>
        <w:t xml:space="preserve">муниципального образования </w:t>
      </w:r>
      <w:r w:rsidR="005C76F5" w:rsidRPr="00B30A4F">
        <w:rPr>
          <w:rFonts w:eastAsia="Times New Roman"/>
          <w:szCs w:val="24"/>
        </w:rPr>
        <w:t>«Город Глазов» Удмуртской Республики</w:t>
      </w:r>
    </w:p>
    <w:p w:rsidR="00226341" w:rsidRPr="00B30A4F" w:rsidRDefault="00226341" w:rsidP="00226341">
      <w:pPr>
        <w:spacing w:after="0" w:line="360" w:lineRule="auto"/>
        <w:jc w:val="center"/>
        <w:rPr>
          <w:rFonts w:ascii="Arial" w:eastAsia="Times New Roman" w:hAnsi="Arial" w:cs="Arial"/>
          <w:sz w:val="24"/>
          <w:szCs w:val="24"/>
        </w:rPr>
      </w:pPr>
    </w:p>
    <w:p w:rsidR="00104917" w:rsidRPr="00B30A4F" w:rsidRDefault="00226341" w:rsidP="00104917">
      <w:pPr>
        <w:spacing w:after="0" w:line="360" w:lineRule="auto"/>
        <w:ind w:firstLine="567"/>
        <w:jc w:val="both"/>
        <w:rPr>
          <w:rFonts w:ascii="Arial" w:hAnsi="Arial" w:cs="Arial"/>
          <w:sz w:val="24"/>
          <w:szCs w:val="24"/>
        </w:rPr>
      </w:pPr>
      <w:r w:rsidRPr="00B30A4F">
        <w:rPr>
          <w:rFonts w:ascii="Arial" w:hAnsi="Arial" w:cs="Arial"/>
          <w:sz w:val="24"/>
          <w:szCs w:val="24"/>
        </w:rPr>
        <w:t>С</w:t>
      </w:r>
      <w:r w:rsidR="00104917" w:rsidRPr="00B30A4F">
        <w:rPr>
          <w:rFonts w:ascii="Arial" w:hAnsi="Arial" w:cs="Arial"/>
          <w:sz w:val="24"/>
          <w:szCs w:val="24"/>
        </w:rPr>
        <w:t>труктура запроса:</w:t>
      </w:r>
    </w:p>
    <w:p w:rsidR="00104917" w:rsidRPr="00B30A4F" w:rsidRDefault="008D7DA5" w:rsidP="008D7DA5">
      <w:pPr>
        <w:spacing w:after="0" w:line="360" w:lineRule="auto"/>
        <w:jc w:val="both"/>
        <w:rPr>
          <w:rFonts w:ascii="Arial" w:hAnsi="Arial" w:cs="Arial"/>
          <w:sz w:val="24"/>
          <w:szCs w:val="24"/>
        </w:rPr>
      </w:pPr>
      <w:proofErr w:type="gramStart"/>
      <w:r w:rsidRPr="00B30A4F">
        <w:rPr>
          <w:rFonts w:ascii="Arial" w:hAnsi="Arial" w:cs="Arial"/>
          <w:sz w:val="24"/>
          <w:szCs w:val="24"/>
        </w:rPr>
        <w:t>select a.[CAD_NUM], b.sys, b.[Адрес узла ввода], b.[Наименование узла], b.[Расчетная нагрузка на отопление, Гкал/ч], b.[Расчетная нагрузка на вентил</w:t>
      </w:r>
      <w:r w:rsidRPr="00B30A4F">
        <w:rPr>
          <w:rFonts w:ascii="Arial" w:hAnsi="Arial" w:cs="Arial"/>
          <w:sz w:val="24"/>
          <w:szCs w:val="24"/>
        </w:rPr>
        <w:t>я</w:t>
      </w:r>
      <w:r w:rsidRPr="00B30A4F">
        <w:rPr>
          <w:rFonts w:ascii="Arial" w:hAnsi="Arial" w:cs="Arial"/>
          <w:sz w:val="24"/>
          <w:szCs w:val="24"/>
        </w:rPr>
        <w:t xml:space="preserve">цию, Гкал/ч], b.[Расчетная нагрузка на ГВС, Гкал/ч] </w:t>
      </w:r>
      <w:r w:rsidRPr="00B30A4F">
        <w:rPr>
          <w:rFonts w:ascii="Arial" w:hAnsi="Arial" w:cs="Arial"/>
          <w:sz w:val="24"/>
          <w:szCs w:val="24"/>
          <w:lang w:val="en-US"/>
        </w:rPr>
        <w:t>from</w:t>
      </w:r>
      <w:r w:rsidRPr="00B30A4F">
        <w:rPr>
          <w:rFonts w:ascii="Arial" w:hAnsi="Arial" w:cs="Arial"/>
          <w:sz w:val="24"/>
          <w:szCs w:val="24"/>
        </w:rPr>
        <w:t xml:space="preserve"> [Кадастры] </w:t>
      </w:r>
      <w:r w:rsidRPr="00B30A4F">
        <w:rPr>
          <w:rFonts w:ascii="Arial" w:hAnsi="Arial" w:cs="Arial"/>
          <w:sz w:val="24"/>
          <w:szCs w:val="24"/>
          <w:lang w:val="en-US"/>
        </w:rPr>
        <w:t>as</w:t>
      </w:r>
      <w:r w:rsidRPr="00B30A4F">
        <w:rPr>
          <w:rFonts w:ascii="Arial" w:hAnsi="Arial" w:cs="Arial"/>
          <w:sz w:val="24"/>
          <w:szCs w:val="24"/>
        </w:rPr>
        <w:t xml:space="preserve"> </w:t>
      </w:r>
      <w:r w:rsidRPr="00B30A4F">
        <w:rPr>
          <w:rFonts w:ascii="Arial" w:hAnsi="Arial" w:cs="Arial"/>
          <w:sz w:val="24"/>
          <w:szCs w:val="24"/>
          <w:lang w:val="en-US"/>
        </w:rPr>
        <w:t>a</w:t>
      </w:r>
      <w:r w:rsidRPr="00B30A4F">
        <w:rPr>
          <w:rFonts w:ascii="Arial" w:hAnsi="Arial" w:cs="Arial"/>
          <w:sz w:val="24"/>
          <w:szCs w:val="24"/>
        </w:rPr>
        <w:t xml:space="preserve">, [Глазов - ФАКТ] </w:t>
      </w:r>
      <w:r w:rsidRPr="00B30A4F">
        <w:rPr>
          <w:rFonts w:ascii="Arial" w:hAnsi="Arial" w:cs="Arial"/>
          <w:sz w:val="24"/>
          <w:szCs w:val="24"/>
          <w:lang w:val="en-US"/>
        </w:rPr>
        <w:t>as</w:t>
      </w:r>
      <w:r w:rsidRPr="00B30A4F">
        <w:rPr>
          <w:rFonts w:ascii="Arial" w:hAnsi="Arial" w:cs="Arial"/>
          <w:sz w:val="24"/>
          <w:szCs w:val="24"/>
        </w:rPr>
        <w:t xml:space="preserve"> </w:t>
      </w:r>
      <w:r w:rsidRPr="00B30A4F">
        <w:rPr>
          <w:rFonts w:ascii="Arial" w:hAnsi="Arial" w:cs="Arial"/>
          <w:sz w:val="24"/>
          <w:szCs w:val="24"/>
          <w:lang w:val="en-US"/>
        </w:rPr>
        <w:t>b</w:t>
      </w:r>
      <w:r w:rsidRPr="00B30A4F">
        <w:rPr>
          <w:rFonts w:ascii="Arial" w:hAnsi="Arial" w:cs="Arial"/>
          <w:sz w:val="24"/>
          <w:szCs w:val="24"/>
        </w:rPr>
        <w:t xml:space="preserve"> </w:t>
      </w:r>
      <w:r w:rsidRPr="00B30A4F">
        <w:rPr>
          <w:rFonts w:ascii="Arial" w:hAnsi="Arial" w:cs="Arial"/>
          <w:sz w:val="24"/>
          <w:szCs w:val="24"/>
          <w:lang w:val="en-US"/>
        </w:rPr>
        <w:t>where</w:t>
      </w:r>
      <w:r w:rsidRPr="00B30A4F">
        <w:rPr>
          <w:rFonts w:ascii="Arial" w:hAnsi="Arial" w:cs="Arial"/>
          <w:sz w:val="24"/>
          <w:szCs w:val="24"/>
        </w:rPr>
        <w:t xml:space="preserve"> </w:t>
      </w:r>
      <w:r w:rsidRPr="00B30A4F">
        <w:rPr>
          <w:rFonts w:ascii="Arial" w:hAnsi="Arial" w:cs="Arial"/>
          <w:sz w:val="24"/>
          <w:szCs w:val="24"/>
          <w:lang w:val="en-US"/>
        </w:rPr>
        <w:t>b</w:t>
      </w:r>
      <w:r w:rsidRPr="00B30A4F">
        <w:rPr>
          <w:rFonts w:ascii="Arial" w:hAnsi="Arial" w:cs="Arial"/>
          <w:sz w:val="24"/>
          <w:szCs w:val="24"/>
        </w:rPr>
        <w:t>.</w:t>
      </w:r>
      <w:r w:rsidRPr="00B30A4F">
        <w:rPr>
          <w:rFonts w:ascii="Arial" w:hAnsi="Arial" w:cs="Arial"/>
          <w:sz w:val="24"/>
          <w:szCs w:val="24"/>
          <w:lang w:val="en-US"/>
        </w:rPr>
        <w:t>typeid</w:t>
      </w:r>
      <w:r w:rsidRPr="00B30A4F">
        <w:rPr>
          <w:rFonts w:ascii="Arial" w:hAnsi="Arial" w:cs="Arial"/>
          <w:sz w:val="24"/>
          <w:szCs w:val="24"/>
        </w:rPr>
        <w:t xml:space="preserve">=3 </w:t>
      </w:r>
      <w:r w:rsidRPr="00B30A4F">
        <w:rPr>
          <w:rFonts w:ascii="Arial" w:hAnsi="Arial" w:cs="Arial"/>
          <w:sz w:val="24"/>
          <w:szCs w:val="24"/>
          <w:lang w:val="en-US"/>
        </w:rPr>
        <w:t>and</w:t>
      </w:r>
      <w:r w:rsidRPr="00B30A4F">
        <w:rPr>
          <w:rFonts w:ascii="Arial" w:hAnsi="Arial" w:cs="Arial"/>
          <w:sz w:val="24"/>
          <w:szCs w:val="24"/>
        </w:rPr>
        <w:t xml:space="preserve"> </w:t>
      </w:r>
      <w:r w:rsidRPr="00B30A4F">
        <w:rPr>
          <w:rFonts w:ascii="Arial" w:hAnsi="Arial" w:cs="Arial"/>
          <w:sz w:val="24"/>
          <w:szCs w:val="24"/>
          <w:lang w:val="en-US"/>
        </w:rPr>
        <w:t>b</w:t>
      </w:r>
      <w:r w:rsidRPr="00B30A4F">
        <w:rPr>
          <w:rFonts w:ascii="Arial" w:hAnsi="Arial" w:cs="Arial"/>
          <w:sz w:val="24"/>
          <w:szCs w:val="24"/>
        </w:rPr>
        <w:t>.</w:t>
      </w:r>
      <w:r w:rsidRPr="00B30A4F">
        <w:rPr>
          <w:rFonts w:ascii="Arial" w:hAnsi="Arial" w:cs="Arial"/>
          <w:sz w:val="24"/>
          <w:szCs w:val="24"/>
          <w:lang w:val="en-US"/>
        </w:rPr>
        <w:t>geometry</w:t>
      </w:r>
      <w:r w:rsidRPr="00B30A4F">
        <w:rPr>
          <w:rFonts w:ascii="Arial" w:hAnsi="Arial" w:cs="Arial"/>
          <w:sz w:val="24"/>
          <w:szCs w:val="24"/>
        </w:rPr>
        <w:t>.</w:t>
      </w:r>
      <w:r w:rsidRPr="00B30A4F">
        <w:rPr>
          <w:rFonts w:ascii="Arial" w:hAnsi="Arial" w:cs="Arial"/>
          <w:sz w:val="24"/>
          <w:szCs w:val="24"/>
          <w:lang w:val="en-US"/>
        </w:rPr>
        <w:t>stwithin</w:t>
      </w:r>
      <w:r w:rsidRPr="00B30A4F">
        <w:rPr>
          <w:rFonts w:ascii="Arial" w:hAnsi="Arial" w:cs="Arial"/>
          <w:sz w:val="24"/>
          <w:szCs w:val="24"/>
        </w:rPr>
        <w:t>(</w:t>
      </w:r>
      <w:r w:rsidRPr="00B30A4F">
        <w:rPr>
          <w:rFonts w:ascii="Arial" w:hAnsi="Arial" w:cs="Arial"/>
          <w:sz w:val="24"/>
          <w:szCs w:val="24"/>
          <w:lang w:val="en-US"/>
        </w:rPr>
        <w:t>a</w:t>
      </w:r>
      <w:r w:rsidRPr="00B30A4F">
        <w:rPr>
          <w:rFonts w:ascii="Arial" w:hAnsi="Arial" w:cs="Arial"/>
          <w:sz w:val="24"/>
          <w:szCs w:val="24"/>
        </w:rPr>
        <w:t>.</w:t>
      </w:r>
      <w:r w:rsidRPr="00B30A4F">
        <w:rPr>
          <w:rFonts w:ascii="Arial" w:hAnsi="Arial" w:cs="Arial"/>
          <w:sz w:val="24"/>
          <w:szCs w:val="24"/>
          <w:lang w:val="en-US"/>
        </w:rPr>
        <w:t>geometry</w:t>
      </w:r>
      <w:r w:rsidRPr="00B30A4F">
        <w:rPr>
          <w:rFonts w:ascii="Arial" w:hAnsi="Arial" w:cs="Arial"/>
          <w:sz w:val="24"/>
          <w:szCs w:val="24"/>
        </w:rPr>
        <w:t>)</w:t>
      </w:r>
      <w:proofErr w:type="gramEnd"/>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 xml:space="preserve">Содержание структуры запроса приведено в </w:t>
      </w:r>
      <w:r w:rsidR="00247553" w:rsidRPr="00B30A4F">
        <w:rPr>
          <w:rFonts w:ascii="Arial" w:hAnsi="Arial" w:cs="Arial"/>
          <w:sz w:val="24"/>
          <w:szCs w:val="24"/>
        </w:rPr>
        <w:t xml:space="preserve">таблице </w:t>
      </w:r>
      <w:r w:rsidR="00247553" w:rsidRPr="00B30A4F">
        <w:rPr>
          <w:rFonts w:ascii="Arial" w:hAnsi="Arial" w:cs="Arial"/>
          <w:sz w:val="24"/>
          <w:szCs w:val="24"/>
        </w:rPr>
        <w:fldChar w:fldCharType="begin"/>
      </w:r>
      <w:r w:rsidR="00247553" w:rsidRPr="00B30A4F">
        <w:rPr>
          <w:rFonts w:ascii="Arial" w:hAnsi="Arial" w:cs="Arial"/>
          <w:sz w:val="24"/>
          <w:szCs w:val="24"/>
        </w:rPr>
        <w:instrText xml:space="preserve"> REF _Ref428965122 \h  \* MERGEFORMAT </w:instrText>
      </w:r>
      <w:r w:rsidR="00247553" w:rsidRPr="00B30A4F">
        <w:rPr>
          <w:rFonts w:ascii="Arial" w:hAnsi="Arial" w:cs="Arial"/>
          <w:sz w:val="24"/>
          <w:szCs w:val="24"/>
        </w:rPr>
      </w:r>
      <w:r w:rsidR="00247553" w:rsidRPr="00B30A4F">
        <w:rPr>
          <w:rFonts w:ascii="Arial" w:hAnsi="Arial" w:cs="Arial"/>
          <w:sz w:val="24"/>
          <w:szCs w:val="24"/>
        </w:rPr>
        <w:fldChar w:fldCharType="separate"/>
      </w:r>
      <w:r w:rsidR="00B9201C" w:rsidRPr="00B9201C">
        <w:rPr>
          <w:rFonts w:ascii="Arial" w:hAnsi="Arial" w:cs="Arial"/>
          <w:sz w:val="24"/>
          <w:szCs w:val="24"/>
        </w:rPr>
        <w:t>13</w:t>
      </w:r>
      <w:r w:rsidR="00247553" w:rsidRPr="00B30A4F">
        <w:rPr>
          <w:rFonts w:ascii="Arial" w:hAnsi="Arial" w:cs="Arial"/>
          <w:sz w:val="24"/>
          <w:szCs w:val="24"/>
        </w:rPr>
        <w:fldChar w:fldCharType="end"/>
      </w:r>
      <w:r w:rsidRPr="00B30A4F">
        <w:rPr>
          <w:rFonts w:ascii="Arial" w:hAnsi="Arial" w:cs="Arial"/>
          <w:sz w:val="24"/>
          <w:szCs w:val="24"/>
        </w:rPr>
        <w:t>.</w:t>
      </w:r>
    </w:p>
    <w:p w:rsidR="00247553" w:rsidRPr="00B30A4F" w:rsidRDefault="00247553" w:rsidP="00104917">
      <w:pPr>
        <w:spacing w:after="0" w:line="360" w:lineRule="auto"/>
        <w:ind w:firstLine="567"/>
        <w:jc w:val="both"/>
        <w:rPr>
          <w:rFonts w:ascii="Arial" w:hAnsi="Arial" w:cs="Arial"/>
          <w:sz w:val="24"/>
          <w:szCs w:val="24"/>
        </w:rPr>
      </w:pPr>
    </w:p>
    <w:p w:rsidR="00104917" w:rsidRPr="00B30A4F" w:rsidRDefault="00247553" w:rsidP="00247553">
      <w:pPr>
        <w:pStyle w:val="41"/>
      </w:pPr>
      <w:bookmarkStart w:id="113" w:name="_Ref354063254"/>
      <w:r w:rsidRPr="00B30A4F">
        <w:t xml:space="preserve">Таблица </w:t>
      </w:r>
      <w:fldSimple w:instr=" SEQ Таблица \* ARABIC ">
        <w:bookmarkStart w:id="114" w:name="_Ref428965122"/>
        <w:r w:rsidR="00B9201C">
          <w:rPr>
            <w:noProof/>
          </w:rPr>
          <w:t>13</w:t>
        </w:r>
        <w:bookmarkEnd w:id="114"/>
      </w:fldSimple>
      <w:bookmarkEnd w:id="113"/>
      <w:r w:rsidR="00CB5B01" w:rsidRPr="00B30A4F">
        <w:t xml:space="preserve"> </w:t>
      </w:r>
      <w:r w:rsidR="00104917" w:rsidRPr="00B30A4F">
        <w:t xml:space="preserve">- Содержание структуры запроса по кадастровым </w:t>
      </w:r>
      <w:r w:rsidR="00066E5A">
        <w:t xml:space="preserve">кварталам </w:t>
      </w:r>
      <w:r w:rsidR="00226341" w:rsidRPr="00B30A4F">
        <w:t>муниц</w:t>
      </w:r>
      <w:r w:rsidR="00226341" w:rsidRPr="00B30A4F">
        <w:t>и</w:t>
      </w:r>
      <w:r w:rsidR="00226341" w:rsidRPr="00B30A4F">
        <w:t xml:space="preserve">пального образования </w:t>
      </w:r>
      <w:r w:rsidR="005C76F5" w:rsidRPr="00B30A4F">
        <w:t>«Город Глазов» Удмуртской Республики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4632"/>
      </w:tblGrid>
      <w:tr w:rsidR="00104917" w:rsidRPr="00B30A4F" w:rsidTr="0069299D">
        <w:trPr>
          <w:tblHeader/>
        </w:trPr>
        <w:tc>
          <w:tcPr>
            <w:tcW w:w="4677" w:type="dxa"/>
          </w:tcPr>
          <w:p w:rsidR="00104917" w:rsidRPr="00B30A4F" w:rsidRDefault="00104917" w:rsidP="00247553">
            <w:pPr>
              <w:pStyle w:val="61"/>
              <w:rPr>
                <w:rFonts w:cs="Arial"/>
                <w:sz w:val="24"/>
                <w:szCs w:val="24"/>
              </w:rPr>
            </w:pPr>
            <w:r w:rsidRPr="00B30A4F">
              <w:rPr>
                <w:rFonts w:cs="Arial"/>
                <w:sz w:val="24"/>
                <w:szCs w:val="24"/>
              </w:rPr>
              <w:t>Часть структуры запроса</w:t>
            </w:r>
          </w:p>
        </w:tc>
        <w:tc>
          <w:tcPr>
            <w:tcW w:w="4632" w:type="dxa"/>
          </w:tcPr>
          <w:p w:rsidR="00104917" w:rsidRPr="00B30A4F" w:rsidRDefault="00104917" w:rsidP="00247553">
            <w:pPr>
              <w:pStyle w:val="61"/>
              <w:rPr>
                <w:rFonts w:cs="Arial"/>
                <w:sz w:val="24"/>
                <w:szCs w:val="24"/>
              </w:rPr>
            </w:pPr>
            <w:r w:rsidRPr="00B30A4F">
              <w:rPr>
                <w:rFonts w:cs="Arial"/>
                <w:sz w:val="24"/>
                <w:szCs w:val="24"/>
              </w:rPr>
              <w:t>Содержание структуры запроса</w:t>
            </w:r>
          </w:p>
        </w:tc>
      </w:tr>
      <w:tr w:rsidR="00104917" w:rsidRPr="00B30A4F" w:rsidTr="0069299D">
        <w:tc>
          <w:tcPr>
            <w:tcW w:w="4677" w:type="dxa"/>
            <w:tcBorders>
              <w:bottom w:val="single" w:sz="4" w:space="0" w:color="auto"/>
            </w:tcBorders>
          </w:tcPr>
          <w:p w:rsidR="00104917" w:rsidRPr="00B30A4F" w:rsidRDefault="00104917" w:rsidP="00247553">
            <w:pPr>
              <w:pStyle w:val="61"/>
              <w:rPr>
                <w:rFonts w:cs="Arial"/>
                <w:sz w:val="24"/>
                <w:szCs w:val="24"/>
              </w:rPr>
            </w:pPr>
            <w:r w:rsidRPr="00B30A4F">
              <w:rPr>
                <w:rFonts w:cs="Arial"/>
                <w:sz w:val="24"/>
                <w:szCs w:val="24"/>
              </w:rPr>
              <w:t>Select</w:t>
            </w:r>
          </w:p>
        </w:tc>
        <w:tc>
          <w:tcPr>
            <w:tcW w:w="4632" w:type="dxa"/>
          </w:tcPr>
          <w:p w:rsidR="00104917" w:rsidRPr="00B30A4F" w:rsidRDefault="00104917" w:rsidP="00247553">
            <w:pPr>
              <w:pStyle w:val="61"/>
              <w:rPr>
                <w:rFonts w:cs="Arial"/>
                <w:sz w:val="24"/>
                <w:szCs w:val="24"/>
              </w:rPr>
            </w:pPr>
            <w:r w:rsidRPr="00B30A4F">
              <w:rPr>
                <w:rFonts w:cs="Arial"/>
                <w:sz w:val="24"/>
                <w:szCs w:val="24"/>
              </w:rPr>
              <w:t>Оператор выборки данных</w:t>
            </w:r>
          </w:p>
        </w:tc>
      </w:tr>
      <w:tr w:rsidR="00104917" w:rsidRPr="00B30A4F" w:rsidTr="0069299D">
        <w:tc>
          <w:tcPr>
            <w:tcW w:w="4677" w:type="dxa"/>
          </w:tcPr>
          <w:p w:rsidR="00B002C5" w:rsidRPr="00B30A4F" w:rsidRDefault="00B002C5" w:rsidP="00247553">
            <w:pPr>
              <w:pStyle w:val="61"/>
              <w:rPr>
                <w:rFonts w:cs="Arial"/>
                <w:sz w:val="24"/>
                <w:szCs w:val="24"/>
              </w:rPr>
            </w:pPr>
            <w:r w:rsidRPr="00B30A4F">
              <w:rPr>
                <w:rFonts w:cs="Arial"/>
                <w:sz w:val="24"/>
                <w:szCs w:val="24"/>
              </w:rPr>
              <w:t>b.sys,</w:t>
            </w:r>
          </w:p>
          <w:p w:rsidR="00B002C5" w:rsidRPr="00B30A4F" w:rsidRDefault="00B002C5" w:rsidP="00247553">
            <w:pPr>
              <w:pStyle w:val="61"/>
              <w:rPr>
                <w:rFonts w:cs="Arial"/>
                <w:sz w:val="24"/>
                <w:szCs w:val="24"/>
              </w:rPr>
            </w:pPr>
            <w:r w:rsidRPr="00B30A4F">
              <w:rPr>
                <w:rFonts w:cs="Arial"/>
                <w:sz w:val="24"/>
                <w:szCs w:val="24"/>
              </w:rPr>
              <w:t>b.[Адрес узла ввода], b.[Наименование узла], b.[Расчетная нагрузка на ото</w:t>
            </w:r>
            <w:r w:rsidRPr="00B30A4F">
              <w:rPr>
                <w:rFonts w:cs="Arial"/>
                <w:sz w:val="24"/>
                <w:szCs w:val="24"/>
              </w:rPr>
              <w:t>п</w:t>
            </w:r>
            <w:r w:rsidRPr="00B30A4F">
              <w:rPr>
                <w:rFonts w:cs="Arial"/>
                <w:sz w:val="24"/>
                <w:szCs w:val="24"/>
              </w:rPr>
              <w:t>ление, Гкал/</w:t>
            </w:r>
            <w:proofErr w:type="gramStart"/>
            <w:r w:rsidRPr="00B30A4F">
              <w:rPr>
                <w:rFonts w:cs="Arial"/>
                <w:sz w:val="24"/>
                <w:szCs w:val="24"/>
              </w:rPr>
              <w:t>ч</w:t>
            </w:r>
            <w:proofErr w:type="gramEnd"/>
            <w:r w:rsidRPr="00B30A4F">
              <w:rPr>
                <w:rFonts w:cs="Arial"/>
                <w:sz w:val="24"/>
                <w:szCs w:val="24"/>
              </w:rPr>
              <w:t>],</w:t>
            </w:r>
          </w:p>
          <w:p w:rsidR="00104917" w:rsidRPr="00B30A4F" w:rsidRDefault="00B002C5" w:rsidP="00247553">
            <w:pPr>
              <w:pStyle w:val="61"/>
              <w:rPr>
                <w:rFonts w:cs="Arial"/>
                <w:sz w:val="24"/>
                <w:szCs w:val="24"/>
              </w:rPr>
            </w:pPr>
            <w:r w:rsidRPr="00B30A4F">
              <w:rPr>
                <w:rFonts w:cs="Arial"/>
                <w:sz w:val="24"/>
                <w:szCs w:val="24"/>
              </w:rPr>
              <w:t>b.[Расчетная нагрузка на вентиляцию, Гкал/</w:t>
            </w:r>
            <w:proofErr w:type="gramStart"/>
            <w:r w:rsidRPr="00B30A4F">
              <w:rPr>
                <w:rFonts w:cs="Arial"/>
                <w:sz w:val="24"/>
                <w:szCs w:val="24"/>
              </w:rPr>
              <w:t>ч</w:t>
            </w:r>
            <w:proofErr w:type="gramEnd"/>
            <w:r w:rsidRPr="00B30A4F">
              <w:rPr>
                <w:rFonts w:cs="Arial"/>
                <w:sz w:val="24"/>
                <w:szCs w:val="24"/>
              </w:rPr>
              <w:t>], b.[Расчетная нагрузка на ГВС, Гкал/ч]</w:t>
            </w:r>
          </w:p>
        </w:tc>
        <w:tc>
          <w:tcPr>
            <w:tcW w:w="4632" w:type="dxa"/>
          </w:tcPr>
          <w:p w:rsidR="00104917" w:rsidRPr="00B30A4F" w:rsidRDefault="00104917" w:rsidP="00247553">
            <w:pPr>
              <w:pStyle w:val="61"/>
              <w:rPr>
                <w:rFonts w:cs="Arial"/>
                <w:sz w:val="24"/>
                <w:szCs w:val="24"/>
              </w:rPr>
            </w:pPr>
            <w:r w:rsidRPr="00B30A4F">
              <w:rPr>
                <w:rFonts w:cs="Arial"/>
                <w:sz w:val="24"/>
                <w:szCs w:val="24"/>
              </w:rPr>
              <w:t>Ячейки, запрашиваемые для вывода в итоговую таблицу из базы данных слоя модели тепловой сети.</w:t>
            </w:r>
          </w:p>
          <w:p w:rsidR="00986CC6" w:rsidRPr="00B30A4F" w:rsidRDefault="00986CC6" w:rsidP="00247553">
            <w:pPr>
              <w:pStyle w:val="61"/>
              <w:rPr>
                <w:rFonts w:cs="Arial"/>
                <w:sz w:val="24"/>
                <w:szCs w:val="24"/>
              </w:rPr>
            </w:pPr>
            <w:r w:rsidRPr="00B30A4F">
              <w:rPr>
                <w:rFonts w:cs="Arial"/>
                <w:sz w:val="24"/>
                <w:szCs w:val="24"/>
              </w:rPr>
              <w:t>ВАЖНО: вынесение системных ном</w:t>
            </w:r>
            <w:r w:rsidRPr="00B30A4F">
              <w:rPr>
                <w:rFonts w:cs="Arial"/>
                <w:sz w:val="24"/>
                <w:szCs w:val="24"/>
              </w:rPr>
              <w:t>е</w:t>
            </w:r>
            <w:r w:rsidRPr="00B30A4F">
              <w:rPr>
                <w:rFonts w:cs="Arial"/>
                <w:sz w:val="24"/>
                <w:szCs w:val="24"/>
              </w:rPr>
              <w:t>ров (</w:t>
            </w:r>
            <w:r w:rsidRPr="00B30A4F">
              <w:rPr>
                <w:rFonts w:cs="Arial"/>
                <w:sz w:val="24"/>
                <w:szCs w:val="24"/>
                <w:lang w:val="en-US"/>
              </w:rPr>
              <w:t>sys</w:t>
            </w:r>
            <w:r w:rsidRPr="00B30A4F">
              <w:rPr>
                <w:rFonts w:cs="Arial"/>
                <w:sz w:val="24"/>
                <w:szCs w:val="24"/>
              </w:rPr>
              <w:t>) является вспомогательным условием, позволяющим при нажатии на любую из строк на вкладке «Ответ» табло «</w:t>
            </w:r>
            <w:r w:rsidRPr="00B30A4F">
              <w:rPr>
                <w:rFonts w:cs="Arial"/>
                <w:sz w:val="24"/>
                <w:szCs w:val="24"/>
                <w:lang w:val="en-US"/>
              </w:rPr>
              <w:t>SQL</w:t>
            </w:r>
            <w:r w:rsidRPr="00B30A4F">
              <w:rPr>
                <w:rFonts w:cs="Arial"/>
                <w:sz w:val="24"/>
                <w:szCs w:val="24"/>
              </w:rPr>
              <w:t xml:space="preserve"> запрос» переходит к гр</w:t>
            </w:r>
            <w:r w:rsidRPr="00B30A4F">
              <w:rPr>
                <w:rFonts w:cs="Arial"/>
                <w:sz w:val="24"/>
                <w:szCs w:val="24"/>
              </w:rPr>
              <w:t>а</w:t>
            </w:r>
            <w:r w:rsidRPr="00B30A4F">
              <w:rPr>
                <w:rFonts w:cs="Arial"/>
                <w:sz w:val="24"/>
                <w:szCs w:val="24"/>
              </w:rPr>
              <w:t>фическому расположению на карте выбранного элемента строки. Напр</w:t>
            </w:r>
            <w:r w:rsidRPr="00B30A4F">
              <w:rPr>
                <w:rFonts w:cs="Arial"/>
                <w:sz w:val="24"/>
                <w:szCs w:val="24"/>
              </w:rPr>
              <w:t>и</w:t>
            </w:r>
            <w:r w:rsidRPr="00B30A4F">
              <w:rPr>
                <w:rFonts w:cs="Arial"/>
                <w:sz w:val="24"/>
                <w:szCs w:val="24"/>
              </w:rPr>
              <w:t xml:space="preserve">мер, при нажатии на строку с </w:t>
            </w:r>
            <w:r w:rsidRPr="00B30A4F">
              <w:rPr>
                <w:rFonts w:cs="Arial"/>
                <w:sz w:val="24"/>
                <w:szCs w:val="24"/>
                <w:lang w:val="en-US"/>
              </w:rPr>
              <w:t>sys</w:t>
            </w:r>
            <w:r w:rsidRPr="00B30A4F">
              <w:rPr>
                <w:rFonts w:cs="Arial"/>
                <w:sz w:val="24"/>
                <w:szCs w:val="24"/>
              </w:rPr>
              <w:t xml:space="preserve"> </w:t>
            </w:r>
            <w:r w:rsidRPr="00B30A4F">
              <w:rPr>
                <w:rFonts w:cs="Arial"/>
                <w:sz w:val="24"/>
                <w:szCs w:val="24"/>
                <w:u w:val="single"/>
              </w:rPr>
              <w:lastRenderedPageBreak/>
              <w:t>14200</w:t>
            </w:r>
            <w:r w:rsidRPr="00B30A4F">
              <w:rPr>
                <w:rFonts w:cs="Arial"/>
                <w:sz w:val="24"/>
                <w:szCs w:val="24"/>
              </w:rPr>
              <w:t xml:space="preserve"> в области Карты замигает узел ввода по </w:t>
            </w:r>
            <w:r w:rsidRPr="00B30A4F">
              <w:rPr>
                <w:rFonts w:cs="Arial"/>
                <w:sz w:val="24"/>
                <w:szCs w:val="24"/>
                <w:u w:val="single"/>
              </w:rPr>
              <w:t>ул.</w:t>
            </w:r>
            <w:r w:rsidRPr="00B30A4F">
              <w:rPr>
                <w:rFonts w:cs="Arial"/>
                <w:sz w:val="24"/>
                <w:szCs w:val="24"/>
                <w:u w:val="single"/>
              </w:rPr>
              <w:pgNum/>
            </w:r>
            <w:r w:rsidRPr="00B30A4F">
              <w:rPr>
                <w:rFonts w:cs="Arial"/>
                <w:sz w:val="24"/>
                <w:szCs w:val="24"/>
                <w:u w:val="single"/>
              </w:rPr>
              <w:t xml:space="preserve"> Толстого</w:t>
            </w:r>
            <w:r w:rsidRPr="00B30A4F">
              <w:rPr>
                <w:rFonts w:cs="Arial"/>
                <w:sz w:val="24"/>
                <w:szCs w:val="24"/>
              </w:rPr>
              <w:t xml:space="preserve"> 47 (</w:t>
            </w:r>
            <w:r w:rsidRPr="00B30A4F">
              <w:rPr>
                <w:rFonts w:cs="Arial"/>
                <w:sz w:val="24"/>
                <w:szCs w:val="24"/>
              </w:rPr>
              <w:fldChar w:fldCharType="begin"/>
            </w:r>
            <w:r w:rsidRPr="00B30A4F">
              <w:rPr>
                <w:rFonts w:cs="Arial"/>
                <w:sz w:val="24"/>
                <w:szCs w:val="24"/>
              </w:rPr>
              <w:instrText xml:space="preserve"> REF _Ref354063192 \h  \* MERGEFORMAT </w:instrText>
            </w:r>
            <w:r w:rsidRPr="00B30A4F">
              <w:rPr>
                <w:rFonts w:cs="Arial"/>
                <w:sz w:val="24"/>
                <w:szCs w:val="24"/>
              </w:rPr>
            </w:r>
            <w:r w:rsidRPr="00B30A4F">
              <w:rPr>
                <w:rFonts w:cs="Arial"/>
                <w:sz w:val="24"/>
                <w:szCs w:val="24"/>
              </w:rPr>
              <w:fldChar w:fldCharType="separate"/>
            </w:r>
            <w:r w:rsidR="00B9201C" w:rsidRPr="00B9201C">
              <w:rPr>
                <w:rFonts w:cs="Arial"/>
                <w:sz w:val="24"/>
                <w:szCs w:val="24"/>
              </w:rPr>
              <w:t>Рисунок 43</w:t>
            </w:r>
            <w:r w:rsidRPr="00B30A4F">
              <w:rPr>
                <w:rFonts w:cs="Arial"/>
                <w:sz w:val="24"/>
                <w:szCs w:val="24"/>
              </w:rPr>
              <w:fldChar w:fldCharType="end"/>
            </w:r>
            <w:r w:rsidRPr="00B30A4F">
              <w:rPr>
                <w:rFonts w:cs="Arial"/>
                <w:sz w:val="24"/>
                <w:szCs w:val="24"/>
              </w:rPr>
              <w:t>)</w:t>
            </w:r>
          </w:p>
        </w:tc>
      </w:tr>
      <w:tr w:rsidR="00104917" w:rsidRPr="00B30A4F" w:rsidTr="0069299D">
        <w:tc>
          <w:tcPr>
            <w:tcW w:w="4677" w:type="dxa"/>
          </w:tcPr>
          <w:p w:rsidR="00104917" w:rsidRPr="00B30A4F" w:rsidRDefault="00B002C5" w:rsidP="00247553">
            <w:pPr>
              <w:pStyle w:val="61"/>
              <w:rPr>
                <w:rFonts w:cs="Arial"/>
                <w:sz w:val="24"/>
                <w:szCs w:val="24"/>
              </w:rPr>
            </w:pPr>
            <w:r w:rsidRPr="00B30A4F">
              <w:rPr>
                <w:rFonts w:cs="Arial"/>
                <w:sz w:val="24"/>
                <w:szCs w:val="24"/>
              </w:rPr>
              <w:lastRenderedPageBreak/>
              <w:t>a.[CAD_NUM]</w:t>
            </w:r>
          </w:p>
        </w:tc>
        <w:tc>
          <w:tcPr>
            <w:tcW w:w="4632" w:type="dxa"/>
          </w:tcPr>
          <w:p w:rsidR="00104917" w:rsidRPr="00B30A4F" w:rsidRDefault="00104917" w:rsidP="00247553">
            <w:pPr>
              <w:pStyle w:val="61"/>
              <w:rPr>
                <w:rFonts w:cs="Arial"/>
                <w:sz w:val="24"/>
                <w:szCs w:val="24"/>
              </w:rPr>
            </w:pPr>
            <w:r w:rsidRPr="00B30A4F">
              <w:rPr>
                <w:rFonts w:cs="Arial"/>
                <w:sz w:val="24"/>
                <w:szCs w:val="24"/>
              </w:rPr>
              <w:t>Ячейки, запрашиваемые для вывода в итоговую таблицу из базы данных слоя кадастрового деления.</w:t>
            </w:r>
          </w:p>
        </w:tc>
      </w:tr>
      <w:tr w:rsidR="00104917" w:rsidRPr="00B30A4F" w:rsidTr="0069299D">
        <w:tc>
          <w:tcPr>
            <w:tcW w:w="4677" w:type="dxa"/>
          </w:tcPr>
          <w:p w:rsidR="00104917" w:rsidRPr="00B30A4F" w:rsidRDefault="00CC52E2" w:rsidP="00247553">
            <w:pPr>
              <w:pStyle w:val="61"/>
              <w:rPr>
                <w:rFonts w:cs="Arial"/>
                <w:sz w:val="24"/>
                <w:szCs w:val="24"/>
              </w:rPr>
            </w:pPr>
            <w:r w:rsidRPr="00B30A4F">
              <w:rPr>
                <w:rFonts w:cs="Arial"/>
                <w:sz w:val="24"/>
                <w:szCs w:val="24"/>
              </w:rPr>
              <w:t>[Кадастры] as a</w:t>
            </w:r>
          </w:p>
        </w:tc>
        <w:tc>
          <w:tcPr>
            <w:tcW w:w="4632" w:type="dxa"/>
          </w:tcPr>
          <w:p w:rsidR="00104917" w:rsidRPr="00B30A4F" w:rsidRDefault="00104917" w:rsidP="00247553">
            <w:pPr>
              <w:pStyle w:val="61"/>
              <w:rPr>
                <w:rFonts w:cs="Arial"/>
                <w:sz w:val="24"/>
                <w:szCs w:val="24"/>
              </w:rPr>
            </w:pPr>
            <w:r w:rsidRPr="00B30A4F">
              <w:rPr>
                <w:rFonts w:cs="Arial"/>
                <w:sz w:val="24"/>
                <w:szCs w:val="24"/>
              </w:rPr>
              <w:t>Обозначение слоя под псевдонимом «a»</w:t>
            </w:r>
          </w:p>
        </w:tc>
      </w:tr>
      <w:tr w:rsidR="00104917" w:rsidRPr="00B30A4F" w:rsidTr="0069299D">
        <w:tc>
          <w:tcPr>
            <w:tcW w:w="4677" w:type="dxa"/>
          </w:tcPr>
          <w:p w:rsidR="00104917" w:rsidRPr="00B30A4F" w:rsidRDefault="00CC52E2" w:rsidP="00247553">
            <w:pPr>
              <w:pStyle w:val="61"/>
              <w:rPr>
                <w:rFonts w:cs="Arial"/>
                <w:sz w:val="24"/>
                <w:szCs w:val="24"/>
              </w:rPr>
            </w:pPr>
            <w:r w:rsidRPr="00B30A4F">
              <w:rPr>
                <w:rFonts w:cs="Arial"/>
                <w:sz w:val="24"/>
                <w:szCs w:val="24"/>
              </w:rPr>
              <w:t>[Глазов - ФАКТ] as b</w:t>
            </w:r>
          </w:p>
        </w:tc>
        <w:tc>
          <w:tcPr>
            <w:tcW w:w="4632" w:type="dxa"/>
          </w:tcPr>
          <w:p w:rsidR="00104917" w:rsidRPr="00B30A4F" w:rsidRDefault="00104917" w:rsidP="00247553">
            <w:pPr>
              <w:pStyle w:val="61"/>
              <w:rPr>
                <w:rFonts w:cs="Arial"/>
                <w:sz w:val="24"/>
                <w:szCs w:val="24"/>
              </w:rPr>
            </w:pPr>
            <w:r w:rsidRPr="00B30A4F">
              <w:rPr>
                <w:rFonts w:cs="Arial"/>
                <w:sz w:val="24"/>
                <w:szCs w:val="24"/>
              </w:rPr>
              <w:t>Обозначение слоя под псевдонимом «</w:t>
            </w:r>
            <w:r w:rsidRPr="00B30A4F">
              <w:rPr>
                <w:rFonts w:cs="Arial"/>
                <w:sz w:val="24"/>
                <w:szCs w:val="24"/>
                <w:lang w:val="en-US"/>
              </w:rPr>
              <w:t>b</w:t>
            </w:r>
            <w:r w:rsidRPr="00B30A4F">
              <w:rPr>
                <w:rFonts w:cs="Arial"/>
                <w:sz w:val="24"/>
                <w:szCs w:val="24"/>
              </w:rPr>
              <w:t>»</w:t>
            </w:r>
          </w:p>
        </w:tc>
      </w:tr>
      <w:tr w:rsidR="00104917" w:rsidRPr="00B30A4F" w:rsidTr="0069299D">
        <w:tc>
          <w:tcPr>
            <w:tcW w:w="4677" w:type="dxa"/>
          </w:tcPr>
          <w:p w:rsidR="00104917" w:rsidRPr="00B30A4F" w:rsidRDefault="00104917" w:rsidP="00247553">
            <w:pPr>
              <w:pStyle w:val="61"/>
              <w:rPr>
                <w:rFonts w:cs="Arial"/>
                <w:sz w:val="24"/>
                <w:szCs w:val="24"/>
                <w:lang w:val="en-US"/>
              </w:rPr>
            </w:pPr>
            <w:r w:rsidRPr="00B30A4F">
              <w:rPr>
                <w:rFonts w:cs="Arial"/>
                <w:sz w:val="24"/>
                <w:szCs w:val="24"/>
                <w:lang w:val="en-US"/>
              </w:rPr>
              <w:t xml:space="preserve">on </w:t>
            </w:r>
            <w:r w:rsidR="00CC52E2" w:rsidRPr="00B30A4F">
              <w:rPr>
                <w:rFonts w:cs="Arial"/>
                <w:sz w:val="24"/>
                <w:szCs w:val="24"/>
                <w:lang w:val="en-US"/>
              </w:rPr>
              <w:t>b</w:t>
            </w:r>
            <w:r w:rsidRPr="00B30A4F">
              <w:rPr>
                <w:rFonts w:cs="Arial"/>
                <w:sz w:val="24"/>
                <w:szCs w:val="24"/>
                <w:lang w:val="en-US"/>
              </w:rPr>
              <w:t>.geometry.stwithin(</w:t>
            </w:r>
            <w:r w:rsidR="00CC52E2" w:rsidRPr="00B30A4F">
              <w:rPr>
                <w:rFonts w:cs="Arial"/>
                <w:sz w:val="24"/>
                <w:szCs w:val="24"/>
                <w:lang w:val="en-US"/>
              </w:rPr>
              <w:t>a</w:t>
            </w:r>
            <w:r w:rsidRPr="00B30A4F">
              <w:rPr>
                <w:rFonts w:cs="Arial"/>
                <w:sz w:val="24"/>
                <w:szCs w:val="24"/>
                <w:lang w:val="en-US"/>
              </w:rPr>
              <w:t>.geometry)</w:t>
            </w:r>
          </w:p>
        </w:tc>
        <w:tc>
          <w:tcPr>
            <w:tcW w:w="4632" w:type="dxa"/>
          </w:tcPr>
          <w:p w:rsidR="00104917" w:rsidRPr="00B30A4F" w:rsidRDefault="00104917" w:rsidP="00247553">
            <w:pPr>
              <w:pStyle w:val="61"/>
              <w:rPr>
                <w:rFonts w:cs="Arial"/>
                <w:sz w:val="24"/>
                <w:szCs w:val="24"/>
              </w:rPr>
            </w:pPr>
            <w:r w:rsidRPr="00B30A4F">
              <w:rPr>
                <w:rFonts w:cs="Arial"/>
                <w:sz w:val="24"/>
                <w:szCs w:val="24"/>
              </w:rPr>
              <w:t>Описание условия соединения слоев</w:t>
            </w:r>
            <w:r w:rsidR="009D13B7" w:rsidRPr="00B30A4F">
              <w:rPr>
                <w:rFonts w:cs="Arial"/>
                <w:sz w:val="24"/>
                <w:szCs w:val="24"/>
              </w:rPr>
              <w:t xml:space="preserve">, в данном случае </w:t>
            </w:r>
            <w:r w:rsidR="009D13B7" w:rsidRPr="00B30A4F">
              <w:rPr>
                <w:rFonts w:cs="Arial"/>
                <w:sz w:val="24"/>
                <w:szCs w:val="24"/>
                <w:lang w:val="en-US"/>
              </w:rPr>
              <w:t>stwithin</w:t>
            </w:r>
            <w:r w:rsidRPr="00B30A4F">
              <w:rPr>
                <w:rFonts w:cs="Arial"/>
                <w:sz w:val="24"/>
                <w:szCs w:val="24"/>
              </w:rPr>
              <w:t xml:space="preserve"> – элементы слоя «</w:t>
            </w:r>
            <w:r w:rsidR="00CC52E2" w:rsidRPr="00B30A4F">
              <w:rPr>
                <w:rFonts w:cs="Arial"/>
                <w:sz w:val="24"/>
                <w:szCs w:val="24"/>
                <w:lang w:val="en-US"/>
              </w:rPr>
              <w:t>b</w:t>
            </w:r>
            <w:r w:rsidRPr="00B30A4F">
              <w:rPr>
                <w:rFonts w:cs="Arial"/>
                <w:sz w:val="24"/>
                <w:szCs w:val="24"/>
              </w:rPr>
              <w:t>» геометрически находятся внутри элементов слоя</w:t>
            </w:r>
            <w:r w:rsidR="009D13B7" w:rsidRPr="00B30A4F">
              <w:rPr>
                <w:rFonts w:cs="Arial"/>
                <w:sz w:val="24"/>
                <w:szCs w:val="24"/>
                <w:lang w:val="en-US"/>
              </w:rPr>
              <w:t> </w:t>
            </w:r>
            <w:r w:rsidRPr="00B30A4F">
              <w:rPr>
                <w:rFonts w:cs="Arial"/>
                <w:sz w:val="24"/>
                <w:szCs w:val="24"/>
              </w:rPr>
              <w:t>«</w:t>
            </w:r>
            <w:r w:rsidR="00CC52E2" w:rsidRPr="00B30A4F">
              <w:rPr>
                <w:rFonts w:cs="Arial"/>
                <w:sz w:val="24"/>
                <w:szCs w:val="24"/>
                <w:lang w:val="en-US"/>
              </w:rPr>
              <w:t>a</w:t>
            </w:r>
            <w:r w:rsidRPr="00B30A4F">
              <w:rPr>
                <w:rFonts w:cs="Arial"/>
                <w:sz w:val="24"/>
                <w:szCs w:val="24"/>
              </w:rPr>
              <w:t>»</w:t>
            </w:r>
          </w:p>
          <w:p w:rsidR="009D13B7" w:rsidRPr="00B30A4F" w:rsidRDefault="009D13B7" w:rsidP="00247553">
            <w:pPr>
              <w:pStyle w:val="61"/>
              <w:rPr>
                <w:rFonts w:cs="Arial"/>
                <w:sz w:val="24"/>
                <w:szCs w:val="24"/>
              </w:rPr>
            </w:pPr>
            <w:r w:rsidRPr="00B30A4F">
              <w:rPr>
                <w:rFonts w:cs="Arial"/>
                <w:sz w:val="24"/>
                <w:szCs w:val="24"/>
              </w:rPr>
              <w:t xml:space="preserve">ВАЖНО: Пространственный объект считается входящим в другой </w:t>
            </w:r>
            <w:proofErr w:type="gramStart"/>
            <w:r w:rsidRPr="00B30A4F">
              <w:rPr>
                <w:rFonts w:cs="Arial"/>
                <w:sz w:val="24"/>
                <w:szCs w:val="24"/>
              </w:rPr>
              <w:t>объект</w:t>
            </w:r>
            <w:proofErr w:type="gramEnd"/>
            <w:r w:rsidRPr="00B30A4F">
              <w:rPr>
                <w:rFonts w:cs="Arial"/>
                <w:sz w:val="24"/>
                <w:szCs w:val="24"/>
              </w:rPr>
              <w:t xml:space="preserve"> если все его точки лежат внутри гр</w:t>
            </w:r>
            <w:r w:rsidRPr="00B30A4F">
              <w:rPr>
                <w:rFonts w:cs="Arial"/>
                <w:sz w:val="24"/>
                <w:szCs w:val="24"/>
              </w:rPr>
              <w:t>а</w:t>
            </w:r>
            <w:r w:rsidRPr="00B30A4F">
              <w:rPr>
                <w:rFonts w:cs="Arial"/>
                <w:sz w:val="24"/>
                <w:szCs w:val="24"/>
              </w:rPr>
              <w:t>ниц другого объекта.</w:t>
            </w:r>
          </w:p>
          <w:p w:rsidR="009D13B7" w:rsidRPr="00B30A4F" w:rsidRDefault="009D13B7" w:rsidP="00247553">
            <w:pPr>
              <w:pStyle w:val="61"/>
              <w:rPr>
                <w:rFonts w:cs="Arial"/>
                <w:sz w:val="24"/>
                <w:szCs w:val="24"/>
              </w:rPr>
            </w:pPr>
            <w:r w:rsidRPr="00B30A4F">
              <w:rPr>
                <w:rFonts w:cs="Arial"/>
                <w:sz w:val="24"/>
                <w:szCs w:val="24"/>
              </w:rPr>
              <w:t>Иные условия сравнение простра</w:t>
            </w:r>
            <w:r w:rsidRPr="00B30A4F">
              <w:rPr>
                <w:rFonts w:cs="Arial"/>
                <w:sz w:val="24"/>
                <w:szCs w:val="24"/>
              </w:rPr>
              <w:t>н</w:t>
            </w:r>
            <w:r w:rsidRPr="00B30A4F">
              <w:rPr>
                <w:rFonts w:cs="Arial"/>
                <w:sz w:val="24"/>
                <w:szCs w:val="24"/>
              </w:rPr>
              <w:t>ственных объектов между собой с п</w:t>
            </w:r>
            <w:r w:rsidRPr="00B30A4F">
              <w:rPr>
                <w:rFonts w:cs="Arial"/>
                <w:sz w:val="24"/>
                <w:szCs w:val="24"/>
              </w:rPr>
              <w:t>о</w:t>
            </w:r>
            <w:r w:rsidRPr="00B30A4F">
              <w:rPr>
                <w:rFonts w:cs="Arial"/>
                <w:sz w:val="24"/>
                <w:szCs w:val="24"/>
              </w:rPr>
              <w:t xml:space="preserve">мощью </w:t>
            </w:r>
            <w:r w:rsidRPr="00B30A4F">
              <w:rPr>
                <w:rFonts w:cs="Arial"/>
                <w:sz w:val="24"/>
                <w:szCs w:val="24"/>
                <w:lang w:val="en-US"/>
              </w:rPr>
              <w:t>SQL</w:t>
            </w:r>
            <w:r w:rsidRPr="00B30A4F">
              <w:rPr>
                <w:rFonts w:cs="Arial"/>
                <w:sz w:val="24"/>
                <w:szCs w:val="24"/>
              </w:rPr>
              <w:t xml:space="preserve"> так же могут быть испол</w:t>
            </w:r>
            <w:r w:rsidRPr="00B30A4F">
              <w:rPr>
                <w:rFonts w:cs="Arial"/>
                <w:sz w:val="24"/>
                <w:szCs w:val="24"/>
              </w:rPr>
              <w:t>ь</w:t>
            </w:r>
            <w:r w:rsidRPr="00B30A4F">
              <w:rPr>
                <w:rFonts w:cs="Arial"/>
                <w:sz w:val="24"/>
                <w:szCs w:val="24"/>
              </w:rPr>
              <w:t>зованы</w:t>
            </w:r>
          </w:p>
        </w:tc>
      </w:tr>
      <w:tr w:rsidR="00104917" w:rsidRPr="00B30A4F" w:rsidTr="0069299D">
        <w:tc>
          <w:tcPr>
            <w:tcW w:w="4677" w:type="dxa"/>
          </w:tcPr>
          <w:p w:rsidR="00104917" w:rsidRPr="00B30A4F" w:rsidRDefault="00104917" w:rsidP="00247553">
            <w:pPr>
              <w:pStyle w:val="61"/>
              <w:rPr>
                <w:rFonts w:cs="Arial"/>
                <w:sz w:val="24"/>
                <w:szCs w:val="24"/>
              </w:rPr>
            </w:pPr>
            <w:r w:rsidRPr="00B30A4F">
              <w:rPr>
                <w:rFonts w:cs="Arial"/>
                <w:sz w:val="24"/>
                <w:szCs w:val="24"/>
              </w:rPr>
              <w:t>where</w:t>
            </w:r>
          </w:p>
        </w:tc>
        <w:tc>
          <w:tcPr>
            <w:tcW w:w="4632" w:type="dxa"/>
          </w:tcPr>
          <w:p w:rsidR="00104917" w:rsidRPr="00B30A4F" w:rsidRDefault="00104917" w:rsidP="00247553">
            <w:pPr>
              <w:pStyle w:val="61"/>
              <w:rPr>
                <w:rFonts w:cs="Arial"/>
                <w:sz w:val="24"/>
                <w:szCs w:val="24"/>
              </w:rPr>
            </w:pPr>
            <w:r w:rsidRPr="00B30A4F">
              <w:rPr>
                <w:rFonts w:cs="Arial"/>
                <w:sz w:val="24"/>
                <w:szCs w:val="24"/>
              </w:rPr>
              <w:t>Команда SQL, определяющая наличие дополнительного условия выборки</w:t>
            </w:r>
          </w:p>
        </w:tc>
      </w:tr>
      <w:tr w:rsidR="00104917" w:rsidRPr="00B30A4F" w:rsidTr="0069299D">
        <w:tc>
          <w:tcPr>
            <w:tcW w:w="4677" w:type="dxa"/>
          </w:tcPr>
          <w:p w:rsidR="00104917" w:rsidRPr="00B30A4F" w:rsidRDefault="00104917" w:rsidP="00247553">
            <w:pPr>
              <w:pStyle w:val="61"/>
              <w:rPr>
                <w:rFonts w:cs="Arial"/>
                <w:sz w:val="24"/>
                <w:szCs w:val="24"/>
              </w:rPr>
            </w:pPr>
            <w:r w:rsidRPr="00B30A4F">
              <w:rPr>
                <w:rFonts w:cs="Arial"/>
                <w:sz w:val="24"/>
                <w:szCs w:val="24"/>
              </w:rPr>
              <w:t>a.type</w:t>
            </w:r>
            <w:r w:rsidR="00CC52E2" w:rsidRPr="00B30A4F">
              <w:rPr>
                <w:rFonts w:cs="Arial"/>
                <w:sz w:val="24"/>
                <w:szCs w:val="24"/>
                <w:lang w:val="en-US"/>
              </w:rPr>
              <w:t>id</w:t>
            </w:r>
            <w:r w:rsidRPr="00B30A4F">
              <w:rPr>
                <w:rFonts w:cs="Arial"/>
                <w:sz w:val="24"/>
                <w:szCs w:val="24"/>
              </w:rPr>
              <w:t>=3</w:t>
            </w:r>
          </w:p>
        </w:tc>
        <w:tc>
          <w:tcPr>
            <w:tcW w:w="4632" w:type="dxa"/>
          </w:tcPr>
          <w:p w:rsidR="00104917" w:rsidRPr="00B30A4F" w:rsidRDefault="00104917" w:rsidP="00247553">
            <w:pPr>
              <w:pStyle w:val="61"/>
              <w:rPr>
                <w:rFonts w:cs="Arial"/>
                <w:sz w:val="24"/>
                <w:szCs w:val="24"/>
              </w:rPr>
            </w:pPr>
            <w:r w:rsidRPr="00B30A4F">
              <w:rPr>
                <w:rFonts w:cs="Arial"/>
                <w:sz w:val="24"/>
                <w:szCs w:val="24"/>
              </w:rPr>
              <w:t>Описание дополнительного условия выборки – основное условие примен</w:t>
            </w:r>
            <w:r w:rsidRPr="00B30A4F">
              <w:rPr>
                <w:rFonts w:cs="Arial"/>
                <w:sz w:val="24"/>
                <w:szCs w:val="24"/>
              </w:rPr>
              <w:t>я</w:t>
            </w:r>
            <w:r w:rsidRPr="00B30A4F">
              <w:rPr>
                <w:rFonts w:cs="Arial"/>
                <w:sz w:val="24"/>
                <w:szCs w:val="24"/>
              </w:rPr>
              <w:t xml:space="preserve">ется только к элементам указанного </w:t>
            </w:r>
            <w:proofErr w:type="gramStart"/>
            <w:r w:rsidRPr="00B30A4F">
              <w:rPr>
                <w:rFonts w:cs="Arial"/>
                <w:sz w:val="24"/>
                <w:szCs w:val="24"/>
              </w:rPr>
              <w:t>типа</w:t>
            </w:r>
            <w:proofErr w:type="gramEnd"/>
            <w:r w:rsidRPr="00B30A4F">
              <w:rPr>
                <w:rFonts w:cs="Arial"/>
                <w:sz w:val="24"/>
                <w:szCs w:val="24"/>
              </w:rPr>
              <w:t xml:space="preserve"> и данные выводятся так же тол</w:t>
            </w:r>
            <w:r w:rsidRPr="00B30A4F">
              <w:rPr>
                <w:rFonts w:cs="Arial"/>
                <w:sz w:val="24"/>
                <w:szCs w:val="24"/>
              </w:rPr>
              <w:t>ь</w:t>
            </w:r>
            <w:r w:rsidRPr="00B30A4F">
              <w:rPr>
                <w:rFonts w:cs="Arial"/>
                <w:sz w:val="24"/>
                <w:szCs w:val="24"/>
              </w:rPr>
              <w:t>ко по данному типу.</w:t>
            </w:r>
          </w:p>
        </w:tc>
      </w:tr>
    </w:tbl>
    <w:p w:rsidR="00104917" w:rsidRPr="00B30A4F" w:rsidRDefault="00104917" w:rsidP="00104917">
      <w:pPr>
        <w:spacing w:after="0" w:line="360" w:lineRule="auto"/>
        <w:ind w:firstLine="567"/>
        <w:jc w:val="both"/>
        <w:rPr>
          <w:rFonts w:ascii="Arial" w:hAnsi="Arial" w:cs="Arial"/>
          <w:sz w:val="24"/>
          <w:szCs w:val="24"/>
        </w:rPr>
      </w:pP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Результаты обработки запроса представляются в табличной форме (таблица</w:t>
      </w:r>
      <w:r w:rsidR="001B2A65" w:rsidRPr="00B30A4F">
        <w:rPr>
          <w:rFonts w:ascii="Arial" w:hAnsi="Arial" w:cs="Arial"/>
          <w:sz w:val="24"/>
          <w:szCs w:val="24"/>
        </w:rPr>
        <w:t xml:space="preserve"> </w:t>
      </w:r>
      <w:r w:rsidR="001B2A65" w:rsidRPr="00B30A4F">
        <w:rPr>
          <w:rFonts w:ascii="Arial" w:hAnsi="Arial" w:cs="Arial"/>
          <w:sz w:val="24"/>
          <w:szCs w:val="24"/>
        </w:rPr>
        <w:fldChar w:fldCharType="begin"/>
      </w:r>
      <w:r w:rsidR="001B2A65" w:rsidRPr="00B30A4F">
        <w:rPr>
          <w:rFonts w:ascii="Arial" w:hAnsi="Arial" w:cs="Arial"/>
          <w:sz w:val="24"/>
          <w:szCs w:val="24"/>
        </w:rPr>
        <w:instrText xml:space="preserve"> REF _Ref428965850 \h  \* MERGEFORMAT </w:instrText>
      </w:r>
      <w:r w:rsidR="001B2A65" w:rsidRPr="00B30A4F">
        <w:rPr>
          <w:rFonts w:ascii="Arial" w:hAnsi="Arial" w:cs="Arial"/>
          <w:sz w:val="24"/>
          <w:szCs w:val="24"/>
        </w:rPr>
      </w:r>
      <w:r w:rsidR="001B2A65" w:rsidRPr="00B30A4F">
        <w:rPr>
          <w:rFonts w:ascii="Arial" w:hAnsi="Arial" w:cs="Arial"/>
          <w:sz w:val="24"/>
          <w:szCs w:val="24"/>
        </w:rPr>
        <w:fldChar w:fldCharType="separate"/>
      </w:r>
      <w:r w:rsidR="00B9201C" w:rsidRPr="00B9201C">
        <w:rPr>
          <w:rFonts w:ascii="Arial" w:hAnsi="Arial" w:cs="Arial"/>
          <w:sz w:val="24"/>
          <w:szCs w:val="24"/>
        </w:rPr>
        <w:t>14</w:t>
      </w:r>
      <w:r w:rsidR="001B2A65" w:rsidRPr="00B30A4F">
        <w:rPr>
          <w:rFonts w:ascii="Arial" w:hAnsi="Arial" w:cs="Arial"/>
          <w:sz w:val="24"/>
          <w:szCs w:val="24"/>
        </w:rPr>
        <w:fldChar w:fldCharType="end"/>
      </w:r>
      <w:r w:rsidRPr="00B30A4F">
        <w:rPr>
          <w:rFonts w:ascii="Arial" w:hAnsi="Arial" w:cs="Arial"/>
          <w:sz w:val="24"/>
          <w:szCs w:val="24"/>
        </w:rPr>
        <w:t>) на вкладке «Ответ» табло «SQL запрос» (рисунок</w:t>
      </w:r>
      <w:r w:rsidR="00247553" w:rsidRPr="00B30A4F">
        <w:rPr>
          <w:rFonts w:ascii="Arial" w:hAnsi="Arial" w:cs="Arial"/>
          <w:sz w:val="24"/>
          <w:szCs w:val="24"/>
        </w:rPr>
        <w:t xml:space="preserve"> </w:t>
      </w:r>
      <w:r w:rsidR="00247553" w:rsidRPr="00B30A4F">
        <w:rPr>
          <w:rFonts w:ascii="Arial" w:hAnsi="Arial" w:cs="Arial"/>
          <w:sz w:val="24"/>
          <w:szCs w:val="24"/>
        </w:rPr>
        <w:fldChar w:fldCharType="begin"/>
      </w:r>
      <w:r w:rsidR="00247553" w:rsidRPr="00B30A4F">
        <w:rPr>
          <w:rFonts w:ascii="Arial" w:hAnsi="Arial" w:cs="Arial"/>
          <w:sz w:val="24"/>
          <w:szCs w:val="24"/>
        </w:rPr>
        <w:instrText xml:space="preserve"> REF _Ref428965055 \h  \* MERGEFORMAT </w:instrText>
      </w:r>
      <w:r w:rsidR="00247553" w:rsidRPr="00B30A4F">
        <w:rPr>
          <w:rFonts w:ascii="Arial" w:hAnsi="Arial" w:cs="Arial"/>
          <w:sz w:val="24"/>
          <w:szCs w:val="24"/>
        </w:rPr>
      </w:r>
      <w:r w:rsidR="00247553" w:rsidRPr="00B30A4F">
        <w:rPr>
          <w:rFonts w:ascii="Arial" w:hAnsi="Arial" w:cs="Arial"/>
          <w:sz w:val="24"/>
          <w:szCs w:val="24"/>
        </w:rPr>
        <w:fldChar w:fldCharType="separate"/>
      </w:r>
      <w:r w:rsidR="00B9201C" w:rsidRPr="00B9201C">
        <w:rPr>
          <w:rFonts w:ascii="Arial" w:hAnsi="Arial" w:cs="Arial"/>
          <w:sz w:val="24"/>
          <w:szCs w:val="24"/>
        </w:rPr>
        <w:t>43</w:t>
      </w:r>
      <w:r w:rsidR="00247553" w:rsidRPr="00B30A4F">
        <w:rPr>
          <w:rFonts w:ascii="Arial" w:hAnsi="Arial" w:cs="Arial"/>
          <w:sz w:val="24"/>
          <w:szCs w:val="24"/>
        </w:rPr>
        <w:fldChar w:fldCharType="end"/>
      </w:r>
      <w:r w:rsidRPr="00B30A4F">
        <w:rPr>
          <w:rFonts w:ascii="Arial" w:hAnsi="Arial" w:cs="Arial"/>
          <w:sz w:val="24"/>
          <w:szCs w:val="24"/>
        </w:rPr>
        <w:t>).</w:t>
      </w:r>
    </w:p>
    <w:p w:rsidR="00247553" w:rsidRPr="00B30A4F" w:rsidRDefault="00247553">
      <w:pPr>
        <w:rPr>
          <w:rFonts w:ascii="Arial" w:hAnsi="Arial" w:cs="Arial"/>
          <w:sz w:val="24"/>
          <w:szCs w:val="24"/>
        </w:rPr>
      </w:pPr>
      <w:r w:rsidRPr="00B30A4F">
        <w:rPr>
          <w:rFonts w:ascii="Arial" w:hAnsi="Arial" w:cs="Arial"/>
          <w:sz w:val="24"/>
          <w:szCs w:val="24"/>
        </w:rPr>
        <w:br w:type="page"/>
      </w:r>
    </w:p>
    <w:p w:rsidR="00104917" w:rsidRPr="00B30A4F" w:rsidRDefault="00247553" w:rsidP="00247553">
      <w:pPr>
        <w:pStyle w:val="41"/>
      </w:pPr>
      <w:bookmarkStart w:id="115" w:name="_Ref354063342"/>
      <w:r w:rsidRPr="00B30A4F">
        <w:lastRenderedPageBreak/>
        <w:t xml:space="preserve">Таблица </w:t>
      </w:r>
      <w:fldSimple w:instr=" SEQ Таблица \* ARABIC ">
        <w:bookmarkStart w:id="116" w:name="_Ref428965850"/>
        <w:r w:rsidR="00B9201C">
          <w:rPr>
            <w:noProof/>
          </w:rPr>
          <w:t>14</w:t>
        </w:r>
        <w:bookmarkEnd w:id="116"/>
      </w:fldSimple>
      <w:bookmarkEnd w:id="115"/>
      <w:r w:rsidR="002078BB" w:rsidRPr="00B30A4F">
        <w:t xml:space="preserve"> </w:t>
      </w:r>
      <w:r w:rsidR="00104917" w:rsidRPr="00B30A4F">
        <w:t xml:space="preserve">– Результат обработки запроса на данные по кадастровым кварталам </w:t>
      </w:r>
      <w:r w:rsidR="00226341" w:rsidRPr="00B30A4F">
        <w:t xml:space="preserve">муниципального образования </w:t>
      </w:r>
      <w:r w:rsidR="005C76F5" w:rsidRPr="00B30A4F">
        <w:t>«Город Глазов» Удмуртской Республики</w:t>
      </w:r>
      <w:r w:rsidR="00226341" w:rsidRPr="00B30A4F">
        <w:t xml:space="preserve"> </w:t>
      </w:r>
      <w:r w:rsidR="00104917" w:rsidRPr="00B30A4F">
        <w:t>(приведена часть данных)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3"/>
        <w:gridCol w:w="982"/>
        <w:gridCol w:w="1617"/>
        <w:gridCol w:w="1560"/>
        <w:gridCol w:w="1311"/>
        <w:gridCol w:w="1311"/>
        <w:gridCol w:w="1307"/>
      </w:tblGrid>
      <w:tr w:rsidR="00EB66DD" w:rsidRPr="00B30A4F" w:rsidTr="0069299D">
        <w:trPr>
          <w:cantSplit/>
        </w:trPr>
        <w:tc>
          <w:tcPr>
            <w:tcW w:w="774" w:type="pct"/>
            <w:shd w:val="clear" w:color="auto" w:fill="auto"/>
            <w:noWrap/>
            <w:vAlign w:val="center"/>
            <w:hideMark/>
          </w:tcPr>
          <w:p w:rsidR="00EB66DD" w:rsidRPr="00B30A4F" w:rsidRDefault="00EB66DD" w:rsidP="00EB66D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Номер к</w:t>
            </w:r>
            <w:r w:rsidRPr="00B30A4F">
              <w:rPr>
                <w:rFonts w:ascii="Arial" w:eastAsia="Times New Roman" w:hAnsi="Arial" w:cs="Arial"/>
                <w:color w:val="000000"/>
                <w:sz w:val="24"/>
                <w:szCs w:val="24"/>
              </w:rPr>
              <w:t>а</w:t>
            </w:r>
            <w:r w:rsidRPr="00B30A4F">
              <w:rPr>
                <w:rFonts w:ascii="Arial" w:eastAsia="Times New Roman" w:hAnsi="Arial" w:cs="Arial"/>
                <w:color w:val="000000"/>
                <w:sz w:val="24"/>
                <w:szCs w:val="24"/>
              </w:rPr>
              <w:t>дастрового квартала</w:t>
            </w:r>
          </w:p>
        </w:tc>
        <w:tc>
          <w:tcPr>
            <w:tcW w:w="513" w:type="pct"/>
            <w:shd w:val="clear" w:color="auto" w:fill="auto"/>
            <w:noWrap/>
            <w:vAlign w:val="center"/>
            <w:hideMark/>
          </w:tcPr>
          <w:p w:rsidR="00EB66DD" w:rsidRPr="00B30A4F" w:rsidRDefault="00EB66DD" w:rsidP="00EB66D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sys</w:t>
            </w:r>
          </w:p>
        </w:tc>
        <w:tc>
          <w:tcPr>
            <w:tcW w:w="845" w:type="pct"/>
            <w:shd w:val="clear" w:color="auto" w:fill="auto"/>
            <w:noWrap/>
            <w:vAlign w:val="center"/>
            <w:hideMark/>
          </w:tcPr>
          <w:p w:rsidR="00EB66DD" w:rsidRPr="00B30A4F" w:rsidRDefault="00EB66DD" w:rsidP="00EB66D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Адрес узла ввода</w:t>
            </w:r>
          </w:p>
        </w:tc>
        <w:tc>
          <w:tcPr>
            <w:tcW w:w="815" w:type="pct"/>
            <w:shd w:val="clear" w:color="auto" w:fill="auto"/>
            <w:noWrap/>
            <w:vAlign w:val="center"/>
            <w:hideMark/>
          </w:tcPr>
          <w:p w:rsidR="00EB66DD" w:rsidRPr="00B30A4F" w:rsidRDefault="00EB66DD" w:rsidP="00EB66D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Наимен</w:t>
            </w:r>
            <w:r w:rsidRPr="00B30A4F">
              <w:rPr>
                <w:rFonts w:ascii="Arial" w:eastAsia="Times New Roman" w:hAnsi="Arial" w:cs="Arial"/>
                <w:color w:val="000000"/>
                <w:sz w:val="24"/>
                <w:szCs w:val="24"/>
              </w:rPr>
              <w:t>о</w:t>
            </w:r>
            <w:r w:rsidRPr="00B30A4F">
              <w:rPr>
                <w:rFonts w:ascii="Arial" w:eastAsia="Times New Roman" w:hAnsi="Arial" w:cs="Arial"/>
                <w:color w:val="000000"/>
                <w:sz w:val="24"/>
                <w:szCs w:val="24"/>
              </w:rPr>
              <w:t>вание узла</w:t>
            </w:r>
          </w:p>
        </w:tc>
        <w:tc>
          <w:tcPr>
            <w:tcW w:w="685" w:type="pct"/>
            <w:shd w:val="clear" w:color="auto" w:fill="auto"/>
            <w:noWrap/>
            <w:vAlign w:val="center"/>
            <w:hideMark/>
          </w:tcPr>
          <w:p w:rsidR="00EB66DD" w:rsidRPr="00B30A4F" w:rsidRDefault="00EB66DD" w:rsidP="00EB66D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Расче</w:t>
            </w:r>
            <w:r w:rsidRPr="00B30A4F">
              <w:rPr>
                <w:rFonts w:ascii="Arial" w:eastAsia="Times New Roman" w:hAnsi="Arial" w:cs="Arial"/>
                <w:color w:val="000000"/>
                <w:sz w:val="24"/>
                <w:szCs w:val="24"/>
              </w:rPr>
              <w:t>т</w:t>
            </w:r>
            <w:r w:rsidRPr="00B30A4F">
              <w:rPr>
                <w:rFonts w:ascii="Arial" w:eastAsia="Times New Roman" w:hAnsi="Arial" w:cs="Arial"/>
                <w:color w:val="000000"/>
                <w:sz w:val="24"/>
                <w:szCs w:val="24"/>
              </w:rPr>
              <w:t>ная нагрузка на ото</w:t>
            </w:r>
            <w:r w:rsidRPr="00B30A4F">
              <w:rPr>
                <w:rFonts w:ascii="Arial" w:eastAsia="Times New Roman" w:hAnsi="Arial" w:cs="Arial"/>
                <w:color w:val="000000"/>
                <w:sz w:val="24"/>
                <w:szCs w:val="24"/>
              </w:rPr>
              <w:t>п</w:t>
            </w:r>
            <w:r w:rsidRPr="00B30A4F">
              <w:rPr>
                <w:rFonts w:ascii="Arial" w:eastAsia="Times New Roman" w:hAnsi="Arial" w:cs="Arial"/>
                <w:color w:val="000000"/>
                <w:sz w:val="24"/>
                <w:szCs w:val="24"/>
              </w:rPr>
              <w:t>ление, Гкал/</w:t>
            </w:r>
            <w:proofErr w:type="gramStart"/>
            <w:r w:rsidRPr="00B30A4F">
              <w:rPr>
                <w:rFonts w:ascii="Arial" w:eastAsia="Times New Roman" w:hAnsi="Arial" w:cs="Arial"/>
                <w:color w:val="000000"/>
                <w:sz w:val="24"/>
                <w:szCs w:val="24"/>
              </w:rPr>
              <w:t>ч</w:t>
            </w:r>
            <w:proofErr w:type="gramEnd"/>
          </w:p>
        </w:tc>
        <w:tc>
          <w:tcPr>
            <w:tcW w:w="685" w:type="pct"/>
            <w:shd w:val="clear" w:color="auto" w:fill="auto"/>
            <w:noWrap/>
            <w:vAlign w:val="center"/>
            <w:hideMark/>
          </w:tcPr>
          <w:p w:rsidR="00EB66DD" w:rsidRPr="00B30A4F" w:rsidRDefault="00EB66DD" w:rsidP="00EB66D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Расче</w:t>
            </w:r>
            <w:r w:rsidRPr="00B30A4F">
              <w:rPr>
                <w:rFonts w:ascii="Arial" w:eastAsia="Times New Roman" w:hAnsi="Arial" w:cs="Arial"/>
                <w:color w:val="000000"/>
                <w:sz w:val="24"/>
                <w:szCs w:val="24"/>
              </w:rPr>
              <w:t>т</w:t>
            </w:r>
            <w:r w:rsidRPr="00B30A4F">
              <w:rPr>
                <w:rFonts w:ascii="Arial" w:eastAsia="Times New Roman" w:hAnsi="Arial" w:cs="Arial"/>
                <w:color w:val="000000"/>
                <w:sz w:val="24"/>
                <w:szCs w:val="24"/>
              </w:rPr>
              <w:t>ная нагрузка на ве</w:t>
            </w:r>
            <w:r w:rsidRPr="00B30A4F">
              <w:rPr>
                <w:rFonts w:ascii="Arial" w:eastAsia="Times New Roman" w:hAnsi="Arial" w:cs="Arial"/>
                <w:color w:val="000000"/>
                <w:sz w:val="24"/>
                <w:szCs w:val="24"/>
              </w:rPr>
              <w:t>н</w:t>
            </w:r>
            <w:r w:rsidRPr="00B30A4F">
              <w:rPr>
                <w:rFonts w:ascii="Arial" w:eastAsia="Times New Roman" w:hAnsi="Arial" w:cs="Arial"/>
                <w:color w:val="000000"/>
                <w:sz w:val="24"/>
                <w:szCs w:val="24"/>
              </w:rPr>
              <w:t>тиляцию, Гкал/</w:t>
            </w:r>
            <w:proofErr w:type="gramStart"/>
            <w:r w:rsidRPr="00B30A4F">
              <w:rPr>
                <w:rFonts w:ascii="Arial" w:eastAsia="Times New Roman" w:hAnsi="Arial" w:cs="Arial"/>
                <w:color w:val="000000"/>
                <w:sz w:val="24"/>
                <w:szCs w:val="24"/>
              </w:rPr>
              <w:t>ч</w:t>
            </w:r>
            <w:proofErr w:type="gramEnd"/>
          </w:p>
        </w:tc>
        <w:tc>
          <w:tcPr>
            <w:tcW w:w="684" w:type="pct"/>
            <w:shd w:val="clear" w:color="auto" w:fill="auto"/>
            <w:noWrap/>
            <w:vAlign w:val="center"/>
            <w:hideMark/>
          </w:tcPr>
          <w:p w:rsidR="00EB66DD" w:rsidRPr="00B30A4F" w:rsidRDefault="00EB66DD" w:rsidP="00EB66D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Расче</w:t>
            </w:r>
            <w:r w:rsidRPr="00B30A4F">
              <w:rPr>
                <w:rFonts w:ascii="Arial" w:eastAsia="Times New Roman" w:hAnsi="Arial" w:cs="Arial"/>
                <w:color w:val="000000"/>
                <w:sz w:val="24"/>
                <w:szCs w:val="24"/>
              </w:rPr>
              <w:t>т</w:t>
            </w:r>
            <w:r w:rsidRPr="00B30A4F">
              <w:rPr>
                <w:rFonts w:ascii="Arial" w:eastAsia="Times New Roman" w:hAnsi="Arial" w:cs="Arial"/>
                <w:color w:val="000000"/>
                <w:sz w:val="24"/>
                <w:szCs w:val="24"/>
              </w:rPr>
              <w:t>ная нагрузка на ГВС, Гкал/</w:t>
            </w:r>
            <w:proofErr w:type="gramStart"/>
            <w:r w:rsidRPr="00B30A4F">
              <w:rPr>
                <w:rFonts w:ascii="Arial" w:eastAsia="Times New Roman" w:hAnsi="Arial" w:cs="Arial"/>
                <w:color w:val="000000"/>
                <w:sz w:val="24"/>
                <w:szCs w:val="24"/>
              </w:rPr>
              <w:t>ч</w:t>
            </w:r>
            <w:proofErr w:type="gramEnd"/>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18:28:000047</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4190</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Сиби</w:t>
            </w:r>
            <w:r w:rsidRPr="00B30A4F">
              <w:rPr>
                <w:rFonts w:ascii="Arial" w:eastAsia="Times New Roman" w:hAnsi="Arial" w:cs="Arial"/>
                <w:color w:val="000000"/>
                <w:sz w:val="24"/>
                <w:szCs w:val="24"/>
              </w:rPr>
              <w:t>р</w:t>
            </w:r>
            <w:r w:rsidRPr="00B30A4F">
              <w:rPr>
                <w:rFonts w:ascii="Arial" w:eastAsia="Times New Roman" w:hAnsi="Arial" w:cs="Arial"/>
                <w:color w:val="000000"/>
                <w:sz w:val="24"/>
                <w:szCs w:val="24"/>
              </w:rPr>
              <w:t>ская 23</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proofErr w:type="gramStart"/>
            <w:r w:rsidRPr="00B30A4F">
              <w:rPr>
                <w:rFonts w:ascii="Arial" w:eastAsia="Times New Roman" w:hAnsi="Arial" w:cs="Arial"/>
                <w:color w:val="000000"/>
                <w:sz w:val="24"/>
                <w:szCs w:val="24"/>
              </w:rPr>
              <w:t>ж</w:t>
            </w:r>
            <w:proofErr w:type="gramEnd"/>
            <w:r w:rsidRPr="00B30A4F">
              <w:rPr>
                <w:rFonts w:ascii="Arial" w:eastAsia="Times New Roman" w:hAnsi="Arial" w:cs="Arial"/>
                <w:color w:val="000000"/>
                <w:sz w:val="24"/>
                <w:szCs w:val="24"/>
              </w:rPr>
              <w:t>/д</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1.113</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0.445</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18:28:000047</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2356</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Толстого 38</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proofErr w:type="gramStart"/>
            <w:r w:rsidRPr="00B30A4F">
              <w:rPr>
                <w:rFonts w:ascii="Arial" w:eastAsia="Times New Roman" w:hAnsi="Arial" w:cs="Arial"/>
                <w:color w:val="000000"/>
                <w:sz w:val="24"/>
                <w:szCs w:val="24"/>
              </w:rPr>
              <w:t>ж</w:t>
            </w:r>
            <w:proofErr w:type="gramEnd"/>
            <w:r w:rsidRPr="00B30A4F">
              <w:rPr>
                <w:rFonts w:ascii="Arial" w:eastAsia="Times New Roman" w:hAnsi="Arial" w:cs="Arial"/>
                <w:color w:val="000000"/>
                <w:sz w:val="24"/>
                <w:szCs w:val="24"/>
              </w:rPr>
              <w:t>/д</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1.074</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0.432</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18:28:000047</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9429</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Перв</w:t>
            </w:r>
            <w:r w:rsidRPr="00B30A4F">
              <w:rPr>
                <w:rFonts w:ascii="Arial" w:eastAsia="Times New Roman" w:hAnsi="Arial" w:cs="Arial"/>
                <w:color w:val="000000"/>
                <w:sz w:val="24"/>
                <w:szCs w:val="24"/>
              </w:rPr>
              <w:t>о</w:t>
            </w:r>
            <w:r w:rsidRPr="00B30A4F">
              <w:rPr>
                <w:rFonts w:ascii="Arial" w:eastAsia="Times New Roman" w:hAnsi="Arial" w:cs="Arial"/>
                <w:color w:val="000000"/>
                <w:sz w:val="24"/>
                <w:szCs w:val="24"/>
              </w:rPr>
              <w:t>майская 1</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proofErr w:type="gramStart"/>
            <w:r w:rsidRPr="00B30A4F">
              <w:rPr>
                <w:rFonts w:ascii="Arial" w:eastAsia="Times New Roman" w:hAnsi="Arial" w:cs="Arial"/>
                <w:color w:val="000000"/>
                <w:sz w:val="24"/>
                <w:szCs w:val="24"/>
              </w:rPr>
              <w:t>ж</w:t>
            </w:r>
            <w:proofErr w:type="gramEnd"/>
            <w:r w:rsidRPr="00B30A4F">
              <w:rPr>
                <w:rFonts w:ascii="Arial" w:eastAsia="Times New Roman" w:hAnsi="Arial" w:cs="Arial"/>
                <w:color w:val="000000"/>
                <w:sz w:val="24"/>
                <w:szCs w:val="24"/>
              </w:rPr>
              <w:t>/д</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0.99</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0.464</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18:28:000028</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13218</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Мира 22</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Операц</w:t>
            </w:r>
            <w:r w:rsidRPr="00B30A4F">
              <w:rPr>
                <w:rFonts w:ascii="Arial" w:eastAsia="Times New Roman" w:hAnsi="Arial" w:cs="Arial"/>
                <w:color w:val="000000"/>
                <w:sz w:val="24"/>
                <w:szCs w:val="24"/>
              </w:rPr>
              <w:t>и</w:t>
            </w:r>
            <w:r w:rsidRPr="00B30A4F">
              <w:rPr>
                <w:rFonts w:ascii="Arial" w:eastAsia="Times New Roman" w:hAnsi="Arial" w:cs="Arial"/>
                <w:color w:val="000000"/>
                <w:sz w:val="24"/>
                <w:szCs w:val="24"/>
              </w:rPr>
              <w:t>онный блок</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0.928</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18:28:000001</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5796</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Пром об</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0.912</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18:28:000075</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9550</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ПТФ</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Гаражи</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0.903</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18:28:000045</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7265</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Короленко 8</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Школа</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0.856</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0.333</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18:28:000047</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13398</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Перв</w:t>
            </w:r>
            <w:r w:rsidRPr="00B30A4F">
              <w:rPr>
                <w:rFonts w:ascii="Arial" w:eastAsia="Times New Roman" w:hAnsi="Arial" w:cs="Arial"/>
                <w:color w:val="000000"/>
                <w:sz w:val="24"/>
                <w:szCs w:val="24"/>
              </w:rPr>
              <w:t>о</w:t>
            </w:r>
            <w:r w:rsidRPr="00B30A4F">
              <w:rPr>
                <w:rFonts w:ascii="Arial" w:eastAsia="Times New Roman" w:hAnsi="Arial" w:cs="Arial"/>
                <w:color w:val="000000"/>
                <w:sz w:val="24"/>
                <w:szCs w:val="24"/>
              </w:rPr>
              <w:t>майская 1</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proofErr w:type="gramStart"/>
            <w:r w:rsidRPr="00B30A4F">
              <w:rPr>
                <w:rFonts w:ascii="Arial" w:eastAsia="Times New Roman" w:hAnsi="Arial" w:cs="Arial"/>
                <w:color w:val="000000"/>
                <w:sz w:val="24"/>
                <w:szCs w:val="24"/>
              </w:rPr>
              <w:t>ж</w:t>
            </w:r>
            <w:proofErr w:type="gramEnd"/>
            <w:r w:rsidRPr="00B30A4F">
              <w:rPr>
                <w:rFonts w:ascii="Arial" w:eastAsia="Times New Roman" w:hAnsi="Arial" w:cs="Arial"/>
                <w:color w:val="000000"/>
                <w:sz w:val="24"/>
                <w:szCs w:val="24"/>
              </w:rPr>
              <w:t>/д</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0.838</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0.464</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18:28:000091</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10462</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Колхо</w:t>
            </w:r>
            <w:r w:rsidRPr="00B30A4F">
              <w:rPr>
                <w:rFonts w:ascii="Arial" w:eastAsia="Times New Roman" w:hAnsi="Arial" w:cs="Arial"/>
                <w:color w:val="000000"/>
                <w:sz w:val="24"/>
                <w:szCs w:val="24"/>
              </w:rPr>
              <w:t>з</w:t>
            </w:r>
            <w:r w:rsidRPr="00B30A4F">
              <w:rPr>
                <w:rFonts w:ascii="Arial" w:eastAsia="Times New Roman" w:hAnsi="Arial" w:cs="Arial"/>
                <w:color w:val="000000"/>
                <w:sz w:val="24"/>
                <w:szCs w:val="24"/>
              </w:rPr>
              <w:t>ная, 12</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Школа №16</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0.739</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0.091</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18:28:000054</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1589</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Пряже</w:t>
            </w:r>
            <w:r w:rsidRPr="00B30A4F">
              <w:rPr>
                <w:rFonts w:ascii="Arial" w:eastAsia="Times New Roman" w:hAnsi="Arial" w:cs="Arial"/>
                <w:color w:val="000000"/>
                <w:sz w:val="24"/>
                <w:szCs w:val="24"/>
              </w:rPr>
              <w:t>н</w:t>
            </w:r>
            <w:r w:rsidRPr="00B30A4F">
              <w:rPr>
                <w:rFonts w:ascii="Arial" w:eastAsia="Times New Roman" w:hAnsi="Arial" w:cs="Arial"/>
                <w:color w:val="000000"/>
                <w:sz w:val="24"/>
                <w:szCs w:val="24"/>
              </w:rPr>
              <w:t>никова</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Пром об</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0.71</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0.057</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18:28:000042</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4268</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Сове</w:t>
            </w:r>
            <w:r w:rsidRPr="00B30A4F">
              <w:rPr>
                <w:rFonts w:ascii="Arial" w:eastAsia="Times New Roman" w:hAnsi="Arial" w:cs="Arial"/>
                <w:color w:val="000000"/>
                <w:sz w:val="24"/>
                <w:szCs w:val="24"/>
              </w:rPr>
              <w:t>т</w:t>
            </w:r>
            <w:r w:rsidRPr="00B30A4F">
              <w:rPr>
                <w:rFonts w:ascii="Arial" w:eastAsia="Times New Roman" w:hAnsi="Arial" w:cs="Arial"/>
                <w:color w:val="000000"/>
                <w:sz w:val="24"/>
                <w:szCs w:val="24"/>
              </w:rPr>
              <w:t>ская 29</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Дом кул</w:t>
            </w:r>
            <w:r w:rsidRPr="00B30A4F">
              <w:rPr>
                <w:rFonts w:ascii="Arial" w:eastAsia="Times New Roman" w:hAnsi="Arial" w:cs="Arial"/>
                <w:color w:val="000000"/>
                <w:sz w:val="24"/>
                <w:szCs w:val="24"/>
              </w:rPr>
              <w:t>ь</w:t>
            </w:r>
            <w:r w:rsidRPr="00B30A4F">
              <w:rPr>
                <w:rFonts w:ascii="Arial" w:eastAsia="Times New Roman" w:hAnsi="Arial" w:cs="Arial"/>
                <w:color w:val="000000"/>
                <w:sz w:val="24"/>
                <w:szCs w:val="24"/>
              </w:rPr>
              <w:t>туры</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0.7</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0.063</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0.06</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18:28:000052</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4997</w:t>
            </w:r>
          </w:p>
        </w:tc>
        <w:tc>
          <w:tcPr>
            <w:tcW w:w="845" w:type="pct"/>
            <w:shd w:val="clear" w:color="auto" w:fill="auto"/>
            <w:noWrap/>
            <w:vAlign w:val="bottom"/>
            <w:hideMark/>
          </w:tcPr>
          <w:p w:rsidR="00EB66DD" w:rsidRPr="00B30A4F" w:rsidRDefault="00E07B12"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 xml:space="preserve"> </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Гараж</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0.688</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18:28:000057</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8968</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Перв</w:t>
            </w:r>
            <w:r w:rsidRPr="00B30A4F">
              <w:rPr>
                <w:rFonts w:ascii="Arial" w:eastAsia="Times New Roman" w:hAnsi="Arial" w:cs="Arial"/>
                <w:color w:val="000000"/>
                <w:sz w:val="24"/>
                <w:szCs w:val="24"/>
              </w:rPr>
              <w:t>о</w:t>
            </w:r>
            <w:r w:rsidRPr="00B30A4F">
              <w:rPr>
                <w:rFonts w:ascii="Arial" w:eastAsia="Times New Roman" w:hAnsi="Arial" w:cs="Arial"/>
                <w:color w:val="000000"/>
                <w:sz w:val="24"/>
                <w:szCs w:val="24"/>
              </w:rPr>
              <w:t>майская 25</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ГГПИ</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0.683</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0.138</w:t>
            </w:r>
          </w:p>
        </w:tc>
      </w:tr>
      <w:tr w:rsidR="00EB66DD" w:rsidRPr="00B30A4F" w:rsidTr="0069299D">
        <w:trPr>
          <w:cantSplit/>
        </w:trPr>
        <w:tc>
          <w:tcPr>
            <w:tcW w:w="774" w:type="pct"/>
            <w:shd w:val="clear" w:color="auto" w:fill="auto"/>
            <w:noWrap/>
            <w:vAlign w:val="bottom"/>
            <w:hideMark/>
          </w:tcPr>
          <w:p w:rsidR="00EB66DD" w:rsidRPr="00B30A4F" w:rsidRDefault="00EB66DD" w:rsidP="00EB66D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18:28:000057</w:t>
            </w:r>
          </w:p>
        </w:tc>
        <w:tc>
          <w:tcPr>
            <w:tcW w:w="513"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9437</w:t>
            </w:r>
          </w:p>
        </w:tc>
        <w:tc>
          <w:tcPr>
            <w:tcW w:w="845" w:type="pct"/>
            <w:shd w:val="clear" w:color="auto" w:fill="auto"/>
            <w:noWrap/>
            <w:vAlign w:val="bottom"/>
            <w:hideMark/>
          </w:tcPr>
          <w:p w:rsidR="00EB66DD" w:rsidRPr="00B30A4F" w:rsidRDefault="00EB66DD" w:rsidP="0069299D">
            <w:pPr>
              <w:spacing w:after="0" w:line="240" w:lineRule="auto"/>
              <w:rPr>
                <w:rFonts w:ascii="Arial" w:eastAsia="Times New Roman" w:hAnsi="Arial" w:cs="Arial"/>
                <w:color w:val="000000"/>
                <w:sz w:val="24"/>
                <w:szCs w:val="24"/>
              </w:rPr>
            </w:pPr>
            <w:r w:rsidRPr="00B30A4F">
              <w:rPr>
                <w:rFonts w:ascii="Arial" w:eastAsia="Times New Roman" w:hAnsi="Arial" w:cs="Arial"/>
                <w:color w:val="000000"/>
                <w:sz w:val="24"/>
                <w:szCs w:val="24"/>
              </w:rPr>
              <w:t>ул. К.Маркса</w:t>
            </w:r>
            <w:r w:rsidR="00E07B12" w:rsidRPr="00B30A4F">
              <w:rPr>
                <w:rFonts w:ascii="Arial" w:eastAsia="Times New Roman" w:hAnsi="Arial" w:cs="Arial"/>
                <w:color w:val="000000"/>
                <w:sz w:val="24"/>
                <w:szCs w:val="24"/>
              </w:rPr>
              <w:t xml:space="preserve"> </w:t>
            </w:r>
            <w:r w:rsidRPr="00B30A4F">
              <w:rPr>
                <w:rFonts w:ascii="Arial" w:eastAsia="Times New Roman" w:hAnsi="Arial" w:cs="Arial"/>
                <w:color w:val="000000"/>
                <w:sz w:val="24"/>
                <w:szCs w:val="24"/>
              </w:rPr>
              <w:t>27</w:t>
            </w:r>
          </w:p>
        </w:tc>
        <w:tc>
          <w:tcPr>
            <w:tcW w:w="81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proofErr w:type="gramStart"/>
            <w:r w:rsidRPr="00B30A4F">
              <w:rPr>
                <w:rFonts w:ascii="Arial" w:eastAsia="Times New Roman" w:hAnsi="Arial" w:cs="Arial"/>
                <w:color w:val="000000"/>
                <w:sz w:val="24"/>
                <w:szCs w:val="24"/>
              </w:rPr>
              <w:t>ж</w:t>
            </w:r>
            <w:proofErr w:type="gramEnd"/>
            <w:r w:rsidRPr="00B30A4F">
              <w:rPr>
                <w:rFonts w:ascii="Arial" w:eastAsia="Times New Roman" w:hAnsi="Arial" w:cs="Arial"/>
                <w:color w:val="000000"/>
                <w:sz w:val="24"/>
                <w:szCs w:val="24"/>
              </w:rPr>
              <w:t>\д</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0.641</w:t>
            </w:r>
          </w:p>
        </w:tc>
        <w:tc>
          <w:tcPr>
            <w:tcW w:w="685"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w:t>
            </w:r>
          </w:p>
        </w:tc>
        <w:tc>
          <w:tcPr>
            <w:tcW w:w="684" w:type="pct"/>
            <w:shd w:val="clear" w:color="auto" w:fill="auto"/>
            <w:noWrap/>
            <w:vAlign w:val="bottom"/>
            <w:hideMark/>
          </w:tcPr>
          <w:p w:rsidR="00EB66DD" w:rsidRPr="00B30A4F" w:rsidRDefault="00EB66DD" w:rsidP="0069299D">
            <w:pPr>
              <w:spacing w:after="0" w:line="240" w:lineRule="auto"/>
              <w:jc w:val="center"/>
              <w:rPr>
                <w:rFonts w:ascii="Arial" w:eastAsia="Times New Roman" w:hAnsi="Arial" w:cs="Arial"/>
                <w:color w:val="000000"/>
                <w:sz w:val="24"/>
                <w:szCs w:val="24"/>
              </w:rPr>
            </w:pPr>
            <w:r w:rsidRPr="00B30A4F">
              <w:rPr>
                <w:rFonts w:ascii="Arial" w:eastAsia="Times New Roman" w:hAnsi="Arial" w:cs="Arial"/>
                <w:color w:val="000000"/>
                <w:sz w:val="24"/>
                <w:szCs w:val="24"/>
              </w:rPr>
              <w:t>0.31</w:t>
            </w:r>
          </w:p>
        </w:tc>
      </w:tr>
    </w:tbl>
    <w:p w:rsidR="005304C7" w:rsidRPr="00B30A4F" w:rsidRDefault="005304C7" w:rsidP="00104917">
      <w:pPr>
        <w:spacing w:after="0" w:line="360" w:lineRule="auto"/>
        <w:ind w:firstLine="567"/>
        <w:jc w:val="both"/>
        <w:rPr>
          <w:rFonts w:ascii="Arial" w:hAnsi="Arial" w:cs="Arial"/>
          <w:sz w:val="24"/>
          <w:szCs w:val="24"/>
        </w:rPr>
      </w:pPr>
    </w:p>
    <w:p w:rsidR="00104917" w:rsidRPr="00B30A4F" w:rsidRDefault="00104917" w:rsidP="00104917">
      <w:pPr>
        <w:spacing w:after="0" w:line="360" w:lineRule="auto"/>
        <w:ind w:firstLine="567"/>
        <w:jc w:val="both"/>
        <w:rPr>
          <w:rFonts w:ascii="Arial" w:hAnsi="Arial" w:cs="Arial"/>
          <w:sz w:val="24"/>
          <w:szCs w:val="24"/>
        </w:rPr>
      </w:pPr>
      <w:r w:rsidRPr="00B30A4F">
        <w:rPr>
          <w:rFonts w:ascii="Arial" w:hAnsi="Arial" w:cs="Arial"/>
          <w:sz w:val="24"/>
          <w:szCs w:val="24"/>
        </w:rPr>
        <w:t xml:space="preserve">При необходимости сохранения содержания запроса, а также результатов его обработки используются соответствующие команды верхней панели табло </w:t>
      </w:r>
      <w:r w:rsidRPr="00B30A4F">
        <w:rPr>
          <w:rFonts w:ascii="Arial" w:hAnsi="Arial" w:cs="Arial"/>
          <w:noProof/>
          <w:sz w:val="24"/>
          <w:szCs w:val="24"/>
        </w:rPr>
        <w:drawing>
          <wp:inline distT="0" distB="0" distL="0" distR="0">
            <wp:extent cx="859790" cy="191135"/>
            <wp:effectExtent l="19050" t="0" r="0" b="0"/>
            <wp:docPr id="3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3"/>
                    <a:srcRect/>
                    <a:stretch>
                      <a:fillRect/>
                    </a:stretch>
                  </pic:blipFill>
                  <pic:spPr bwMode="auto">
                    <a:xfrm>
                      <a:off x="0" y="0"/>
                      <a:ext cx="859790" cy="191135"/>
                    </a:xfrm>
                    <a:prstGeom prst="rect">
                      <a:avLst/>
                    </a:prstGeom>
                    <a:noFill/>
                    <a:ln w="9525">
                      <a:noFill/>
                      <a:miter lim="800000"/>
                      <a:headEnd/>
                      <a:tailEnd/>
                    </a:ln>
                  </pic:spPr>
                </pic:pic>
              </a:graphicData>
            </a:graphic>
          </wp:inline>
        </w:drawing>
      </w:r>
      <w:r w:rsidRPr="00B30A4F">
        <w:rPr>
          <w:rFonts w:ascii="Arial" w:hAnsi="Arial" w:cs="Arial"/>
          <w:sz w:val="24"/>
          <w:szCs w:val="24"/>
        </w:rPr>
        <w:t xml:space="preserve"> вкладки «Ответ».</w:t>
      </w:r>
    </w:p>
    <w:p w:rsidR="009C65AB" w:rsidRPr="00B30A4F" w:rsidRDefault="009C65AB" w:rsidP="009C65AB">
      <w:pPr>
        <w:spacing w:after="0" w:line="360" w:lineRule="auto"/>
        <w:ind w:firstLine="567"/>
        <w:jc w:val="both"/>
        <w:rPr>
          <w:rFonts w:ascii="Arial" w:hAnsi="Arial" w:cs="Arial"/>
          <w:sz w:val="24"/>
          <w:szCs w:val="24"/>
        </w:rPr>
      </w:pPr>
    </w:p>
    <w:p w:rsidR="009C65AB" w:rsidRPr="00B30A4F" w:rsidRDefault="009C65AB" w:rsidP="00104917">
      <w:pPr>
        <w:spacing w:after="0" w:line="360" w:lineRule="auto"/>
        <w:ind w:firstLine="567"/>
        <w:jc w:val="both"/>
        <w:rPr>
          <w:rFonts w:ascii="Arial" w:hAnsi="Arial" w:cs="Arial"/>
          <w:sz w:val="24"/>
          <w:szCs w:val="24"/>
        </w:rPr>
        <w:sectPr w:rsidR="009C65AB" w:rsidRPr="00B30A4F" w:rsidSect="001A1A6C">
          <w:pgSz w:w="11906" w:h="16838"/>
          <w:pgMar w:top="1134" w:right="850" w:bottom="1134" w:left="1701" w:header="708" w:footer="708" w:gutter="0"/>
          <w:cols w:space="708"/>
          <w:docGrid w:linePitch="360"/>
        </w:sectPr>
      </w:pPr>
    </w:p>
    <w:p w:rsidR="00732D88" w:rsidRPr="00B30A4F" w:rsidRDefault="00AA5C99" w:rsidP="00247553">
      <w:pPr>
        <w:pStyle w:val="16"/>
        <w:rPr>
          <w:rFonts w:cs="Arial"/>
          <w:sz w:val="24"/>
          <w:szCs w:val="24"/>
        </w:rPr>
      </w:pPr>
      <w:bookmarkStart w:id="117" w:name="_Toc431829041"/>
      <w:r w:rsidRPr="00B30A4F">
        <w:rPr>
          <w:rFonts w:cs="Arial"/>
          <w:sz w:val="24"/>
          <w:szCs w:val="24"/>
        </w:rPr>
        <w:lastRenderedPageBreak/>
        <w:t>4</w:t>
      </w:r>
      <w:r w:rsidR="00732D88" w:rsidRPr="00B30A4F">
        <w:rPr>
          <w:rFonts w:cs="Arial"/>
          <w:sz w:val="24"/>
          <w:szCs w:val="24"/>
        </w:rPr>
        <w:t xml:space="preserve"> Гидравлический расчет тепловых сетей</w:t>
      </w:r>
      <w:bookmarkEnd w:id="117"/>
    </w:p>
    <w:p w:rsidR="00732D88" w:rsidRPr="00B30A4F" w:rsidRDefault="00732D88" w:rsidP="00732D88">
      <w:pPr>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Расчетный расход сетевой воды на систему отопления (</w:t>
      </w:r>
      <w:proofErr w:type="gramStart"/>
      <w:r w:rsidRPr="00B30A4F">
        <w:rPr>
          <w:rFonts w:ascii="Arial" w:eastAsia="Times New Roman" w:hAnsi="Arial" w:cs="Arial"/>
          <w:sz w:val="24"/>
          <w:szCs w:val="24"/>
        </w:rPr>
        <w:t>СО</w:t>
      </w:r>
      <w:proofErr w:type="gramEnd"/>
      <w:r w:rsidRPr="00B30A4F">
        <w:rPr>
          <w:rFonts w:ascii="Arial" w:eastAsia="Times New Roman" w:hAnsi="Arial" w:cs="Arial"/>
          <w:sz w:val="24"/>
          <w:szCs w:val="24"/>
        </w:rPr>
        <w:t>), присоединенную по зависимой схеме, определяется по формуле:</w:t>
      </w:r>
    </w:p>
    <w:bookmarkStart w:id="118" w:name="OLE_LINK1"/>
    <w:p w:rsidR="00732D88" w:rsidRPr="00B30A4F" w:rsidRDefault="00732D88" w:rsidP="00732D88">
      <w:pPr>
        <w:pStyle w:val="af"/>
        <w:keepNext/>
        <w:rPr>
          <w:rFonts w:ascii="Arial" w:hAnsi="Arial" w:cs="Arial"/>
          <w:szCs w:val="24"/>
        </w:rPr>
      </w:pPr>
      <w:r w:rsidRPr="00B30A4F">
        <w:rPr>
          <w:rFonts w:ascii="Arial" w:hAnsi="Arial" w:cs="Arial"/>
          <w:position w:val="-36"/>
          <w:szCs w:val="24"/>
        </w:rPr>
        <w:object w:dxaOrig="2299" w:dyaOrig="9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45pt" o:ole="">
            <v:imagedata r:id="rId88" o:title=""/>
          </v:shape>
          <o:OLEObject Type="Embed" ProgID="Equation.3" ShapeID="_x0000_i1025" DrawAspect="Content" ObjectID="_1508304521" r:id="rId89"/>
        </w:object>
      </w:r>
      <w:bookmarkEnd w:id="118"/>
      <w:r w:rsidRPr="00B30A4F">
        <w:rPr>
          <w:rFonts w:ascii="Arial" w:hAnsi="Arial" w:cs="Arial"/>
          <w:szCs w:val="24"/>
        </w:rPr>
        <w:t>, т/ч</w:t>
      </w:r>
      <w:r w:rsidR="00C527F1" w:rsidRPr="00B30A4F">
        <w:rPr>
          <w:rFonts w:ascii="Arial" w:hAnsi="Arial" w:cs="Arial"/>
          <w:szCs w:val="24"/>
        </w:rPr>
        <w:t xml:space="preserve">      </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560" w:dyaOrig="480">
          <v:shape id="_x0000_i1026" type="#_x0000_t75" style="width:27.75pt;height:23.25pt" o:ole="">
            <v:imagedata r:id="rId90" o:title=""/>
          </v:shape>
          <o:OLEObject Type="Embed" ProgID="Equation.3" ShapeID="_x0000_i1026" DrawAspect="Content" ObjectID="_1508304522" r:id="rId91"/>
        </w:object>
      </w:r>
      <w:r w:rsidRPr="00B30A4F">
        <w:rPr>
          <w:rFonts w:ascii="Arial" w:eastAsia="Times New Roman" w:hAnsi="Arial" w:cs="Arial"/>
          <w:sz w:val="24"/>
          <w:szCs w:val="24"/>
        </w:rPr>
        <w:t>- расчетная нагрузка на систему отопления, Гкал/</w:t>
      </w:r>
      <w:proofErr w:type="gramStart"/>
      <w:r w:rsidRPr="00B30A4F">
        <w:rPr>
          <w:rFonts w:ascii="Arial" w:eastAsia="Times New Roman" w:hAnsi="Arial" w:cs="Arial"/>
          <w:sz w:val="24"/>
          <w:szCs w:val="24"/>
        </w:rPr>
        <w:t>ч</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left="1204" w:hanging="637"/>
        <w:jc w:val="both"/>
        <w:rPr>
          <w:rFonts w:ascii="Arial" w:eastAsia="Times New Roman" w:hAnsi="Arial" w:cs="Arial"/>
          <w:sz w:val="24"/>
          <w:szCs w:val="24"/>
        </w:rPr>
      </w:pPr>
      <w:r w:rsidRPr="00B30A4F">
        <w:rPr>
          <w:rFonts w:ascii="Arial" w:eastAsia="Times New Roman" w:hAnsi="Arial" w:cs="Arial"/>
          <w:sz w:val="24"/>
          <w:szCs w:val="24"/>
        </w:rPr>
        <w:object w:dxaOrig="460" w:dyaOrig="440">
          <v:shape id="_x0000_i1027" type="#_x0000_t75" style="width:23.25pt;height:20.25pt" o:ole="">
            <v:imagedata r:id="rId92" o:title=""/>
          </v:shape>
          <o:OLEObject Type="Embed" ProgID="Equation.3" ShapeID="_x0000_i1027" DrawAspect="Content" ObjectID="_1508304523" r:id="rId93"/>
        </w:object>
      </w:r>
      <w:r w:rsidRPr="00B30A4F">
        <w:rPr>
          <w:rFonts w:ascii="Arial" w:eastAsia="Times New Roman" w:hAnsi="Arial" w:cs="Arial"/>
          <w:sz w:val="24"/>
          <w:szCs w:val="24"/>
        </w:rPr>
        <w:t>- температура воды в подающем трубопроводе тепловой сети при расче</w:t>
      </w:r>
      <w:r w:rsidRPr="00B30A4F">
        <w:rPr>
          <w:rFonts w:ascii="Arial" w:eastAsia="Times New Roman" w:hAnsi="Arial" w:cs="Arial"/>
          <w:sz w:val="24"/>
          <w:szCs w:val="24"/>
        </w:rPr>
        <w:t>т</w:t>
      </w:r>
      <w:r w:rsidRPr="00B30A4F">
        <w:rPr>
          <w:rFonts w:ascii="Arial" w:eastAsia="Times New Roman" w:hAnsi="Arial" w:cs="Arial"/>
          <w:sz w:val="24"/>
          <w:szCs w:val="24"/>
        </w:rPr>
        <w:t xml:space="preserve">ной температуре наружного воздуха для проектирования отопления, </w:t>
      </w:r>
      <w:r w:rsidRPr="00B30A4F">
        <w:rPr>
          <w:rFonts w:ascii="Arial" w:eastAsia="Times New Roman" w:hAnsi="Arial" w:cs="Arial"/>
          <w:sz w:val="24"/>
          <w:szCs w:val="24"/>
        </w:rPr>
        <w:sym w:font="Symbol" w:char="F0B0"/>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left="1204" w:hanging="637"/>
        <w:jc w:val="both"/>
        <w:rPr>
          <w:rFonts w:ascii="Arial" w:eastAsia="Times New Roman" w:hAnsi="Arial" w:cs="Arial"/>
          <w:sz w:val="24"/>
          <w:szCs w:val="24"/>
        </w:rPr>
      </w:pPr>
      <w:r w:rsidRPr="00B30A4F">
        <w:rPr>
          <w:rFonts w:ascii="Arial" w:eastAsia="Times New Roman" w:hAnsi="Arial" w:cs="Arial"/>
          <w:sz w:val="24"/>
          <w:szCs w:val="24"/>
        </w:rPr>
        <w:object w:dxaOrig="480" w:dyaOrig="440">
          <v:shape id="_x0000_i1028" type="#_x0000_t75" style="width:23.25pt;height:20.25pt" o:ole="">
            <v:imagedata r:id="rId94" o:title=""/>
          </v:shape>
          <o:OLEObject Type="Embed" ProgID="Equation.3" ShapeID="_x0000_i1028" DrawAspect="Content" ObjectID="_1508304524" r:id="rId95"/>
        </w:object>
      </w:r>
      <w:r w:rsidRPr="00B30A4F">
        <w:rPr>
          <w:rFonts w:ascii="Arial" w:eastAsia="Times New Roman" w:hAnsi="Arial" w:cs="Arial"/>
          <w:sz w:val="24"/>
          <w:szCs w:val="24"/>
        </w:rPr>
        <w:t>- температура воды в подающем трубопроводе системы отопления при расчетной температуре наружного воздуха для проектирования отопл</w:t>
      </w:r>
      <w:r w:rsidRPr="00B30A4F">
        <w:rPr>
          <w:rFonts w:ascii="Arial" w:eastAsia="Times New Roman" w:hAnsi="Arial" w:cs="Arial"/>
          <w:sz w:val="24"/>
          <w:szCs w:val="24"/>
        </w:rPr>
        <w:t>е</w:t>
      </w:r>
      <w:r w:rsidRPr="00B30A4F">
        <w:rPr>
          <w:rFonts w:ascii="Arial" w:eastAsia="Times New Roman" w:hAnsi="Arial" w:cs="Arial"/>
          <w:sz w:val="24"/>
          <w:szCs w:val="24"/>
        </w:rPr>
        <w:t xml:space="preserve">ния, </w:t>
      </w:r>
      <w:r w:rsidRPr="00B30A4F">
        <w:rPr>
          <w:rFonts w:ascii="Arial" w:eastAsia="Times New Roman" w:hAnsi="Arial" w:cs="Arial"/>
          <w:sz w:val="24"/>
          <w:szCs w:val="24"/>
        </w:rPr>
        <w:sym w:font="Symbol" w:char="F0B0"/>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left="1134" w:hanging="567"/>
        <w:jc w:val="both"/>
        <w:rPr>
          <w:rFonts w:ascii="Arial" w:eastAsia="Times New Roman" w:hAnsi="Arial" w:cs="Arial"/>
          <w:sz w:val="24"/>
          <w:szCs w:val="24"/>
        </w:rPr>
      </w:pPr>
      <w:r w:rsidRPr="00B30A4F">
        <w:rPr>
          <w:rFonts w:ascii="Arial" w:eastAsia="Times New Roman" w:hAnsi="Arial" w:cs="Arial"/>
          <w:sz w:val="24"/>
          <w:szCs w:val="24"/>
        </w:rPr>
        <w:object w:dxaOrig="480" w:dyaOrig="440">
          <v:shape id="_x0000_i1029" type="#_x0000_t75" style="width:23.25pt;height:20.25pt" o:ole="">
            <v:imagedata r:id="rId96" o:title=""/>
          </v:shape>
          <o:OLEObject Type="Embed" ProgID="Equation.3" ShapeID="_x0000_i1029" DrawAspect="Content" ObjectID="_1508304525" r:id="rId97"/>
        </w:object>
      </w:r>
      <w:r w:rsidRPr="00B30A4F">
        <w:rPr>
          <w:rFonts w:ascii="Arial" w:eastAsia="Times New Roman" w:hAnsi="Arial" w:cs="Arial"/>
          <w:sz w:val="24"/>
          <w:szCs w:val="24"/>
        </w:rPr>
        <w:t>- температура воды в обратном трубопроводе системы отопления при ра</w:t>
      </w:r>
      <w:r w:rsidRPr="00B30A4F">
        <w:rPr>
          <w:rFonts w:ascii="Arial" w:eastAsia="Times New Roman" w:hAnsi="Arial" w:cs="Arial"/>
          <w:sz w:val="24"/>
          <w:szCs w:val="24"/>
        </w:rPr>
        <w:t>с</w:t>
      </w:r>
      <w:r w:rsidRPr="00B30A4F">
        <w:rPr>
          <w:rFonts w:ascii="Arial" w:eastAsia="Times New Roman" w:hAnsi="Arial" w:cs="Arial"/>
          <w:sz w:val="24"/>
          <w:szCs w:val="24"/>
        </w:rPr>
        <w:t xml:space="preserve">четной температуре наружного воздуха для проектирования отопления, </w:t>
      </w:r>
      <w:r w:rsidRPr="00B30A4F">
        <w:rPr>
          <w:rFonts w:ascii="Arial" w:eastAsia="Times New Roman" w:hAnsi="Arial" w:cs="Arial"/>
          <w:sz w:val="24"/>
          <w:szCs w:val="24"/>
        </w:rPr>
        <w:sym w:font="Symbol" w:char="F0B0"/>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Расчетный расход воды в системе отопления определяется из выражения:</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36"/>
          <w:szCs w:val="24"/>
        </w:rPr>
        <w:object w:dxaOrig="2400" w:dyaOrig="900">
          <v:shape id="_x0000_i1030" type="#_x0000_t75" style="width:145.5pt;height:45.75pt" o:ole="">
            <v:imagedata r:id="rId98" o:title=""/>
          </v:shape>
          <o:OLEObject Type="Embed" ProgID="Equation.3" ShapeID="_x0000_i1030" DrawAspect="Content" ObjectID="_1508304526" r:id="rId99"/>
        </w:object>
      </w:r>
      <w:r w:rsidRPr="00B30A4F">
        <w:rPr>
          <w:rFonts w:ascii="Arial" w:hAnsi="Arial" w:cs="Arial"/>
          <w:szCs w:val="24"/>
        </w:rPr>
        <w:t>, т/ч</w:t>
      </w:r>
      <w:r w:rsidRPr="00B30A4F">
        <w:rPr>
          <w:rFonts w:ascii="Arial" w:hAnsi="Arial" w:cs="Arial"/>
          <w:szCs w:val="24"/>
        </w:rPr>
        <w:tab/>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left="1064" w:hanging="1064"/>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480" w:dyaOrig="440">
          <v:shape id="_x0000_i1031" type="#_x0000_t75" style="width:23.25pt;height:20.25pt" o:ole="">
            <v:imagedata r:id="rId100" o:title=""/>
          </v:shape>
          <o:OLEObject Type="Embed" ProgID="Equation.3" ShapeID="_x0000_i1031" DrawAspect="Content" ObjectID="_1508304527" r:id="rId101"/>
        </w:object>
      </w:r>
      <w:r w:rsidRPr="00B30A4F">
        <w:rPr>
          <w:rFonts w:ascii="Arial" w:eastAsia="Times New Roman" w:hAnsi="Arial" w:cs="Arial"/>
          <w:sz w:val="24"/>
          <w:szCs w:val="24"/>
        </w:rPr>
        <w:t>- температура воды в подающем трубопроводе системы отопления при ра</w:t>
      </w:r>
      <w:r w:rsidRPr="00B30A4F">
        <w:rPr>
          <w:rFonts w:ascii="Arial" w:eastAsia="Times New Roman" w:hAnsi="Arial" w:cs="Arial"/>
          <w:sz w:val="24"/>
          <w:szCs w:val="24"/>
        </w:rPr>
        <w:t>с</w:t>
      </w:r>
      <w:r w:rsidRPr="00B30A4F">
        <w:rPr>
          <w:rFonts w:ascii="Arial" w:eastAsia="Times New Roman" w:hAnsi="Arial" w:cs="Arial"/>
          <w:sz w:val="24"/>
          <w:szCs w:val="24"/>
        </w:rPr>
        <w:t xml:space="preserve">четной температуре наружного воздуха для проектирования отопления, </w:t>
      </w:r>
      <w:r w:rsidRPr="00B30A4F">
        <w:rPr>
          <w:rFonts w:ascii="Arial" w:eastAsia="Times New Roman" w:hAnsi="Arial" w:cs="Arial"/>
          <w:sz w:val="24"/>
          <w:szCs w:val="24"/>
        </w:rPr>
        <w:sym w:font="Symbol" w:char="F0B0"/>
      </w:r>
      <w:r w:rsidRPr="00B30A4F">
        <w:rPr>
          <w:rFonts w:ascii="Arial" w:eastAsia="Times New Roman" w:hAnsi="Arial" w:cs="Arial"/>
          <w:sz w:val="24"/>
          <w:szCs w:val="24"/>
        </w:rPr>
        <w:t>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Относительный расход сетевой воды </w:t>
      </w:r>
      <w:r w:rsidRPr="00B30A4F">
        <w:rPr>
          <w:rFonts w:ascii="Arial" w:eastAsia="Times New Roman" w:hAnsi="Arial" w:cs="Arial"/>
          <w:position w:val="-14"/>
          <w:sz w:val="24"/>
          <w:szCs w:val="24"/>
        </w:rPr>
        <w:object w:dxaOrig="420" w:dyaOrig="440">
          <v:shape id="_x0000_i1032" type="#_x0000_t75" style="width:19.5pt;height:20.25pt" o:ole="">
            <v:imagedata r:id="rId102" o:title=""/>
          </v:shape>
          <o:OLEObject Type="Embed" ProgID="Equation.3" ShapeID="_x0000_i1032" DrawAspect="Content" ObjectID="_1508304528" r:id="rId103"/>
        </w:object>
      </w:r>
      <w:r w:rsidRPr="00B30A4F">
        <w:rPr>
          <w:rFonts w:ascii="Arial" w:eastAsia="Times New Roman" w:hAnsi="Arial" w:cs="Arial"/>
          <w:sz w:val="24"/>
          <w:szCs w:val="24"/>
        </w:rPr>
        <w:t xml:space="preserve"> на систему отопления:</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40"/>
          <w:szCs w:val="24"/>
        </w:rPr>
        <w:object w:dxaOrig="1140" w:dyaOrig="880">
          <v:shape id="_x0000_i1033" type="#_x0000_t75" style="width:57pt;height:44.25pt" o:ole="">
            <v:imagedata r:id="rId104" o:title=""/>
          </v:shape>
          <o:OLEObject Type="Embed" ProgID="Equation.3" ShapeID="_x0000_i1033" DrawAspect="Content" ObjectID="_1508304529" r:id="rId105"/>
        </w:object>
      </w:r>
      <w:r w:rsidRPr="00B30A4F">
        <w:rPr>
          <w:rFonts w:ascii="Arial" w:hAnsi="Arial" w:cs="Arial"/>
          <w:szCs w:val="24"/>
        </w:rPr>
        <w:t>,</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14"/>
          <w:sz w:val="24"/>
          <w:szCs w:val="24"/>
        </w:rPr>
        <w:object w:dxaOrig="420" w:dyaOrig="440">
          <v:shape id="_x0000_i1034" type="#_x0000_t75" style="width:19.5pt;height:20.25pt" o:ole="">
            <v:imagedata r:id="rId106" o:title=""/>
          </v:shape>
          <o:OLEObject Type="Embed" ProgID="Equation.3" ShapeID="_x0000_i1034" DrawAspect="Content" ObjectID="_1508304530" r:id="rId107"/>
        </w:object>
      </w:r>
      <w:r w:rsidRPr="00B30A4F">
        <w:rPr>
          <w:rFonts w:ascii="Arial" w:eastAsia="Times New Roman" w:hAnsi="Arial" w:cs="Arial"/>
          <w:sz w:val="24"/>
          <w:szCs w:val="24"/>
        </w:rPr>
        <w:t>- текущее значение сетевого расхода на систему отопления, т/ч.</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Относительный расход тепла </w:t>
      </w:r>
      <w:r w:rsidRPr="00B30A4F">
        <w:rPr>
          <w:rFonts w:ascii="Arial" w:eastAsia="Times New Roman" w:hAnsi="Arial" w:cs="Arial"/>
          <w:position w:val="-18"/>
          <w:sz w:val="24"/>
          <w:szCs w:val="24"/>
        </w:rPr>
        <w:object w:dxaOrig="420" w:dyaOrig="520">
          <v:shape id="_x0000_i1035" type="#_x0000_t75" style="width:19.5pt;height:26.25pt" o:ole="">
            <v:imagedata r:id="rId108" o:title=""/>
          </v:shape>
          <o:OLEObject Type="Embed" ProgID="Equation.3" ShapeID="_x0000_i1035" DrawAspect="Content" ObjectID="_1508304531" r:id="rId109"/>
        </w:object>
      </w:r>
      <w:r w:rsidRPr="00B30A4F">
        <w:rPr>
          <w:rFonts w:ascii="Arial" w:eastAsia="Times New Roman" w:hAnsi="Arial" w:cs="Arial"/>
          <w:sz w:val="24"/>
          <w:szCs w:val="24"/>
        </w:rPr>
        <w:t xml:space="preserve"> на систему отопления:</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62"/>
          <w:szCs w:val="24"/>
        </w:rPr>
        <w:object w:dxaOrig="1280" w:dyaOrig="1160">
          <v:shape id="_x0000_i1036" type="#_x0000_t75" style="width:63pt;height:59.25pt" o:ole="">
            <v:imagedata r:id="rId110" o:title=""/>
          </v:shape>
          <o:OLEObject Type="Embed" ProgID="Equation.3" ShapeID="_x0000_i1036" DrawAspect="Content" ObjectID="_1508304532" r:id="rId111"/>
        </w:object>
      </w:r>
      <w:r w:rsidRPr="00B30A4F">
        <w:rPr>
          <w:rFonts w:ascii="Arial" w:hAnsi="Arial" w:cs="Arial"/>
          <w:szCs w:val="24"/>
        </w:rPr>
        <w:t>,</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18"/>
          <w:sz w:val="24"/>
          <w:szCs w:val="24"/>
        </w:rPr>
        <w:object w:dxaOrig="440" w:dyaOrig="520">
          <v:shape id="_x0000_i1037" type="#_x0000_t75" style="width:20.25pt;height:26.25pt" o:ole="">
            <v:imagedata r:id="rId112" o:title=""/>
          </v:shape>
          <o:OLEObject Type="Embed" ProgID="Equation.3" ShapeID="_x0000_i1037" DrawAspect="Content" ObjectID="_1508304533" r:id="rId113"/>
        </w:object>
      </w:r>
      <w:r w:rsidRPr="00B30A4F">
        <w:rPr>
          <w:rFonts w:ascii="Arial" w:eastAsia="Times New Roman" w:hAnsi="Arial" w:cs="Arial"/>
          <w:sz w:val="24"/>
          <w:szCs w:val="24"/>
        </w:rPr>
        <w:t xml:space="preserve"> - текущее значение расхода теплоты на систему отопления.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Расчетный расход теплоносителя в системе отопления присоединенной по н</w:t>
      </w:r>
      <w:r w:rsidRPr="00B30A4F">
        <w:rPr>
          <w:rFonts w:ascii="Arial" w:eastAsia="Times New Roman" w:hAnsi="Arial" w:cs="Arial"/>
          <w:sz w:val="24"/>
          <w:szCs w:val="24"/>
        </w:rPr>
        <w:t>е</w:t>
      </w:r>
      <w:r w:rsidRPr="00B30A4F">
        <w:rPr>
          <w:rFonts w:ascii="Arial" w:eastAsia="Times New Roman" w:hAnsi="Arial" w:cs="Arial"/>
          <w:sz w:val="24"/>
          <w:szCs w:val="24"/>
        </w:rPr>
        <w:t>зависимой схеме:</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36"/>
          <w:szCs w:val="24"/>
        </w:rPr>
        <w:object w:dxaOrig="2220" w:dyaOrig="900">
          <v:shape id="_x0000_i1038" type="#_x0000_t75" style="width:138.75pt;height:45.75pt" o:ole="">
            <v:imagedata r:id="rId114" o:title=""/>
          </v:shape>
          <o:OLEObject Type="Embed" ProgID="Equation.3" ShapeID="_x0000_i1038" DrawAspect="Content" ObjectID="_1508304534" r:id="rId115"/>
        </w:object>
      </w:r>
      <w:r w:rsidRPr="00B30A4F">
        <w:rPr>
          <w:rFonts w:ascii="Arial" w:hAnsi="Arial" w:cs="Arial"/>
          <w:szCs w:val="24"/>
        </w:rPr>
        <w:t>, т/ч</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left="1624" w:hanging="1624"/>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400" w:dyaOrig="440">
          <v:shape id="_x0000_i1039" type="#_x0000_t75" style="width:19.5pt;height:20.25pt" o:ole="">
            <v:imagedata r:id="rId116" o:title=""/>
          </v:shape>
          <o:OLEObject Type="Embed" ProgID="Equation.3" ShapeID="_x0000_i1039" DrawAspect="Content" ObjectID="_1508304535" r:id="rId117"/>
        </w:object>
      </w:r>
      <w:r w:rsidRPr="00B30A4F">
        <w:rPr>
          <w:rFonts w:ascii="Arial" w:eastAsia="Times New Roman" w:hAnsi="Arial" w:cs="Arial"/>
          <w:sz w:val="24"/>
          <w:szCs w:val="24"/>
        </w:rPr>
        <w:t xml:space="preserve">, </w:t>
      </w:r>
      <w:r w:rsidRPr="00B30A4F">
        <w:rPr>
          <w:rFonts w:ascii="Arial" w:eastAsia="Times New Roman" w:hAnsi="Arial" w:cs="Arial"/>
          <w:sz w:val="24"/>
          <w:szCs w:val="24"/>
        </w:rPr>
        <w:object w:dxaOrig="420" w:dyaOrig="440">
          <v:shape id="_x0000_i1040" type="#_x0000_t75" style="width:20.25pt;height:20.25pt" o:ole="">
            <v:imagedata r:id="rId118" o:title=""/>
          </v:shape>
          <o:OLEObject Type="Embed" ProgID="Equation.3" ShapeID="_x0000_i1040" DrawAspect="Content" ObjectID="_1508304536" r:id="rId119"/>
        </w:object>
      </w:r>
      <w:r w:rsidRPr="00B30A4F">
        <w:rPr>
          <w:rFonts w:ascii="Arial" w:eastAsia="Times New Roman" w:hAnsi="Arial" w:cs="Arial"/>
          <w:sz w:val="24"/>
          <w:szCs w:val="24"/>
        </w:rPr>
        <w:t xml:space="preserve"> - расчетная температура нагреваемого теплоносителя (второй контур) соответственно на выходе и входе в теплообменный аппарат, ºС.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Расчетный расход теплоносителя в системе вентиляции определяется по фо</w:t>
      </w:r>
      <w:r w:rsidRPr="00B30A4F">
        <w:rPr>
          <w:rFonts w:ascii="Arial" w:eastAsia="Times New Roman" w:hAnsi="Arial" w:cs="Arial"/>
          <w:sz w:val="24"/>
          <w:szCs w:val="24"/>
        </w:rPr>
        <w:t>р</w:t>
      </w:r>
      <w:r w:rsidRPr="00B30A4F">
        <w:rPr>
          <w:rFonts w:ascii="Arial" w:eastAsia="Times New Roman" w:hAnsi="Arial" w:cs="Arial"/>
          <w:sz w:val="24"/>
          <w:szCs w:val="24"/>
        </w:rPr>
        <w:t>муле:</w:t>
      </w:r>
    </w:p>
    <w:p w:rsidR="00732D88" w:rsidRPr="00B30A4F" w:rsidRDefault="00732D88" w:rsidP="00732D88">
      <w:pPr>
        <w:pStyle w:val="af"/>
        <w:rPr>
          <w:rFonts w:ascii="Arial" w:hAnsi="Arial" w:cs="Arial"/>
          <w:szCs w:val="24"/>
        </w:rPr>
      </w:pPr>
      <w:r w:rsidRPr="00B30A4F">
        <w:rPr>
          <w:rFonts w:ascii="Arial" w:hAnsi="Arial" w:cs="Arial"/>
          <w:position w:val="-36"/>
          <w:szCs w:val="24"/>
        </w:rPr>
        <w:object w:dxaOrig="2400" w:dyaOrig="900">
          <v:shape id="_x0000_i1041" type="#_x0000_t75" style="width:150pt;height:45pt" o:ole="">
            <v:imagedata r:id="rId120" o:title=""/>
          </v:shape>
          <o:OLEObject Type="Embed" ProgID="Equation.3" ShapeID="_x0000_i1041" DrawAspect="Content" ObjectID="_1508304537" r:id="rId121"/>
        </w:object>
      </w:r>
      <w:r w:rsidRPr="00B30A4F">
        <w:rPr>
          <w:rFonts w:ascii="Arial" w:hAnsi="Arial" w:cs="Arial"/>
          <w:szCs w:val="24"/>
        </w:rPr>
        <w:t xml:space="preserve">, т/ч </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560" w:dyaOrig="480">
          <v:shape id="_x0000_i1042" type="#_x0000_t75" style="width:27.75pt;height:23.25pt" o:ole="">
            <v:imagedata r:id="rId122" o:title=""/>
          </v:shape>
          <o:OLEObject Type="Embed" ProgID="Equation.3" ShapeID="_x0000_i1042" DrawAspect="Content" ObjectID="_1508304538" r:id="rId123"/>
        </w:object>
      </w:r>
      <w:r w:rsidRPr="00B30A4F">
        <w:rPr>
          <w:rFonts w:ascii="Arial" w:eastAsia="Times New Roman" w:hAnsi="Arial" w:cs="Arial"/>
          <w:sz w:val="24"/>
          <w:szCs w:val="24"/>
        </w:rPr>
        <w:t>- расчетная нагрузка на систему вентиляции Гкал/</w:t>
      </w:r>
      <w:proofErr w:type="gramStart"/>
      <w:r w:rsidRPr="00B30A4F">
        <w:rPr>
          <w:rFonts w:ascii="Arial" w:eastAsia="Times New Roman" w:hAnsi="Arial" w:cs="Arial"/>
          <w:sz w:val="24"/>
          <w:szCs w:val="24"/>
        </w:rPr>
        <w:t>ч</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left="1232" w:hanging="854"/>
        <w:jc w:val="both"/>
        <w:rPr>
          <w:rFonts w:ascii="Arial" w:eastAsia="Times New Roman" w:hAnsi="Arial" w:cs="Arial"/>
          <w:sz w:val="24"/>
          <w:szCs w:val="24"/>
        </w:rPr>
      </w:pPr>
      <w:r w:rsidRPr="00B30A4F">
        <w:rPr>
          <w:rFonts w:ascii="Arial" w:eastAsia="Times New Roman" w:hAnsi="Arial" w:cs="Arial"/>
          <w:sz w:val="24"/>
          <w:szCs w:val="24"/>
        </w:rPr>
        <w:object w:dxaOrig="580" w:dyaOrig="440">
          <v:shape id="_x0000_i1043" type="#_x0000_t75" style="width:27.75pt;height:20.25pt" o:ole="">
            <v:imagedata r:id="rId124" o:title=""/>
          </v:shape>
          <o:OLEObject Type="Embed" ProgID="Equation.3" ShapeID="_x0000_i1043" DrawAspect="Content" ObjectID="_1508304539" r:id="rId125"/>
        </w:object>
      </w:r>
      <w:r w:rsidRPr="00B30A4F">
        <w:rPr>
          <w:rFonts w:ascii="Arial" w:eastAsia="Times New Roman" w:hAnsi="Arial" w:cs="Arial"/>
          <w:sz w:val="24"/>
          <w:szCs w:val="24"/>
        </w:rPr>
        <w:t xml:space="preserve"> - расчетная температура сетевой воды после калорифера системы вент</w:t>
      </w:r>
      <w:r w:rsidRPr="00B30A4F">
        <w:rPr>
          <w:rFonts w:ascii="Arial" w:eastAsia="Times New Roman" w:hAnsi="Arial" w:cs="Arial"/>
          <w:sz w:val="24"/>
          <w:szCs w:val="24"/>
        </w:rPr>
        <w:t>и</w:t>
      </w:r>
      <w:r w:rsidRPr="00B30A4F">
        <w:rPr>
          <w:rFonts w:ascii="Arial" w:eastAsia="Times New Roman" w:hAnsi="Arial" w:cs="Arial"/>
          <w:sz w:val="24"/>
          <w:szCs w:val="24"/>
        </w:rPr>
        <w:t>ляции, ºС.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Расчетный расход теплоносителя на систему горячего водоснабжения (ГВС) для открытых систем теплоснабжения определяется по формуле:</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34"/>
          <w:szCs w:val="24"/>
        </w:rPr>
        <w:object w:dxaOrig="2160" w:dyaOrig="900">
          <v:shape id="_x0000_i1044" type="#_x0000_t75" style="width:117pt;height:44.25pt" o:ole="">
            <v:imagedata r:id="rId126" o:title=""/>
          </v:shape>
          <o:OLEObject Type="Embed" ProgID="Equation.3" ShapeID="_x0000_i1044" DrawAspect="Content" ObjectID="_1508304540" r:id="rId127"/>
        </w:object>
      </w:r>
      <w:r w:rsidRPr="00B30A4F">
        <w:rPr>
          <w:rFonts w:ascii="Arial" w:hAnsi="Arial" w:cs="Arial"/>
          <w:position w:val="-34"/>
          <w:szCs w:val="24"/>
        </w:rPr>
        <w:t>,</w:t>
      </w:r>
      <w:r w:rsidRPr="00B30A4F">
        <w:rPr>
          <w:rFonts w:ascii="Arial" w:hAnsi="Arial" w:cs="Arial"/>
          <w:szCs w:val="24"/>
        </w:rPr>
        <w:t xml:space="preserve"> т/ч.</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Расход воды на горячее водоснабжение из подающего трубопровода тепловой сети:</w:t>
      </w:r>
    </w:p>
    <w:p w:rsidR="00732D88" w:rsidRPr="00B30A4F" w:rsidRDefault="00732D88" w:rsidP="00732D88">
      <w:pPr>
        <w:pStyle w:val="af"/>
        <w:rPr>
          <w:rFonts w:ascii="Arial" w:hAnsi="Arial" w:cs="Arial"/>
          <w:szCs w:val="24"/>
        </w:rPr>
      </w:pPr>
      <w:r w:rsidRPr="00B30A4F">
        <w:rPr>
          <w:rFonts w:ascii="Arial" w:hAnsi="Arial" w:cs="Arial"/>
          <w:position w:val="-18"/>
          <w:szCs w:val="24"/>
        </w:rPr>
        <w:object w:dxaOrig="1800" w:dyaOrig="480">
          <v:shape id="_x0000_i1045" type="#_x0000_t75" style="width:98.25pt;height:23.25pt" o:ole="">
            <v:imagedata r:id="rId128" o:title=""/>
          </v:shape>
          <o:OLEObject Type="Embed" ProgID="Equation.3" ShapeID="_x0000_i1045" DrawAspect="Content" ObjectID="_1508304541" r:id="rId129"/>
        </w:object>
      </w:r>
      <w:r w:rsidRPr="00B30A4F">
        <w:rPr>
          <w:rFonts w:ascii="Arial" w:hAnsi="Arial" w:cs="Arial"/>
          <w:szCs w:val="24"/>
        </w:rPr>
        <w:t>, т/ч</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260" w:dyaOrig="320">
          <v:shape id="_x0000_i1046" type="#_x0000_t75" style="width:12.75pt;height:16.5pt" o:ole="">
            <v:imagedata r:id="rId130" o:title=""/>
          </v:shape>
          <o:OLEObject Type="Embed" ProgID="Equation.3" ShapeID="_x0000_i1046" DrawAspect="Content" ObjectID="_1508304542" r:id="rId131"/>
        </w:object>
      </w:r>
      <w:r w:rsidRPr="00B30A4F">
        <w:rPr>
          <w:rFonts w:ascii="Arial" w:eastAsia="Times New Roman" w:hAnsi="Arial" w:cs="Arial"/>
          <w:sz w:val="24"/>
          <w:szCs w:val="24"/>
        </w:rPr>
        <w:t xml:space="preserve"> - доля отбора воды из подающего трубопровода, определяемая по формуле:</w:t>
      </w:r>
    </w:p>
    <w:p w:rsidR="00732D88" w:rsidRPr="00B30A4F" w:rsidRDefault="00732D88" w:rsidP="00732D88">
      <w:pPr>
        <w:pStyle w:val="af"/>
        <w:rPr>
          <w:rFonts w:ascii="Arial" w:hAnsi="Arial" w:cs="Arial"/>
          <w:szCs w:val="24"/>
        </w:rPr>
      </w:pPr>
      <w:r w:rsidRPr="00B30A4F">
        <w:rPr>
          <w:rFonts w:ascii="Arial" w:hAnsi="Arial" w:cs="Arial"/>
          <w:position w:val="-36"/>
          <w:szCs w:val="24"/>
        </w:rPr>
        <w:object w:dxaOrig="1260" w:dyaOrig="840">
          <v:shape id="_x0000_i1047" type="#_x0000_t75" style="width:66.75pt;height:42pt" o:ole="">
            <v:imagedata r:id="rId132" o:title=""/>
          </v:shape>
          <o:OLEObject Type="Embed" ProgID="Equation.3" ShapeID="_x0000_i1047" DrawAspect="Content" ObjectID="_1508304543" r:id="rId133"/>
        </w:object>
      </w:r>
      <w:r w:rsidRPr="00B30A4F">
        <w:rPr>
          <w:rFonts w:ascii="Arial" w:hAnsi="Arial" w:cs="Arial"/>
          <w:position w:val="-36"/>
          <w:szCs w:val="24"/>
        </w:rPr>
        <w:t>.</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Расход воды на горячее водоснабжение из обратного трубопровода тепловой сети:</w:t>
      </w:r>
    </w:p>
    <w:p w:rsidR="00732D88" w:rsidRPr="00B30A4F" w:rsidRDefault="00732D88" w:rsidP="00732D88">
      <w:pPr>
        <w:pStyle w:val="af"/>
        <w:rPr>
          <w:rFonts w:ascii="Arial" w:hAnsi="Arial" w:cs="Arial"/>
          <w:szCs w:val="24"/>
        </w:rPr>
      </w:pPr>
      <w:r w:rsidRPr="00B30A4F">
        <w:rPr>
          <w:rFonts w:ascii="Arial" w:hAnsi="Arial" w:cs="Arial"/>
          <w:position w:val="-18"/>
          <w:szCs w:val="24"/>
        </w:rPr>
        <w:object w:dxaOrig="2260" w:dyaOrig="480">
          <v:shape id="_x0000_i1048" type="#_x0000_t75" style="width:122.25pt;height:23.25pt" o:ole="">
            <v:imagedata r:id="rId134" o:title=""/>
          </v:shape>
          <o:OLEObject Type="Embed" ProgID="Equation.3" ShapeID="_x0000_i1048" DrawAspect="Content" ObjectID="_1508304544" r:id="rId135"/>
        </w:object>
      </w:r>
      <w:r w:rsidRPr="00B30A4F">
        <w:rPr>
          <w:rFonts w:ascii="Arial" w:hAnsi="Arial" w:cs="Arial"/>
          <w:szCs w:val="24"/>
        </w:rPr>
        <w:t>, т/ч.</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Расчетный расход теплоносителя (греющей воды) на систему ГВС для закр</w:t>
      </w:r>
      <w:r w:rsidRPr="00B30A4F">
        <w:rPr>
          <w:rFonts w:ascii="Arial" w:eastAsia="Times New Roman" w:hAnsi="Arial" w:cs="Arial"/>
          <w:sz w:val="24"/>
          <w:szCs w:val="24"/>
        </w:rPr>
        <w:t>ы</w:t>
      </w:r>
      <w:r w:rsidRPr="00B30A4F">
        <w:rPr>
          <w:rFonts w:ascii="Arial" w:eastAsia="Times New Roman" w:hAnsi="Arial" w:cs="Arial"/>
          <w:sz w:val="24"/>
          <w:szCs w:val="24"/>
        </w:rPr>
        <w:t>тых систем теплоснабжения: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параллельной схеме включения подогревателей на систему горячего вод</w:t>
      </w:r>
      <w:r w:rsidRPr="00B30A4F">
        <w:rPr>
          <w:rFonts w:ascii="Arial" w:eastAsia="Times New Roman" w:hAnsi="Arial" w:cs="Arial"/>
          <w:sz w:val="24"/>
          <w:szCs w:val="24"/>
        </w:rPr>
        <w:t>о</w:t>
      </w:r>
      <w:r w:rsidRPr="00B30A4F">
        <w:rPr>
          <w:rFonts w:ascii="Arial" w:eastAsia="Times New Roman" w:hAnsi="Arial" w:cs="Arial"/>
          <w:sz w:val="24"/>
          <w:szCs w:val="24"/>
        </w:rPr>
        <w:t>снабжения вычисляется по формуле:</w:t>
      </w:r>
    </w:p>
    <w:p w:rsidR="00732D88" w:rsidRPr="00B30A4F" w:rsidRDefault="00732D88" w:rsidP="00732D88">
      <w:pPr>
        <w:pStyle w:val="af"/>
        <w:rPr>
          <w:rFonts w:ascii="Arial" w:hAnsi="Arial" w:cs="Arial"/>
          <w:szCs w:val="24"/>
        </w:rPr>
      </w:pPr>
      <w:r w:rsidRPr="00B30A4F">
        <w:rPr>
          <w:rFonts w:ascii="Arial" w:hAnsi="Arial" w:cs="Arial"/>
          <w:position w:val="-32"/>
          <w:szCs w:val="24"/>
        </w:rPr>
        <w:object w:dxaOrig="2540" w:dyaOrig="900">
          <v:shape id="_x0000_i1049" type="#_x0000_t75" style="width:128.25pt;height:45pt" o:ole="">
            <v:imagedata r:id="rId136" o:title=""/>
          </v:shape>
          <o:OLEObject Type="Embed" ProgID="Equation.3" ShapeID="_x0000_i1049" DrawAspect="Content" ObjectID="_1508304545" r:id="rId137"/>
        </w:object>
      </w:r>
      <w:r w:rsidRPr="00B30A4F">
        <w:rPr>
          <w:rFonts w:ascii="Arial" w:hAnsi="Arial" w:cs="Arial"/>
          <w:szCs w:val="24"/>
        </w:rPr>
        <w:t>, т/ч</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left="1288" w:hanging="1288"/>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440" w:dyaOrig="400">
          <v:shape id="_x0000_i1050" type="#_x0000_t75" style="width:20.25pt;height:19.5pt" o:ole="">
            <v:imagedata r:id="rId138" o:title=""/>
          </v:shape>
          <o:OLEObject Type="Embed" ProgID="Equation.3" ShapeID="_x0000_i1050" DrawAspect="Content" ObjectID="_1508304546" r:id="rId139"/>
        </w:object>
      </w:r>
      <w:r w:rsidRPr="00B30A4F">
        <w:rPr>
          <w:rFonts w:ascii="Arial" w:eastAsia="Times New Roman" w:hAnsi="Arial" w:cs="Arial"/>
          <w:sz w:val="24"/>
          <w:szCs w:val="24"/>
        </w:rPr>
        <w:t xml:space="preserve"> - температура сетевой воды в подающем трубопроводе в точке излома те</w:t>
      </w:r>
      <w:r w:rsidRPr="00B30A4F">
        <w:rPr>
          <w:rFonts w:ascii="Arial" w:eastAsia="Times New Roman" w:hAnsi="Arial" w:cs="Arial"/>
          <w:sz w:val="24"/>
          <w:szCs w:val="24"/>
        </w:rPr>
        <w:t>м</w:t>
      </w:r>
      <w:r w:rsidRPr="00B30A4F">
        <w:rPr>
          <w:rFonts w:ascii="Arial" w:eastAsia="Times New Roman" w:hAnsi="Arial" w:cs="Arial"/>
          <w:sz w:val="24"/>
          <w:szCs w:val="24"/>
        </w:rPr>
        <w:t xml:space="preserve">пературного графика, </w:t>
      </w:r>
      <w:r w:rsidRPr="00B30A4F">
        <w:rPr>
          <w:rFonts w:ascii="Arial" w:eastAsia="Times New Roman" w:hAnsi="Arial" w:cs="Arial"/>
          <w:sz w:val="24"/>
          <w:szCs w:val="24"/>
        </w:rPr>
        <w:sym w:font="Symbol" w:char="F0B0"/>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left="1418" w:hanging="851"/>
        <w:jc w:val="both"/>
        <w:rPr>
          <w:rFonts w:ascii="Arial" w:eastAsia="Times New Roman" w:hAnsi="Arial" w:cs="Arial"/>
          <w:sz w:val="24"/>
          <w:szCs w:val="24"/>
        </w:rPr>
      </w:pPr>
      <w:r w:rsidRPr="00B30A4F">
        <w:rPr>
          <w:rFonts w:ascii="Arial" w:eastAsia="Times New Roman" w:hAnsi="Arial" w:cs="Arial"/>
          <w:sz w:val="24"/>
          <w:szCs w:val="24"/>
        </w:rPr>
        <w:object w:dxaOrig="600" w:dyaOrig="400">
          <v:shape id="_x0000_i1051" type="#_x0000_t75" style="width:30pt;height:19.5pt" o:ole="">
            <v:imagedata r:id="rId140" o:title=""/>
          </v:shape>
          <o:OLEObject Type="Embed" ProgID="Equation.3" ShapeID="_x0000_i1051" DrawAspect="Content" ObjectID="_1508304547" r:id="rId141"/>
        </w:object>
      </w:r>
      <w:r w:rsidRPr="00B30A4F">
        <w:rPr>
          <w:rFonts w:ascii="Arial" w:eastAsia="Times New Roman" w:hAnsi="Arial" w:cs="Arial"/>
          <w:sz w:val="24"/>
          <w:szCs w:val="24"/>
        </w:rPr>
        <w:t xml:space="preserve"> - температура сетевой воды после подогревателя в точке излома темп</w:t>
      </w:r>
      <w:r w:rsidRPr="00B30A4F">
        <w:rPr>
          <w:rFonts w:ascii="Arial" w:eastAsia="Times New Roman" w:hAnsi="Arial" w:cs="Arial"/>
          <w:sz w:val="24"/>
          <w:szCs w:val="24"/>
        </w:rPr>
        <w:t>е</w:t>
      </w:r>
      <w:r w:rsidRPr="00B30A4F">
        <w:rPr>
          <w:rFonts w:ascii="Arial" w:eastAsia="Times New Roman" w:hAnsi="Arial" w:cs="Arial"/>
          <w:sz w:val="24"/>
          <w:szCs w:val="24"/>
        </w:rPr>
        <w:t xml:space="preserve">ратурного графика (принимается </w:t>
      </w:r>
      <w:r w:rsidRPr="00B30A4F">
        <w:rPr>
          <w:rFonts w:ascii="Arial" w:eastAsia="Times New Roman" w:hAnsi="Arial" w:cs="Arial"/>
          <w:sz w:val="24"/>
          <w:szCs w:val="24"/>
        </w:rPr>
        <w:object w:dxaOrig="639" w:dyaOrig="400">
          <v:shape id="_x0000_i1052" type="#_x0000_t75" style="width:30.75pt;height:19.5pt" o:ole="">
            <v:imagedata r:id="rId142" o:title=""/>
          </v:shape>
          <o:OLEObject Type="Embed" ProgID="Equation.3" ShapeID="_x0000_i1052" DrawAspect="Content" ObjectID="_1508304548" r:id="rId143"/>
        </w:object>
      </w:r>
      <w:r w:rsidRPr="00B30A4F">
        <w:rPr>
          <w:rFonts w:ascii="Arial" w:eastAsia="Times New Roman" w:hAnsi="Arial" w:cs="Arial"/>
          <w:sz w:val="24"/>
          <w:szCs w:val="24"/>
        </w:rPr>
        <w:t xml:space="preserve"> = 30 </w:t>
      </w:r>
      <w:r w:rsidRPr="00B30A4F">
        <w:rPr>
          <w:rFonts w:ascii="Arial" w:eastAsia="Times New Roman" w:hAnsi="Arial" w:cs="Arial"/>
          <w:sz w:val="24"/>
          <w:szCs w:val="24"/>
        </w:rPr>
        <w:sym w:font="Symbol" w:char="F0B0"/>
      </w:r>
      <w:r w:rsidRPr="00B30A4F">
        <w:rPr>
          <w:rFonts w:ascii="Arial" w:eastAsia="Times New Roman" w:hAnsi="Arial" w:cs="Arial"/>
          <w:sz w:val="24"/>
          <w:szCs w:val="24"/>
        </w:rPr>
        <w:t>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наличии баков аккумуляторов:</w:t>
      </w:r>
    </w:p>
    <w:p w:rsidR="00732D88" w:rsidRPr="00B30A4F" w:rsidRDefault="00732D88" w:rsidP="00732D88">
      <w:pPr>
        <w:pStyle w:val="af"/>
        <w:rPr>
          <w:rFonts w:ascii="Arial" w:hAnsi="Arial" w:cs="Arial"/>
          <w:szCs w:val="24"/>
        </w:rPr>
      </w:pPr>
    </w:p>
    <w:p w:rsidR="00732D88" w:rsidRPr="00B30A4F" w:rsidRDefault="00732D88" w:rsidP="001D3FC2">
      <w:pPr>
        <w:pStyle w:val="af"/>
        <w:rPr>
          <w:rFonts w:ascii="Arial" w:hAnsi="Arial" w:cs="Arial"/>
          <w:szCs w:val="24"/>
        </w:rPr>
      </w:pPr>
      <w:r w:rsidRPr="00B30A4F">
        <w:rPr>
          <w:rFonts w:ascii="Arial" w:hAnsi="Arial" w:cs="Arial"/>
          <w:position w:val="-20"/>
          <w:szCs w:val="24"/>
        </w:rPr>
        <w:object w:dxaOrig="1400" w:dyaOrig="540">
          <v:shape id="_x0000_i1053" type="#_x0000_t75" style="width:68.25pt;height:27pt" o:ole="">
            <v:imagedata r:id="rId144" o:title=""/>
          </v:shape>
          <o:OLEObject Type="Embed" ProgID="Equation.3" ShapeID="_x0000_i1053" DrawAspect="Content" ObjectID="_1508304549" r:id="rId145"/>
        </w:object>
      </w:r>
      <w:r w:rsidRPr="00B30A4F">
        <w:rPr>
          <w:rFonts w:ascii="Arial" w:hAnsi="Arial" w:cs="Arial"/>
          <w:szCs w:val="24"/>
        </w:rPr>
        <w:t>, Гкал/ч.</w:t>
      </w:r>
      <w:r w:rsidRPr="00B30A4F">
        <w:rPr>
          <w:rFonts w:ascii="Arial" w:hAnsi="Arial" w:cs="Arial"/>
          <w:szCs w:val="24"/>
        </w:rPr>
        <w:tab/>
        <w:t>(</w:t>
      </w:r>
      <w:r w:rsidR="00D639C9" w:rsidRPr="00B30A4F">
        <w:rPr>
          <w:rFonts w:ascii="Arial" w:hAnsi="Arial" w:cs="Arial"/>
          <w:szCs w:val="24"/>
        </w:rPr>
        <w:t>4</w:t>
      </w:r>
      <w:r w:rsidR="001D3FC2" w:rsidRPr="00B30A4F">
        <w:rPr>
          <w:rFonts w:ascii="Arial" w:hAnsi="Arial" w:cs="Arial"/>
          <w:szCs w:val="24"/>
        </w:rPr>
        <w:t>.</w:t>
      </w:r>
      <w:r w:rsidR="00787E58" w:rsidRPr="00B30A4F">
        <w:rPr>
          <w:rFonts w:ascii="Arial" w:hAnsi="Arial" w:cs="Arial"/>
          <w:szCs w:val="24"/>
        </w:rPr>
        <w:fldChar w:fldCharType="begin"/>
      </w:r>
      <w:r w:rsidR="001D3FC2" w:rsidRPr="00B30A4F">
        <w:rPr>
          <w:rFonts w:ascii="Arial" w:hAnsi="Arial" w:cs="Arial"/>
          <w:szCs w:val="24"/>
        </w:rPr>
        <w:instrText xml:space="preserve"> SEQ Формула_(3. \* ARABIC </w:instrText>
      </w:r>
      <w:r w:rsidR="00787E58" w:rsidRPr="00B30A4F">
        <w:rPr>
          <w:rFonts w:ascii="Arial" w:hAnsi="Arial" w:cs="Arial"/>
          <w:szCs w:val="24"/>
        </w:rPr>
        <w:fldChar w:fldCharType="separate"/>
      </w:r>
      <w:r w:rsidR="00B9201C">
        <w:rPr>
          <w:rFonts w:ascii="Arial" w:hAnsi="Arial" w:cs="Arial"/>
          <w:noProof/>
          <w:szCs w:val="24"/>
        </w:rPr>
        <w:t>1</w:t>
      </w:r>
      <w:r w:rsidR="00787E58" w:rsidRPr="00B30A4F">
        <w:rPr>
          <w:rFonts w:ascii="Arial" w:hAnsi="Arial" w:cs="Arial"/>
          <w:szCs w:val="24"/>
        </w:rPr>
        <w:fldChar w:fldCharType="end"/>
      </w:r>
      <w:r w:rsidRPr="00B30A4F">
        <w:rPr>
          <w:rFonts w:ascii="Arial" w:hAnsi="Arial" w:cs="Arial"/>
          <w:szCs w:val="24"/>
        </w:rPr>
        <w:t>)</w:t>
      </w:r>
    </w:p>
    <w:p w:rsidR="001D3FC2" w:rsidRPr="00B30A4F" w:rsidRDefault="001D3FC2" w:rsidP="00732D88">
      <w:pPr>
        <w:pStyle w:val="af"/>
        <w:rPr>
          <w:rFonts w:ascii="Arial" w:hAnsi="Arial" w:cs="Arial"/>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отсутствии баков аккумуляторов:</w:t>
      </w:r>
    </w:p>
    <w:p w:rsidR="00732D88" w:rsidRPr="00B30A4F" w:rsidRDefault="00732D88" w:rsidP="00732D88">
      <w:pPr>
        <w:pStyle w:val="af"/>
        <w:rPr>
          <w:rFonts w:ascii="Arial" w:hAnsi="Arial" w:cs="Arial"/>
          <w:szCs w:val="24"/>
        </w:rPr>
      </w:pPr>
    </w:p>
    <w:p w:rsidR="001D3FC2" w:rsidRPr="00B30A4F" w:rsidRDefault="00732D88" w:rsidP="001D3FC2">
      <w:pPr>
        <w:pStyle w:val="af"/>
        <w:rPr>
          <w:rFonts w:ascii="Arial" w:hAnsi="Arial" w:cs="Arial"/>
          <w:szCs w:val="24"/>
        </w:rPr>
      </w:pPr>
      <w:r w:rsidRPr="00B30A4F">
        <w:rPr>
          <w:rFonts w:ascii="Arial" w:hAnsi="Arial" w:cs="Arial"/>
          <w:position w:val="-20"/>
          <w:szCs w:val="24"/>
        </w:rPr>
        <w:object w:dxaOrig="1480" w:dyaOrig="540">
          <v:shape id="_x0000_i1054" type="#_x0000_t75" style="width:75.75pt;height:27pt" o:ole="">
            <v:imagedata r:id="rId146" o:title=""/>
          </v:shape>
          <o:OLEObject Type="Embed" ProgID="Equation.3" ShapeID="_x0000_i1054" DrawAspect="Content" ObjectID="_1508304550" r:id="rId147"/>
        </w:object>
      </w:r>
      <w:r w:rsidRPr="00B30A4F">
        <w:rPr>
          <w:rFonts w:ascii="Arial" w:hAnsi="Arial" w:cs="Arial"/>
          <w:szCs w:val="24"/>
        </w:rPr>
        <w:t>, Гкал/</w:t>
      </w:r>
      <w:proofErr w:type="gramStart"/>
      <w:r w:rsidRPr="00B30A4F">
        <w:rPr>
          <w:rFonts w:ascii="Arial" w:hAnsi="Arial" w:cs="Arial"/>
          <w:szCs w:val="24"/>
        </w:rPr>
        <w:t>ч</w:t>
      </w:r>
      <w:proofErr w:type="gramEnd"/>
      <w:r w:rsidRPr="00B30A4F">
        <w:rPr>
          <w:rFonts w:ascii="Arial" w:hAnsi="Arial" w:cs="Arial"/>
          <w:szCs w:val="24"/>
        </w:rPr>
        <w:tab/>
        <w:t>(</w:t>
      </w:r>
      <w:r w:rsidR="00D639C9" w:rsidRPr="00B30A4F">
        <w:rPr>
          <w:rFonts w:ascii="Arial" w:hAnsi="Arial" w:cs="Arial"/>
          <w:szCs w:val="24"/>
        </w:rPr>
        <w:t>4</w:t>
      </w:r>
      <w:r w:rsidRPr="00B30A4F">
        <w:rPr>
          <w:rFonts w:ascii="Arial" w:hAnsi="Arial" w:cs="Arial"/>
          <w:szCs w:val="24"/>
        </w:rPr>
        <w:t>.</w:t>
      </w:r>
      <w:r w:rsidR="008C5B81" w:rsidRPr="00B30A4F">
        <w:rPr>
          <w:rFonts w:ascii="Arial" w:hAnsi="Arial" w:cs="Arial"/>
          <w:szCs w:val="24"/>
        </w:rPr>
        <w:fldChar w:fldCharType="begin"/>
      </w:r>
      <w:r w:rsidR="008C5B81" w:rsidRPr="00B30A4F">
        <w:rPr>
          <w:rFonts w:ascii="Arial" w:hAnsi="Arial" w:cs="Arial"/>
          <w:szCs w:val="24"/>
        </w:rPr>
        <w:instrText xml:space="preserve"> SEQ Формула_(3. \* ARABIC </w:instrText>
      </w:r>
      <w:r w:rsidR="008C5B81" w:rsidRPr="00B30A4F">
        <w:rPr>
          <w:rFonts w:ascii="Arial" w:hAnsi="Arial" w:cs="Arial"/>
          <w:szCs w:val="24"/>
        </w:rPr>
        <w:fldChar w:fldCharType="separate"/>
      </w:r>
      <w:r w:rsidR="00B9201C">
        <w:rPr>
          <w:rFonts w:ascii="Arial" w:hAnsi="Arial" w:cs="Arial"/>
          <w:noProof/>
          <w:szCs w:val="24"/>
        </w:rPr>
        <w:t>2</w:t>
      </w:r>
      <w:r w:rsidR="008C5B81" w:rsidRPr="00B30A4F">
        <w:rPr>
          <w:rFonts w:ascii="Arial" w:hAnsi="Arial" w:cs="Arial"/>
          <w:noProof/>
          <w:szCs w:val="24"/>
        </w:rPr>
        <w:fldChar w:fldCharType="end"/>
      </w:r>
      <w:r w:rsidR="001D3FC2" w:rsidRPr="00B30A4F">
        <w:rPr>
          <w:rFonts w:ascii="Arial" w:hAnsi="Arial" w:cs="Arial"/>
          <w:szCs w:val="24"/>
        </w:rPr>
        <w:t>)</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left="1232" w:hanging="1232"/>
        <w:jc w:val="both"/>
        <w:rPr>
          <w:rFonts w:ascii="Arial" w:eastAsia="Times New Roman" w:hAnsi="Arial" w:cs="Arial"/>
          <w:sz w:val="24"/>
          <w:szCs w:val="24"/>
        </w:rPr>
      </w:pPr>
      <w:r w:rsidRPr="00B30A4F">
        <w:rPr>
          <w:rFonts w:ascii="Arial" w:eastAsia="Times New Roman" w:hAnsi="Arial" w:cs="Arial"/>
          <w:position w:val="-18"/>
          <w:sz w:val="24"/>
          <w:szCs w:val="24"/>
        </w:rPr>
        <w:t xml:space="preserve">где </w:t>
      </w:r>
      <w:r w:rsidRPr="00B30A4F">
        <w:rPr>
          <w:rFonts w:ascii="Arial" w:eastAsia="Times New Roman" w:hAnsi="Arial" w:cs="Arial"/>
          <w:position w:val="-18"/>
          <w:sz w:val="24"/>
          <w:szCs w:val="24"/>
        </w:rPr>
        <w:object w:dxaOrig="540" w:dyaOrig="520">
          <v:shape id="_x0000_i1055" type="#_x0000_t75" style="width:27pt;height:26.25pt" o:ole="">
            <v:imagedata r:id="rId148" o:title=""/>
          </v:shape>
          <o:OLEObject Type="Embed" ProgID="Equation.3" ShapeID="_x0000_i1055" DrawAspect="Content" ObjectID="_1508304551" r:id="rId149"/>
        </w:object>
      </w:r>
      <w:r w:rsidRPr="00B30A4F">
        <w:rPr>
          <w:rFonts w:ascii="Arial" w:eastAsia="Times New Roman" w:hAnsi="Arial" w:cs="Arial"/>
          <w:sz w:val="24"/>
          <w:szCs w:val="24"/>
        </w:rPr>
        <w:t xml:space="preserve"> - величина средней тепловой нагрузки на ГВС, при отсутствии данных определяется по формуле:</w:t>
      </w:r>
    </w:p>
    <w:p w:rsidR="00732D88" w:rsidRPr="00B30A4F" w:rsidRDefault="00732D88" w:rsidP="00732D88">
      <w:pPr>
        <w:spacing w:after="0" w:line="360" w:lineRule="auto"/>
        <w:ind w:left="1232" w:hanging="910"/>
        <w:jc w:val="both"/>
        <w:rPr>
          <w:rFonts w:ascii="Arial" w:eastAsia="Times New Roman" w:hAnsi="Arial" w:cs="Arial"/>
          <w:sz w:val="24"/>
          <w:szCs w:val="24"/>
        </w:rPr>
      </w:pPr>
      <w:r w:rsidRPr="00B30A4F">
        <w:rPr>
          <w:rFonts w:ascii="Arial" w:eastAsia="Times New Roman" w:hAnsi="Arial" w:cs="Arial"/>
          <w:position w:val="-18"/>
          <w:sz w:val="24"/>
          <w:szCs w:val="24"/>
        </w:rPr>
        <w:object w:dxaOrig="620" w:dyaOrig="520">
          <v:shape id="_x0000_i1056" type="#_x0000_t75" style="width:30.75pt;height:26.25pt" o:ole="">
            <v:imagedata r:id="rId150" o:title=""/>
          </v:shape>
          <o:OLEObject Type="Embed" ProgID="Equation.3" ShapeID="_x0000_i1056" DrawAspect="Content" ObjectID="_1508304552" r:id="rId151"/>
        </w:object>
      </w:r>
      <w:r w:rsidRPr="00B30A4F">
        <w:rPr>
          <w:rFonts w:ascii="Arial" w:eastAsia="Times New Roman" w:hAnsi="Arial" w:cs="Arial"/>
          <w:sz w:val="24"/>
          <w:szCs w:val="24"/>
        </w:rPr>
        <w:t xml:space="preserve"> - величина максимальной тепловой нагрузки на ГВС, при отсутствии данных определяется по формуле:</w:t>
      </w:r>
    </w:p>
    <w:p w:rsidR="00732D88" w:rsidRPr="00B30A4F" w:rsidRDefault="00732D88" w:rsidP="00732D88">
      <w:pPr>
        <w:pStyle w:val="af"/>
        <w:rPr>
          <w:rFonts w:ascii="Arial" w:hAnsi="Arial" w:cs="Arial"/>
          <w:szCs w:val="24"/>
        </w:rPr>
      </w:pPr>
      <w:r w:rsidRPr="00B30A4F">
        <w:rPr>
          <w:rFonts w:ascii="Arial" w:hAnsi="Arial" w:cs="Arial"/>
          <w:position w:val="-18"/>
          <w:szCs w:val="24"/>
        </w:rPr>
        <w:object w:dxaOrig="1620" w:dyaOrig="520">
          <v:shape id="_x0000_i1057" type="#_x0000_t75" style="width:81pt;height:26.25pt" o:ole="">
            <v:imagedata r:id="rId152" o:title=""/>
          </v:shape>
          <o:OLEObject Type="Embed" ProgID="Equation.3" ShapeID="_x0000_i1057" DrawAspect="Content" ObjectID="_1508304553" r:id="rId153"/>
        </w:object>
      </w:r>
      <w:r w:rsidRPr="00B30A4F">
        <w:rPr>
          <w:rFonts w:ascii="Arial" w:hAnsi="Arial" w:cs="Arial"/>
          <w:szCs w:val="24"/>
        </w:rPr>
        <w:t>, Гкал/</w:t>
      </w:r>
      <w:proofErr w:type="gramStart"/>
      <w:r w:rsidRPr="00B30A4F">
        <w:rPr>
          <w:rFonts w:ascii="Arial" w:hAnsi="Arial" w:cs="Arial"/>
          <w:szCs w:val="24"/>
        </w:rPr>
        <w:t>ч</w:t>
      </w:r>
      <w:proofErr w:type="gramEnd"/>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220" w:dyaOrig="200">
          <v:shape id="_x0000_i1058" type="#_x0000_t75" style="width:11.25pt;height:11.25pt" o:ole="">
            <v:imagedata r:id="rId154" o:title=""/>
          </v:shape>
          <o:OLEObject Type="Embed" ProgID="Equation.3" ShapeID="_x0000_i1058" DrawAspect="Content" ObjectID="_1508304554" r:id="rId155"/>
        </w:object>
      </w:r>
      <w:r w:rsidRPr="00B30A4F">
        <w:rPr>
          <w:rFonts w:ascii="Arial" w:eastAsia="Times New Roman" w:hAnsi="Arial" w:cs="Arial"/>
          <w:sz w:val="24"/>
          <w:szCs w:val="24"/>
        </w:rPr>
        <w:t xml:space="preserve"> – коэффициент часовой неравномерности.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смешанной схемы включения подогревателей на систему горячего вод</w:t>
      </w:r>
      <w:r w:rsidRPr="00B30A4F">
        <w:rPr>
          <w:rFonts w:ascii="Arial" w:eastAsia="Times New Roman" w:hAnsi="Arial" w:cs="Arial"/>
          <w:sz w:val="24"/>
          <w:szCs w:val="24"/>
        </w:rPr>
        <w:t>о</w:t>
      </w:r>
      <w:r w:rsidRPr="00B30A4F">
        <w:rPr>
          <w:rFonts w:ascii="Arial" w:eastAsia="Times New Roman" w:hAnsi="Arial" w:cs="Arial"/>
          <w:sz w:val="24"/>
          <w:szCs w:val="24"/>
        </w:rPr>
        <w:t>снабжения, при регулировании отпуска теплоты по отопительной нагрузке, расче</w:t>
      </w:r>
      <w:r w:rsidRPr="00B30A4F">
        <w:rPr>
          <w:rFonts w:ascii="Arial" w:eastAsia="Times New Roman" w:hAnsi="Arial" w:cs="Arial"/>
          <w:sz w:val="24"/>
          <w:szCs w:val="24"/>
        </w:rPr>
        <w:t>т</w:t>
      </w:r>
      <w:r w:rsidRPr="00B30A4F">
        <w:rPr>
          <w:rFonts w:ascii="Arial" w:eastAsia="Times New Roman" w:hAnsi="Arial" w:cs="Arial"/>
          <w:sz w:val="24"/>
          <w:szCs w:val="24"/>
        </w:rPr>
        <w:lastRenderedPageBreak/>
        <w:t>ный расход греющей воды на верхнюю ступень подогревателя определяется по формуле:</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32"/>
          <w:szCs w:val="24"/>
        </w:rPr>
        <w:object w:dxaOrig="2540" w:dyaOrig="880">
          <v:shape id="_x0000_i1059" type="#_x0000_t75" style="width:125.25pt;height:44.25pt" o:ole="">
            <v:imagedata r:id="rId156" o:title=""/>
          </v:shape>
          <o:OLEObject Type="Embed" ProgID="Equation.3" ShapeID="_x0000_i1059" DrawAspect="Content" ObjectID="_1508304555" r:id="rId157"/>
        </w:object>
      </w:r>
      <w:r w:rsidRPr="00B30A4F">
        <w:rPr>
          <w:rFonts w:ascii="Arial" w:hAnsi="Arial" w:cs="Arial"/>
          <w:szCs w:val="24"/>
        </w:rPr>
        <w:t>, т/ч</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32"/>
          <w:szCs w:val="24"/>
        </w:rPr>
        <w:object w:dxaOrig="2260" w:dyaOrig="760">
          <v:shape id="_x0000_i1060" type="#_x0000_t75" style="width:113.25pt;height:37.5pt" o:ole="">
            <v:imagedata r:id="rId158" o:title=""/>
          </v:shape>
          <o:OLEObject Type="Embed" ProgID="Equation.3" ShapeID="_x0000_i1060" DrawAspect="Content" ObjectID="_1508304556" r:id="rId159"/>
        </w:object>
      </w:r>
      <w:r w:rsidRPr="00B30A4F">
        <w:rPr>
          <w:rFonts w:ascii="Arial" w:hAnsi="Arial" w:cs="Arial"/>
          <w:szCs w:val="24"/>
        </w:rPr>
        <w:t>, Гкал/</w:t>
      </w:r>
      <w:proofErr w:type="gramStart"/>
      <w:r w:rsidRPr="00B30A4F">
        <w:rPr>
          <w:rFonts w:ascii="Arial" w:hAnsi="Arial" w:cs="Arial"/>
          <w:szCs w:val="24"/>
        </w:rPr>
        <w:t>ч</w:t>
      </w:r>
      <w:proofErr w:type="gramEnd"/>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left="882" w:hanging="882"/>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300" w:dyaOrig="380">
          <v:shape id="_x0000_i1061" type="#_x0000_t75" style="width:15pt;height:18.75pt" o:ole="">
            <v:imagedata r:id="rId160" o:title=""/>
          </v:shape>
          <o:OLEObject Type="Embed" ProgID="Equation.3" ShapeID="_x0000_i1061" DrawAspect="Content" ObjectID="_1508304557" r:id="rId161"/>
        </w:object>
      </w:r>
      <w:r w:rsidRPr="00B30A4F">
        <w:rPr>
          <w:rFonts w:ascii="Arial" w:eastAsia="Times New Roman" w:hAnsi="Arial" w:cs="Arial"/>
          <w:sz w:val="24"/>
          <w:szCs w:val="24"/>
        </w:rPr>
        <w:t>- температура холодной водопроводной воды после теплообменного аппарата нижней ступени, принимаемая на 5 - 10</w:t>
      </w:r>
      <w:proofErr w:type="gramStart"/>
      <w:r w:rsidRPr="00B30A4F">
        <w:rPr>
          <w:rFonts w:ascii="Arial" w:eastAsia="Times New Roman" w:hAnsi="Arial" w:cs="Arial"/>
          <w:sz w:val="24"/>
          <w:szCs w:val="24"/>
        </w:rPr>
        <w:t xml:space="preserve"> ºС</w:t>
      </w:r>
      <w:proofErr w:type="gramEnd"/>
      <w:r w:rsidRPr="00B30A4F">
        <w:rPr>
          <w:rFonts w:ascii="Arial" w:eastAsia="Times New Roman" w:hAnsi="Arial" w:cs="Arial"/>
          <w:sz w:val="24"/>
          <w:szCs w:val="24"/>
        </w:rPr>
        <w:t xml:space="preserve"> ниже температуры сетевой воды в обратном трубопроводе после системы отопления в точке излома темпер</w:t>
      </w:r>
      <w:r w:rsidRPr="00B30A4F">
        <w:rPr>
          <w:rFonts w:ascii="Arial" w:eastAsia="Times New Roman" w:hAnsi="Arial" w:cs="Arial"/>
          <w:sz w:val="24"/>
          <w:szCs w:val="24"/>
        </w:rPr>
        <w:t>а</w:t>
      </w:r>
      <w:r w:rsidRPr="00B30A4F">
        <w:rPr>
          <w:rFonts w:ascii="Arial" w:eastAsia="Times New Roman" w:hAnsi="Arial" w:cs="Arial"/>
          <w:sz w:val="24"/>
          <w:szCs w:val="24"/>
        </w:rPr>
        <w:t>турного графика;</w:t>
      </w:r>
    </w:p>
    <w:p w:rsidR="00732D88" w:rsidRPr="00B30A4F" w:rsidRDefault="00732D88" w:rsidP="00732D88">
      <w:pPr>
        <w:spacing w:after="0" w:line="360" w:lineRule="auto"/>
        <w:ind w:left="1288" w:hanging="826"/>
        <w:jc w:val="both"/>
        <w:rPr>
          <w:rFonts w:ascii="Arial" w:eastAsia="Times New Roman" w:hAnsi="Arial" w:cs="Arial"/>
          <w:sz w:val="24"/>
          <w:szCs w:val="24"/>
        </w:rPr>
      </w:pPr>
      <w:r w:rsidRPr="00B30A4F">
        <w:rPr>
          <w:rFonts w:ascii="Arial" w:eastAsia="Times New Roman" w:hAnsi="Arial" w:cs="Arial"/>
          <w:sz w:val="24"/>
          <w:szCs w:val="24"/>
        </w:rPr>
        <w:object w:dxaOrig="639" w:dyaOrig="380">
          <v:shape id="_x0000_i1062" type="#_x0000_t75" style="width:30.75pt;height:18.75pt" o:ole="">
            <v:imagedata r:id="rId162" o:title=""/>
          </v:shape>
          <o:OLEObject Type="Embed" ProgID="Equation.3" ShapeID="_x0000_i1062" DrawAspect="Content" ObjectID="_1508304558" r:id="rId163"/>
        </w:object>
      </w:r>
      <w:r w:rsidRPr="00B30A4F">
        <w:rPr>
          <w:rFonts w:ascii="Arial" w:eastAsia="Times New Roman" w:hAnsi="Arial" w:cs="Arial"/>
          <w:sz w:val="24"/>
          <w:szCs w:val="24"/>
        </w:rPr>
        <w:t>- температура сетевой воды после теплообменного аппарата верхней ст</w:t>
      </w:r>
      <w:r w:rsidRPr="00B30A4F">
        <w:rPr>
          <w:rFonts w:ascii="Arial" w:eastAsia="Times New Roman" w:hAnsi="Arial" w:cs="Arial"/>
          <w:sz w:val="24"/>
          <w:szCs w:val="24"/>
        </w:rPr>
        <w:t>у</w:t>
      </w:r>
      <w:r w:rsidRPr="00B30A4F">
        <w:rPr>
          <w:rFonts w:ascii="Arial" w:eastAsia="Times New Roman" w:hAnsi="Arial" w:cs="Arial"/>
          <w:sz w:val="24"/>
          <w:szCs w:val="24"/>
        </w:rPr>
        <w:t>пени, принимаемая равной температуре сетевой воды после системы отопления в точке излома температурного графика, ºС.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последовательной схемы включения подогревателей на систему горячего водоснабжения при регулировании отпуска теплоты по отопительной нагрузке, ра</w:t>
      </w:r>
      <w:r w:rsidRPr="00B30A4F">
        <w:rPr>
          <w:rFonts w:ascii="Arial" w:eastAsia="Times New Roman" w:hAnsi="Arial" w:cs="Arial"/>
          <w:sz w:val="24"/>
          <w:szCs w:val="24"/>
        </w:rPr>
        <w:t>с</w:t>
      </w:r>
      <w:r w:rsidRPr="00B30A4F">
        <w:rPr>
          <w:rFonts w:ascii="Arial" w:eastAsia="Times New Roman" w:hAnsi="Arial" w:cs="Arial"/>
          <w:sz w:val="24"/>
          <w:szCs w:val="24"/>
        </w:rPr>
        <w:t>четный расход греющей воды на верхнюю ступень подогревателя определяется по формуле:</w:t>
      </w:r>
    </w:p>
    <w:p w:rsidR="00732D88" w:rsidRPr="00B30A4F" w:rsidRDefault="00732D88" w:rsidP="00732D88">
      <w:pPr>
        <w:pStyle w:val="af"/>
        <w:rPr>
          <w:rFonts w:ascii="Arial" w:hAnsi="Arial" w:cs="Arial"/>
          <w:szCs w:val="24"/>
        </w:rPr>
      </w:pPr>
      <w:r w:rsidRPr="00B30A4F">
        <w:rPr>
          <w:rFonts w:ascii="Arial" w:hAnsi="Arial" w:cs="Arial"/>
          <w:position w:val="-32"/>
          <w:szCs w:val="24"/>
        </w:rPr>
        <w:object w:dxaOrig="2540" w:dyaOrig="880">
          <v:shape id="_x0000_i1063" type="#_x0000_t75" style="width:128.25pt;height:44.25pt" o:ole="">
            <v:imagedata r:id="rId164" o:title=""/>
          </v:shape>
          <o:OLEObject Type="Embed" ProgID="Equation.3" ShapeID="_x0000_i1063" DrawAspect="Content" ObjectID="_1508304559" r:id="rId165"/>
        </w:object>
      </w:r>
      <w:r w:rsidRPr="00B30A4F">
        <w:rPr>
          <w:rFonts w:ascii="Arial" w:hAnsi="Arial" w:cs="Arial"/>
          <w:szCs w:val="24"/>
        </w:rPr>
        <w:t>, т/ч</w:t>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ind w:left="1276" w:hanging="1276"/>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639" w:dyaOrig="380">
          <v:shape id="_x0000_i1064" type="#_x0000_t75" style="width:30.75pt;height:18.75pt" o:ole="">
            <v:imagedata r:id="rId162" o:title=""/>
          </v:shape>
          <o:OLEObject Type="Embed" ProgID="Equation.3" ShapeID="_x0000_i1064" DrawAspect="Content" ObjectID="_1508304560" r:id="rId166"/>
        </w:object>
      </w:r>
      <w:r w:rsidRPr="00B30A4F">
        <w:rPr>
          <w:rFonts w:ascii="Arial" w:eastAsia="Times New Roman" w:hAnsi="Arial" w:cs="Arial"/>
          <w:sz w:val="24"/>
          <w:szCs w:val="24"/>
        </w:rPr>
        <w:t>- температура сетевой воды после теплообменного аппарата верхней ст</w:t>
      </w:r>
      <w:r w:rsidRPr="00B30A4F">
        <w:rPr>
          <w:rFonts w:ascii="Arial" w:eastAsia="Times New Roman" w:hAnsi="Arial" w:cs="Arial"/>
          <w:sz w:val="24"/>
          <w:szCs w:val="24"/>
        </w:rPr>
        <w:t>у</w:t>
      </w:r>
      <w:r w:rsidRPr="00B30A4F">
        <w:rPr>
          <w:rFonts w:ascii="Arial" w:eastAsia="Times New Roman" w:hAnsi="Arial" w:cs="Arial"/>
          <w:sz w:val="24"/>
          <w:szCs w:val="24"/>
        </w:rPr>
        <w:t>пени, º</w:t>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w:t>
      </w:r>
    </w:p>
    <w:p w:rsidR="00732D88" w:rsidRPr="00B30A4F" w:rsidRDefault="00732D88" w:rsidP="00732D88">
      <w:pPr>
        <w:pStyle w:val="af"/>
        <w:ind w:left="1276" w:hanging="1276"/>
        <w:rPr>
          <w:rFonts w:ascii="Arial" w:hAnsi="Arial" w:cs="Arial"/>
          <w:szCs w:val="24"/>
        </w:rPr>
      </w:pPr>
      <w:r w:rsidRPr="00B30A4F">
        <w:rPr>
          <w:rFonts w:ascii="Arial" w:hAnsi="Arial" w:cs="Arial"/>
          <w:position w:val="-32"/>
          <w:szCs w:val="24"/>
        </w:rPr>
        <w:object w:dxaOrig="2220" w:dyaOrig="760">
          <v:shape id="_x0000_i1065" type="#_x0000_t75" style="width:110.25pt;height:37.5pt" o:ole="">
            <v:imagedata r:id="rId167" o:title=""/>
          </v:shape>
          <o:OLEObject Type="Embed" ProgID="Equation.3" ShapeID="_x0000_i1065" DrawAspect="Content" ObjectID="_1508304561" r:id="rId168"/>
        </w:object>
      </w:r>
      <w:r w:rsidRPr="00B30A4F">
        <w:rPr>
          <w:rFonts w:ascii="Arial" w:hAnsi="Arial" w:cs="Arial"/>
          <w:szCs w:val="24"/>
        </w:rPr>
        <w:t>, Гкал/</w:t>
      </w:r>
      <w:proofErr w:type="gramStart"/>
      <w:r w:rsidRPr="00B30A4F">
        <w:rPr>
          <w:rFonts w:ascii="Arial" w:hAnsi="Arial" w:cs="Arial"/>
          <w:szCs w:val="24"/>
        </w:rPr>
        <w:t>ч</w:t>
      </w:r>
      <w:proofErr w:type="gramEnd"/>
    </w:p>
    <w:p w:rsidR="00732D88" w:rsidRPr="00B30A4F" w:rsidRDefault="00732D88" w:rsidP="00732D88">
      <w:pPr>
        <w:pStyle w:val="af"/>
        <w:ind w:left="1276" w:hanging="1276"/>
        <w:rPr>
          <w:rFonts w:ascii="Arial" w:hAnsi="Arial" w:cs="Arial"/>
          <w:szCs w:val="24"/>
        </w:rPr>
      </w:pPr>
    </w:p>
    <w:p w:rsidR="00732D88" w:rsidRPr="00B30A4F" w:rsidRDefault="00732D88" w:rsidP="00732D88">
      <w:pPr>
        <w:spacing w:after="0" w:line="360" w:lineRule="auto"/>
        <w:ind w:left="2254" w:hanging="2254"/>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1579" w:dyaOrig="520">
          <v:shape id="_x0000_i1066" type="#_x0000_t75" style="width:79.5pt;height:26.25pt" o:ole="">
            <v:imagedata r:id="rId169" o:title=""/>
          </v:shape>
          <o:OLEObject Type="Embed" ProgID="Equation.3" ShapeID="_x0000_i1066" DrawAspect="Content" ObjectID="_1508304562" r:id="rId170"/>
        </w:object>
      </w:r>
      <w:r w:rsidRPr="00B30A4F">
        <w:rPr>
          <w:rFonts w:ascii="Arial" w:eastAsia="Times New Roman" w:hAnsi="Arial" w:cs="Arial"/>
          <w:sz w:val="24"/>
          <w:szCs w:val="24"/>
        </w:rPr>
        <w:t xml:space="preserve"> - балансовая нагрузка на горячее водоснабжение, Гкал/</w:t>
      </w:r>
      <w:proofErr w:type="gramStart"/>
      <w:r w:rsidRPr="00B30A4F">
        <w:rPr>
          <w:rFonts w:ascii="Arial" w:eastAsia="Times New Roman" w:hAnsi="Arial" w:cs="Arial"/>
          <w:sz w:val="24"/>
          <w:szCs w:val="24"/>
        </w:rPr>
        <w:t>ч</w:t>
      </w:r>
      <w:proofErr w:type="gramEnd"/>
      <w:r w:rsidRPr="00B30A4F">
        <w:rPr>
          <w:rFonts w:ascii="Arial" w:eastAsia="Times New Roman" w:hAnsi="Arial" w:cs="Arial"/>
          <w:sz w:val="24"/>
          <w:szCs w:val="24"/>
        </w:rPr>
        <w:t xml:space="preserve">, при </w:t>
      </w:r>
      <w:r w:rsidRPr="00B30A4F">
        <w:rPr>
          <w:rFonts w:ascii="Arial" w:eastAsia="Times New Roman" w:hAnsi="Arial" w:cs="Arial"/>
          <w:sz w:val="24"/>
          <w:szCs w:val="24"/>
        </w:rPr>
        <w:object w:dxaOrig="320" w:dyaOrig="340">
          <v:shape id="_x0000_i1067" type="#_x0000_t75" style="width:16.5pt;height:18.75pt" o:ole="">
            <v:imagedata r:id="rId171" o:title=""/>
          </v:shape>
          <o:OLEObject Type="Embed" ProgID="Equation.3" ShapeID="_x0000_i1067" DrawAspect="Content" ObjectID="_1508304563" r:id="rId172"/>
        </w:object>
      </w:r>
      <w:r w:rsidRPr="00B30A4F">
        <w:rPr>
          <w:rFonts w:ascii="Arial" w:eastAsia="Times New Roman" w:hAnsi="Arial" w:cs="Arial"/>
          <w:sz w:val="24"/>
          <w:szCs w:val="24"/>
        </w:rPr>
        <w:t xml:space="preserve"> = 1,2.</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Расход сетевой воды на первую (нижнюю) ступень теплообменного аппарата определяется по формуле:</w:t>
      </w:r>
    </w:p>
    <w:p w:rsidR="00732D88" w:rsidRPr="00B30A4F" w:rsidRDefault="00732D88" w:rsidP="00732D88">
      <w:pPr>
        <w:pStyle w:val="af"/>
        <w:rPr>
          <w:rFonts w:ascii="Arial" w:hAnsi="Arial" w:cs="Arial"/>
          <w:szCs w:val="24"/>
        </w:rPr>
      </w:pPr>
      <w:r w:rsidRPr="00B30A4F">
        <w:rPr>
          <w:rFonts w:ascii="Arial" w:hAnsi="Arial" w:cs="Arial"/>
          <w:position w:val="-18"/>
          <w:szCs w:val="24"/>
        </w:rPr>
        <w:object w:dxaOrig="3080" w:dyaOrig="480">
          <v:shape id="_x0000_i1068" type="#_x0000_t75" style="width:155.25pt;height:23.25pt" o:ole="">
            <v:imagedata r:id="rId173" o:title=""/>
          </v:shape>
          <o:OLEObject Type="Embed" ProgID="Equation.3" ShapeID="_x0000_i1068" DrawAspect="Content" ObjectID="_1508304564" r:id="rId174"/>
        </w:object>
      </w:r>
      <w:r w:rsidRPr="00B30A4F">
        <w:rPr>
          <w:rFonts w:ascii="Arial" w:hAnsi="Arial" w:cs="Arial"/>
          <w:szCs w:val="24"/>
        </w:rPr>
        <w:t>, т/ч</w:t>
      </w:r>
      <w:r w:rsidRPr="00B30A4F">
        <w:rPr>
          <w:rFonts w:ascii="Arial" w:hAnsi="Arial" w:cs="Arial"/>
          <w:szCs w:val="24"/>
        </w:rPr>
        <w:tab/>
      </w:r>
    </w:p>
    <w:p w:rsidR="00732D88" w:rsidRPr="00B30A4F" w:rsidRDefault="00732D88" w:rsidP="00732D88">
      <w:pPr>
        <w:pStyle w:val="af"/>
        <w:rPr>
          <w:rFonts w:ascii="Arial" w:hAnsi="Arial" w:cs="Arial"/>
          <w:szCs w:val="24"/>
        </w:rPr>
      </w:pP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18"/>
          <w:sz w:val="24"/>
          <w:szCs w:val="24"/>
        </w:rPr>
        <w:object w:dxaOrig="639" w:dyaOrig="480">
          <v:shape id="_x0000_i1069" type="#_x0000_t75" style="width:30.75pt;height:23.25pt" o:ole="">
            <v:imagedata r:id="rId175" o:title=""/>
          </v:shape>
          <o:OLEObject Type="Embed" ProgID="Equation.3" ShapeID="_x0000_i1069" DrawAspect="Content" ObjectID="_1508304565" r:id="rId176"/>
        </w:object>
      </w:r>
      <w:r w:rsidRPr="00B30A4F">
        <w:rPr>
          <w:rFonts w:ascii="Arial" w:eastAsia="Times New Roman" w:hAnsi="Arial" w:cs="Arial"/>
          <w:sz w:val="24"/>
          <w:szCs w:val="24"/>
        </w:rPr>
        <w:t xml:space="preserve"> - расчетный расход сетевой воды на абонентский ввод, т/ч;</w:t>
      </w:r>
    </w:p>
    <w:p w:rsidR="00732D88" w:rsidRPr="00B30A4F" w:rsidRDefault="00732D88" w:rsidP="00732D88">
      <w:pPr>
        <w:spacing w:after="0" w:line="360" w:lineRule="auto"/>
        <w:ind w:left="1560" w:hanging="993"/>
        <w:jc w:val="both"/>
        <w:rPr>
          <w:rFonts w:ascii="Arial" w:eastAsia="Times New Roman" w:hAnsi="Arial" w:cs="Arial"/>
          <w:sz w:val="24"/>
          <w:szCs w:val="24"/>
        </w:rPr>
      </w:pPr>
      <w:r w:rsidRPr="00B30A4F">
        <w:rPr>
          <w:rFonts w:ascii="Arial" w:eastAsia="Times New Roman" w:hAnsi="Arial" w:cs="Arial"/>
          <w:sz w:val="24"/>
          <w:szCs w:val="24"/>
        </w:rPr>
        <w:object w:dxaOrig="720" w:dyaOrig="460">
          <v:shape id="_x0000_i1070" type="#_x0000_t75" style="width:36.75pt;height:23.25pt" o:ole="">
            <v:imagedata r:id="rId177" o:title=""/>
          </v:shape>
          <o:OLEObject Type="Embed" ProgID="Equation.3" ShapeID="_x0000_i1070" DrawAspect="Content" ObjectID="_1508304566" r:id="rId178"/>
        </w:object>
      </w:r>
      <w:r w:rsidRPr="00B30A4F">
        <w:rPr>
          <w:rFonts w:ascii="Arial" w:eastAsia="Times New Roman" w:hAnsi="Arial" w:cs="Arial"/>
          <w:sz w:val="24"/>
          <w:szCs w:val="24"/>
        </w:rPr>
        <w:t xml:space="preserve"> - расчетный расход сетевой воды на вторую (верхнюю) ступень тепл</w:t>
      </w:r>
      <w:r w:rsidRPr="00B30A4F">
        <w:rPr>
          <w:rFonts w:ascii="Arial" w:eastAsia="Times New Roman" w:hAnsi="Arial" w:cs="Arial"/>
          <w:sz w:val="24"/>
          <w:szCs w:val="24"/>
        </w:rPr>
        <w:t>о</w:t>
      </w:r>
      <w:r w:rsidRPr="00B30A4F">
        <w:rPr>
          <w:rFonts w:ascii="Arial" w:eastAsia="Times New Roman" w:hAnsi="Arial" w:cs="Arial"/>
          <w:sz w:val="24"/>
          <w:szCs w:val="24"/>
        </w:rPr>
        <w:t>обменного аппарата, т/ч.</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Суммарный расход сетевой воды на абонентский ввод равен сумме расчетных расходов на отопление, вентиляцию и ГВС:</w:t>
      </w:r>
    </w:p>
    <w:p w:rsidR="00732D88" w:rsidRPr="00B30A4F" w:rsidRDefault="00732D88" w:rsidP="00732D88">
      <w:pPr>
        <w:pStyle w:val="af"/>
        <w:rPr>
          <w:rFonts w:ascii="Arial" w:hAnsi="Arial" w:cs="Arial"/>
          <w:szCs w:val="24"/>
        </w:rPr>
      </w:pPr>
    </w:p>
    <w:p w:rsidR="00732D88" w:rsidRPr="00B30A4F" w:rsidRDefault="00732D88" w:rsidP="00732D88">
      <w:pPr>
        <w:pStyle w:val="af"/>
        <w:rPr>
          <w:rFonts w:ascii="Arial" w:hAnsi="Arial" w:cs="Arial"/>
          <w:szCs w:val="24"/>
        </w:rPr>
      </w:pPr>
      <w:r w:rsidRPr="00B30A4F">
        <w:rPr>
          <w:rFonts w:ascii="Arial" w:hAnsi="Arial" w:cs="Arial"/>
          <w:position w:val="-18"/>
          <w:szCs w:val="24"/>
        </w:rPr>
        <w:object w:dxaOrig="3180" w:dyaOrig="480">
          <v:shape id="_x0000_i1071" type="#_x0000_t75" style="width:159pt;height:23.25pt" o:ole="">
            <v:imagedata r:id="rId179" o:title=""/>
          </v:shape>
          <o:OLEObject Type="Embed" ProgID="Equation.3" ShapeID="_x0000_i1071" DrawAspect="Content" ObjectID="_1508304567" r:id="rId180"/>
        </w:object>
      </w:r>
      <w:r w:rsidRPr="00B30A4F">
        <w:rPr>
          <w:rFonts w:ascii="Arial" w:hAnsi="Arial" w:cs="Arial"/>
          <w:szCs w:val="24"/>
        </w:rPr>
        <w:t>, т/ч.</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Расчетный расход воды в двухтрубных тепловых сетях в неотопительный пер</w:t>
      </w:r>
      <w:r w:rsidRPr="00B30A4F">
        <w:rPr>
          <w:rFonts w:ascii="Arial" w:eastAsia="Times New Roman" w:hAnsi="Arial" w:cs="Arial"/>
          <w:sz w:val="24"/>
          <w:szCs w:val="24"/>
        </w:rPr>
        <w:t>и</w:t>
      </w:r>
      <w:r w:rsidRPr="00B30A4F">
        <w:rPr>
          <w:rFonts w:ascii="Arial" w:eastAsia="Times New Roman" w:hAnsi="Arial" w:cs="Arial"/>
          <w:sz w:val="24"/>
          <w:szCs w:val="24"/>
        </w:rPr>
        <w:t>од определяется по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position w:val="-20"/>
          <w:sz w:val="24"/>
          <w:szCs w:val="24"/>
        </w:rPr>
        <w:object w:dxaOrig="1760" w:dyaOrig="540">
          <v:shape id="_x0000_i1072" type="#_x0000_t75" style="width:89.25pt;height:27pt" o:ole="">
            <v:imagedata r:id="rId181" o:title=""/>
          </v:shape>
          <o:OLEObject Type="Embed" ProgID="Equation.3" ShapeID="_x0000_i1072" DrawAspect="Content" ObjectID="_1508304568" r:id="rId182"/>
        </w:object>
      </w:r>
      <w:r w:rsidRPr="00B30A4F">
        <w:rPr>
          <w:rFonts w:ascii="Arial" w:eastAsia="Times New Roman" w:hAnsi="Arial" w:cs="Arial"/>
          <w:sz w:val="24"/>
          <w:szCs w:val="24"/>
        </w:rPr>
        <w:t>, т/ч</w:t>
      </w:r>
    </w:p>
    <w:p w:rsidR="00732D88" w:rsidRPr="00B30A4F" w:rsidRDefault="00732D88" w:rsidP="00732D88">
      <w:pPr>
        <w:spacing w:after="0" w:line="360" w:lineRule="auto"/>
        <w:ind w:left="993" w:hanging="993"/>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240" w:dyaOrig="220">
          <v:shape id="_x0000_i1073" type="#_x0000_t75" style="width:12.75pt;height:11.25pt" o:ole="">
            <v:imagedata r:id="rId183" o:title=""/>
          </v:shape>
          <o:OLEObject Type="Embed" ProgID="Equation.3" ShapeID="_x0000_i1073" DrawAspect="Content" ObjectID="_1508304569" r:id="rId184"/>
        </w:object>
      </w:r>
      <w:r w:rsidRPr="00B30A4F">
        <w:rPr>
          <w:rFonts w:ascii="Arial" w:eastAsia="Times New Roman" w:hAnsi="Arial" w:cs="Arial"/>
          <w:sz w:val="24"/>
          <w:szCs w:val="24"/>
        </w:rPr>
        <w:t xml:space="preserve"> – коэффициент, учитывающий изменения среднего расхода воды на горячее водоснабжение в неотопительный период по отношению к отопительному периоду, принимаемый при отсутствии данных для жилищно-коммунального сектора </w:t>
      </w:r>
      <w:proofErr w:type="gramStart"/>
      <w:r w:rsidRPr="00B30A4F">
        <w:rPr>
          <w:rFonts w:ascii="Arial" w:eastAsia="Times New Roman" w:hAnsi="Arial" w:cs="Arial"/>
          <w:sz w:val="24"/>
          <w:szCs w:val="24"/>
        </w:rPr>
        <w:t>равным</w:t>
      </w:r>
      <w:proofErr w:type="gramEnd"/>
      <w:r w:rsidRPr="00B30A4F">
        <w:rPr>
          <w:rFonts w:ascii="Arial" w:eastAsia="Times New Roman" w:hAnsi="Arial" w:cs="Arial"/>
          <w:sz w:val="24"/>
          <w:szCs w:val="24"/>
        </w:rPr>
        <w:t xml:space="preserve"> 0,8 (для курортов </w:t>
      </w:r>
      <w:r w:rsidR="001D3FC2" w:rsidRPr="00B30A4F">
        <w:rPr>
          <w:rFonts w:ascii="Arial" w:eastAsia="Times New Roman" w:hAnsi="Arial" w:cs="Arial"/>
          <w:sz w:val="24"/>
          <w:szCs w:val="24"/>
        </w:rPr>
        <w:object w:dxaOrig="240" w:dyaOrig="220">
          <v:shape id="_x0000_i1074" type="#_x0000_t75" style="width:16.5pt;height:18.75pt" o:ole="">
            <v:imagedata r:id="rId185" o:title=""/>
          </v:shape>
          <o:OLEObject Type="Embed" ProgID="Equation.3" ShapeID="_x0000_i1074" DrawAspect="Content" ObjectID="_1508304570" r:id="rId186"/>
        </w:object>
      </w:r>
      <w:r w:rsidRPr="00B30A4F">
        <w:rPr>
          <w:rFonts w:ascii="Arial" w:eastAsia="Times New Roman" w:hAnsi="Arial" w:cs="Arial"/>
          <w:sz w:val="24"/>
          <w:szCs w:val="24"/>
        </w:rPr>
        <w:t xml:space="preserve"> = 1,2 – 1,5), для предприятий – 1,0.</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этом максимальный расход воды на горячее водоснабжение определяется для открытых систем теплоснабжения по формуле:</w:t>
      </w:r>
    </w:p>
    <w:p w:rsidR="00732D88" w:rsidRPr="00B30A4F" w:rsidRDefault="00732D88" w:rsidP="00732D88">
      <w:pPr>
        <w:pStyle w:val="af"/>
        <w:rPr>
          <w:rFonts w:ascii="Arial" w:hAnsi="Arial" w:cs="Arial"/>
          <w:szCs w:val="24"/>
        </w:rPr>
      </w:pPr>
      <w:r w:rsidRPr="00B30A4F">
        <w:rPr>
          <w:rFonts w:ascii="Arial" w:hAnsi="Arial" w:cs="Arial"/>
          <w:position w:val="-34"/>
          <w:szCs w:val="24"/>
        </w:rPr>
        <w:object w:dxaOrig="2200" w:dyaOrig="900">
          <v:shape id="_x0000_i1075" type="#_x0000_t75" style="width:110.25pt;height:45pt" o:ole="">
            <v:imagedata r:id="rId187" o:title=""/>
          </v:shape>
          <o:OLEObject Type="Embed" ProgID="Equation.3" ShapeID="_x0000_i1075" DrawAspect="Content" ObjectID="_1508304571" r:id="rId188"/>
        </w:object>
      </w:r>
      <w:r w:rsidRPr="00B30A4F">
        <w:rPr>
          <w:rFonts w:ascii="Arial" w:hAnsi="Arial" w:cs="Arial"/>
          <w:szCs w:val="24"/>
        </w:rPr>
        <w:t>, т/ч</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при температуре холодной воды в неотопительный период.</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закрытой системы при всех схемах присоединения водоподогревателей г</w:t>
      </w:r>
      <w:r w:rsidRPr="00B30A4F">
        <w:rPr>
          <w:rFonts w:ascii="Arial" w:eastAsia="Times New Roman" w:hAnsi="Arial" w:cs="Arial"/>
          <w:sz w:val="24"/>
          <w:szCs w:val="24"/>
        </w:rPr>
        <w:t>о</w:t>
      </w:r>
      <w:r w:rsidRPr="00B30A4F">
        <w:rPr>
          <w:rFonts w:ascii="Arial" w:eastAsia="Times New Roman" w:hAnsi="Arial" w:cs="Arial"/>
          <w:sz w:val="24"/>
          <w:szCs w:val="24"/>
        </w:rPr>
        <w:t>рячего водоснабжения – по формуле:</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pStyle w:val="af"/>
        <w:rPr>
          <w:rFonts w:ascii="Arial" w:hAnsi="Arial" w:cs="Arial"/>
          <w:szCs w:val="24"/>
        </w:rPr>
      </w:pPr>
      <w:r w:rsidRPr="00B30A4F">
        <w:rPr>
          <w:rFonts w:ascii="Arial" w:hAnsi="Arial" w:cs="Arial"/>
          <w:position w:val="-32"/>
          <w:szCs w:val="24"/>
        </w:rPr>
        <w:object w:dxaOrig="2540" w:dyaOrig="880">
          <v:shape id="_x0000_i1076" type="#_x0000_t75" style="width:125.25pt;height:44.25pt" o:ole="">
            <v:imagedata r:id="rId189" o:title=""/>
          </v:shape>
          <o:OLEObject Type="Embed" ProgID="Equation.3" ShapeID="_x0000_i1076" DrawAspect="Content" ObjectID="_1508304572" r:id="rId190"/>
        </w:object>
      </w:r>
      <w:r w:rsidRPr="00B30A4F">
        <w:rPr>
          <w:rFonts w:ascii="Arial" w:hAnsi="Arial" w:cs="Arial"/>
          <w:szCs w:val="24"/>
        </w:rPr>
        <w:t>, т/ч.</w:t>
      </w:r>
    </w:p>
    <w:p w:rsidR="00732D88" w:rsidRPr="00B30A4F" w:rsidRDefault="00732D88" w:rsidP="00732D88">
      <w:pPr>
        <w:rPr>
          <w:rFonts w:ascii="Arial"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Расход воды в обратном трубопроводе двухтрубных водяных тепловых сетей открытых систем теплоснабжения принимается в размере 10 % от расчетного ра</w:t>
      </w:r>
      <w:r w:rsidRPr="00B30A4F">
        <w:rPr>
          <w:rFonts w:ascii="Arial" w:eastAsia="Times New Roman" w:hAnsi="Arial" w:cs="Arial"/>
          <w:sz w:val="24"/>
          <w:szCs w:val="24"/>
        </w:rPr>
        <w:t>с</w:t>
      </w:r>
      <w:r w:rsidRPr="00B30A4F">
        <w:rPr>
          <w:rFonts w:ascii="Arial" w:eastAsia="Times New Roman" w:hAnsi="Arial" w:cs="Arial"/>
          <w:sz w:val="24"/>
          <w:szCs w:val="24"/>
        </w:rPr>
        <w:t>хода воды, определенного по предыдущей формуле.</w:t>
      </w:r>
    </w:p>
    <w:p w:rsidR="00732D88" w:rsidRPr="00B30A4F" w:rsidRDefault="00732D88" w:rsidP="00732D88">
      <w:pPr>
        <w:spacing w:after="0" w:line="360" w:lineRule="auto"/>
        <w:ind w:firstLine="567"/>
        <w:jc w:val="both"/>
        <w:rPr>
          <w:rFonts w:ascii="Arial" w:eastAsia="Times New Roman" w:hAnsi="Arial" w:cs="Arial"/>
          <w:sz w:val="24"/>
          <w:szCs w:val="24"/>
        </w:rPr>
      </w:pPr>
      <w:bookmarkStart w:id="119" w:name="_Toc476992969"/>
      <w:bookmarkStart w:id="120" w:name="_Toc477351832"/>
      <w:bookmarkStart w:id="121" w:name="_Toc477610360"/>
      <w:bookmarkStart w:id="122" w:name="_Toc477615186"/>
      <w:bookmarkStart w:id="123" w:name="_Toc477776497"/>
      <w:bookmarkStart w:id="124" w:name="_Toc478371865"/>
      <w:bookmarkStart w:id="125" w:name="_Toc478372494"/>
      <w:bookmarkStart w:id="126" w:name="_Toc478372805"/>
      <w:bookmarkStart w:id="127" w:name="_Toc478373102"/>
      <w:bookmarkStart w:id="128" w:name="_Toc520719013"/>
      <w:bookmarkStart w:id="129" w:name="_Toc530896125"/>
      <w:bookmarkStart w:id="130" w:name="_Toc531424592"/>
      <w:bookmarkStart w:id="131" w:name="_Toc532117489"/>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Определение сопротивлений участков тепловой сети и потребителей</w:t>
      </w:r>
      <w:bookmarkEnd w:id="119"/>
      <w:bookmarkEnd w:id="120"/>
      <w:bookmarkEnd w:id="121"/>
      <w:bookmarkEnd w:id="122"/>
      <w:bookmarkEnd w:id="123"/>
      <w:bookmarkEnd w:id="124"/>
      <w:bookmarkEnd w:id="125"/>
      <w:bookmarkEnd w:id="126"/>
      <w:bookmarkEnd w:id="127"/>
      <w:bookmarkEnd w:id="128"/>
      <w:bookmarkEnd w:id="129"/>
      <w:bookmarkEnd w:id="130"/>
      <w:bookmarkEnd w:id="131"/>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Потери напора при движении теплоносителя по трубопроводам, определяются по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position w:val="-48"/>
          <w:sz w:val="24"/>
          <w:szCs w:val="24"/>
        </w:rPr>
        <w:object w:dxaOrig="2360" w:dyaOrig="1120">
          <v:shape id="_x0000_i1077" type="#_x0000_t75" style="width:117.75pt;height:55.5pt" o:ole="">
            <v:imagedata r:id="rId191" o:title=""/>
          </v:shape>
          <o:OLEObject Type="Embed" ProgID="Equation.3" ShapeID="_x0000_i1077" DrawAspect="Content" ObjectID="_1508304573" r:id="rId192"/>
        </w:objec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18"/>
          <w:sz w:val="24"/>
          <w:szCs w:val="24"/>
        </w:rPr>
        <w:object w:dxaOrig="520" w:dyaOrig="520">
          <v:shape id="_x0000_i1078" type="#_x0000_t75" style="width:26.25pt;height:26.25pt" o:ole="">
            <v:imagedata r:id="rId193" o:title=""/>
          </v:shape>
          <o:OLEObject Type="Embed" ProgID="Equation.3" ShapeID="_x0000_i1078" DrawAspect="Content" ObjectID="_1508304574" r:id="rId194"/>
        </w:object>
      </w:r>
      <w:r w:rsidRPr="00B30A4F">
        <w:rPr>
          <w:rFonts w:ascii="Arial" w:eastAsia="Times New Roman" w:hAnsi="Arial" w:cs="Arial"/>
          <w:sz w:val="24"/>
          <w:szCs w:val="24"/>
        </w:rPr>
        <w:t xml:space="preserve"> - расход теплоносителя на участке тепловой сети, т/час;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480" w:dyaOrig="420">
          <v:shape id="_x0000_i1079" type="#_x0000_t75" style="width:23.25pt;height:20.25pt" o:ole="">
            <v:imagedata r:id="rId195" o:title=""/>
          </v:shape>
          <o:OLEObject Type="Embed" ProgID="Equation.3" ShapeID="_x0000_i1079" DrawAspect="Content" ObjectID="_1508304575" r:id="rId196"/>
        </w:object>
      </w:r>
      <w:r w:rsidRPr="00B30A4F">
        <w:rPr>
          <w:rFonts w:ascii="Arial" w:eastAsia="Times New Roman" w:hAnsi="Arial" w:cs="Arial"/>
          <w:sz w:val="24"/>
          <w:szCs w:val="24"/>
        </w:rPr>
        <w:t xml:space="preserve"> - приведенное сопротивление участка трубопровода,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/(т/час)</w:t>
      </w:r>
      <w:r w:rsidRPr="00B30A4F">
        <w:rPr>
          <w:rFonts w:ascii="Arial" w:eastAsia="Times New Roman" w:hAnsi="Arial" w:cs="Arial"/>
          <w:sz w:val="24"/>
          <w:szCs w:val="24"/>
          <w:vertAlign w:val="superscript"/>
        </w:rPr>
        <w:t>2</w: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320" w:dyaOrig="340">
          <v:shape id="_x0000_i1080" type="#_x0000_t75" style="width:16.5pt;height:18.75pt" o:ole="">
            <v:imagedata r:id="rId197" o:title=""/>
          </v:shape>
          <o:OLEObject Type="Embed" ProgID="Equation.3" ShapeID="_x0000_i1080" DrawAspect="Content" ObjectID="_1508304576" r:id="rId198"/>
        </w:object>
      </w:r>
      <w:r w:rsidRPr="00B30A4F">
        <w:rPr>
          <w:rFonts w:ascii="Arial" w:eastAsia="Times New Roman" w:hAnsi="Arial" w:cs="Arial"/>
          <w:sz w:val="24"/>
          <w:szCs w:val="24"/>
        </w:rPr>
        <w:t xml:space="preserve"> - плотность теплоносителя, </w:t>
      </w:r>
      <w:proofErr w:type="gramStart"/>
      <w:r w:rsidRPr="00B30A4F">
        <w:rPr>
          <w:rFonts w:ascii="Arial" w:eastAsia="Times New Roman" w:hAnsi="Arial" w:cs="Arial"/>
          <w:sz w:val="24"/>
          <w:szCs w:val="24"/>
        </w:rPr>
        <w:t>кг</w:t>
      </w:r>
      <w:proofErr w:type="gramEnd"/>
      <w:r w:rsidRPr="00B30A4F">
        <w:rPr>
          <w:rFonts w:ascii="Arial" w:eastAsia="Times New Roman" w:hAnsi="Arial" w:cs="Arial"/>
          <w:sz w:val="24"/>
          <w:szCs w:val="24"/>
        </w:rPr>
        <w:t>/м</w:t>
      </w:r>
      <w:r w:rsidRPr="00B30A4F">
        <w:rPr>
          <w:rFonts w:ascii="Arial" w:eastAsia="Times New Roman" w:hAnsi="Arial" w:cs="Arial"/>
          <w:sz w:val="24"/>
          <w:szCs w:val="24"/>
          <w:vertAlign w:val="superscript"/>
        </w:rPr>
        <w:t>3</w: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Приведенное сопротивление участка трубопровода определяется по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position w:val="-40"/>
          <w:sz w:val="24"/>
          <w:szCs w:val="24"/>
        </w:rPr>
        <w:object w:dxaOrig="2200" w:dyaOrig="859">
          <v:shape id="_x0000_i1081" type="#_x0000_t75" style="width:110.25pt;height:44.25pt" o:ole="">
            <v:imagedata r:id="rId199" o:title=""/>
          </v:shape>
          <o:OLEObject Type="Embed" ProgID="Equation.3" ShapeID="_x0000_i1081" DrawAspect="Content" ObjectID="_1508304577" r:id="rId200"/>
        </w:object>
      </w:r>
      <w:r w:rsidRPr="00B30A4F">
        <w:rPr>
          <w:rFonts w:ascii="Arial" w:eastAsia="Times New Roman" w:hAnsi="Arial" w:cs="Arial"/>
          <w:sz w:val="24"/>
          <w:szCs w:val="24"/>
        </w:rPr>
        <w:t>, м*ч</w:t>
      </w:r>
      <w:proofErr w:type="gramStart"/>
      <w:r w:rsidRPr="00B30A4F">
        <w:rPr>
          <w:rFonts w:ascii="Arial" w:eastAsia="Times New Roman" w:hAnsi="Arial" w:cs="Arial"/>
          <w:sz w:val="24"/>
          <w:szCs w:val="24"/>
          <w:vertAlign w:val="superscript"/>
        </w:rPr>
        <w:t>2</w:t>
      </w:r>
      <w:proofErr w:type="gramEnd"/>
      <w:r w:rsidRPr="00B30A4F">
        <w:rPr>
          <w:rFonts w:ascii="Arial" w:eastAsia="Times New Roman" w:hAnsi="Arial" w:cs="Arial"/>
          <w:sz w:val="24"/>
          <w:szCs w:val="24"/>
        </w:rPr>
        <w:t>/ м</w:t>
      </w:r>
      <w:r w:rsidRPr="00B30A4F">
        <w:rPr>
          <w:rFonts w:ascii="Arial" w:eastAsia="Times New Roman" w:hAnsi="Arial" w:cs="Arial"/>
          <w:sz w:val="24"/>
          <w:szCs w:val="24"/>
          <w:vertAlign w:val="superscript"/>
        </w:rPr>
        <w:t>6</w:t>
      </w:r>
      <w:r w:rsidRPr="00B30A4F">
        <w:rPr>
          <w:rFonts w:ascii="Arial" w:eastAsia="Times New Roman" w:hAnsi="Arial" w:cs="Arial"/>
          <w:sz w:val="24"/>
          <w:szCs w:val="24"/>
        </w:rPr>
        <w:t xml:space="preserve"> </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14"/>
          <w:sz w:val="24"/>
          <w:szCs w:val="24"/>
        </w:rPr>
        <w:object w:dxaOrig="380" w:dyaOrig="380">
          <v:shape id="_x0000_i1082" type="#_x0000_t75" style="width:18.75pt;height:18.75pt" o:ole="">
            <v:imagedata r:id="rId201" o:title=""/>
          </v:shape>
          <o:OLEObject Type="Embed" ProgID="Equation.3" ShapeID="_x0000_i1082" DrawAspect="Content" ObjectID="_1508304578" r:id="rId202"/>
        </w:object>
      </w:r>
      <w:r w:rsidRPr="00B30A4F">
        <w:rPr>
          <w:rFonts w:ascii="Arial" w:eastAsia="Times New Roman" w:hAnsi="Arial" w:cs="Arial"/>
          <w:sz w:val="24"/>
          <w:szCs w:val="24"/>
        </w:rPr>
        <w:t xml:space="preserve"> - коэффициент, м</w:t>
      </w:r>
      <w:proofErr w:type="gramStart"/>
      <w:r w:rsidRPr="00B30A4F">
        <w:rPr>
          <w:rFonts w:ascii="Arial" w:eastAsia="Times New Roman" w:hAnsi="Arial" w:cs="Arial"/>
          <w:sz w:val="24"/>
          <w:szCs w:val="24"/>
          <w:vertAlign w:val="superscript"/>
        </w:rPr>
        <w:t>0</w:t>
      </w:r>
      <w:proofErr w:type="gramEnd"/>
      <w:r w:rsidRPr="00B30A4F">
        <w:rPr>
          <w:rFonts w:ascii="Arial" w:eastAsia="Times New Roman" w:hAnsi="Arial" w:cs="Arial"/>
          <w:sz w:val="24"/>
          <w:szCs w:val="24"/>
          <w:vertAlign w:val="superscript"/>
        </w:rPr>
        <w:t>,25</w: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360" w:dyaOrig="420">
          <v:shape id="_x0000_i1083" type="#_x0000_t75" style="width:18.75pt;height:20.25pt" o:ole="">
            <v:imagedata r:id="rId203" o:title=""/>
          </v:shape>
          <o:OLEObject Type="Embed" ProgID="Equation.3" ShapeID="_x0000_i1083" DrawAspect="Content" ObjectID="_1508304579" r:id="rId204"/>
        </w:object>
      </w:r>
      <w:r w:rsidRPr="00B30A4F">
        <w:rPr>
          <w:rFonts w:ascii="Arial" w:eastAsia="Times New Roman" w:hAnsi="Arial" w:cs="Arial"/>
          <w:sz w:val="24"/>
          <w:szCs w:val="24"/>
        </w:rPr>
        <w:t xml:space="preserve"> - длина участка трубопровода по плану,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420" w:dyaOrig="380">
          <v:shape id="_x0000_i1084" type="#_x0000_t75" style="width:20.25pt;height:18.75pt" o:ole="">
            <v:imagedata r:id="rId205" o:title=""/>
          </v:shape>
          <o:OLEObject Type="Embed" ProgID="Equation.3" ShapeID="_x0000_i1084" DrawAspect="Content" ObjectID="_1508304580" r:id="rId206"/>
        </w:object>
      </w:r>
      <w:r w:rsidRPr="00B30A4F">
        <w:rPr>
          <w:rFonts w:ascii="Arial" w:eastAsia="Times New Roman" w:hAnsi="Arial" w:cs="Arial"/>
          <w:sz w:val="24"/>
          <w:szCs w:val="24"/>
        </w:rPr>
        <w:t xml:space="preserve"> - эквивалентная длина участка трубопровода,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480" w:dyaOrig="460">
          <v:shape id="_x0000_i1085" type="#_x0000_t75" style="width:23.25pt;height:23.25pt" o:ole="">
            <v:imagedata r:id="rId207" o:title=""/>
          </v:shape>
          <o:OLEObject Type="Embed" ProgID="Equation.3" ShapeID="_x0000_i1085" DrawAspect="Content" ObjectID="_1508304581" r:id="rId208"/>
        </w:object>
      </w:r>
      <w:r w:rsidRPr="00B30A4F">
        <w:rPr>
          <w:rFonts w:ascii="Arial" w:eastAsia="Times New Roman" w:hAnsi="Arial" w:cs="Arial"/>
          <w:sz w:val="24"/>
          <w:szCs w:val="24"/>
        </w:rPr>
        <w:t xml:space="preserve"> - внутренний диаметр участка трубопровода,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300" w:dyaOrig="340">
          <v:shape id="_x0000_i1086" type="#_x0000_t75" style="width:15pt;height:18.75pt" o:ole="" o:bullet="t">
            <v:imagedata r:id="rId209" o:title=""/>
          </v:shape>
          <o:OLEObject Type="Embed" ProgID="Equation.3" ShapeID="_x0000_i1086" DrawAspect="Content" ObjectID="_1508304582" r:id="rId210"/>
        </w:object>
      </w:r>
      <w:r w:rsidRPr="00B30A4F">
        <w:rPr>
          <w:rFonts w:ascii="Arial" w:eastAsia="Times New Roman" w:hAnsi="Arial" w:cs="Arial"/>
          <w:sz w:val="24"/>
          <w:szCs w:val="24"/>
        </w:rPr>
        <w:t>- ускорение свободного падения, м/с</w:t>
      </w:r>
      <w:proofErr w:type="gramStart"/>
      <w:r w:rsidRPr="00B30A4F">
        <w:rPr>
          <w:rFonts w:ascii="Arial" w:eastAsia="Times New Roman" w:hAnsi="Arial" w:cs="Arial"/>
          <w:sz w:val="24"/>
          <w:szCs w:val="24"/>
          <w:vertAlign w:val="superscript"/>
        </w:rPr>
        <w:t>2</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i/>
          <w:sz w:val="24"/>
          <w:szCs w:val="24"/>
        </w:rPr>
      </w:pPr>
      <w:bookmarkStart w:id="132" w:name="_Toc520719014"/>
      <w:bookmarkStart w:id="133" w:name="_Toc530896126"/>
      <w:bookmarkStart w:id="134" w:name="_Toc531424593"/>
      <w:bookmarkStart w:id="135" w:name="_Toc532117490"/>
      <w:r w:rsidRPr="00B30A4F">
        <w:rPr>
          <w:rFonts w:ascii="Arial" w:eastAsia="Times New Roman" w:hAnsi="Arial" w:cs="Arial"/>
          <w:i/>
          <w:sz w:val="24"/>
          <w:szCs w:val="24"/>
        </w:rPr>
        <w:t>Конструкторский гидравлический расчет трубопроводов тепловой сети</w:t>
      </w:r>
      <w:bookmarkEnd w:id="132"/>
      <w:bookmarkEnd w:id="133"/>
      <w:bookmarkEnd w:id="134"/>
      <w:bookmarkEnd w:id="135"/>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Целью конструкторского гидравлического расчета является определение ди</w:t>
      </w:r>
      <w:r w:rsidRPr="00B30A4F">
        <w:rPr>
          <w:rFonts w:ascii="Arial" w:eastAsia="Times New Roman" w:hAnsi="Arial" w:cs="Arial"/>
          <w:sz w:val="24"/>
          <w:szCs w:val="24"/>
        </w:rPr>
        <w:t>а</w:t>
      </w:r>
      <w:r w:rsidRPr="00B30A4F">
        <w:rPr>
          <w:rFonts w:ascii="Arial" w:eastAsia="Times New Roman" w:hAnsi="Arial" w:cs="Arial"/>
          <w:sz w:val="24"/>
          <w:szCs w:val="24"/>
        </w:rPr>
        <w:t>метров трубопроводов и потерь давления в тепловой сети при известных расходах и параметрах теплоносителя. Конструкторский расчет выполняется для тупиковой и кольцевой тепловой сети.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Исходными данными для проведения конструкторского гидравлического расч</w:t>
      </w:r>
      <w:r w:rsidRPr="00B30A4F">
        <w:rPr>
          <w:rFonts w:ascii="Arial" w:eastAsia="Times New Roman" w:hAnsi="Arial" w:cs="Arial"/>
          <w:sz w:val="24"/>
          <w:szCs w:val="24"/>
        </w:rPr>
        <w:t>е</w:t>
      </w:r>
      <w:r w:rsidRPr="00B30A4F">
        <w:rPr>
          <w:rFonts w:ascii="Arial" w:eastAsia="Times New Roman" w:hAnsi="Arial" w:cs="Arial"/>
          <w:sz w:val="24"/>
          <w:szCs w:val="24"/>
        </w:rPr>
        <w:t>та являются:</w:t>
      </w:r>
    </w:p>
    <w:p w:rsidR="00732D88" w:rsidRPr="00B30A4F" w:rsidRDefault="00247553" w:rsidP="00247553">
      <w:pPr>
        <w:pStyle w:val="7"/>
        <w:rPr>
          <w:rFonts w:cs="Arial"/>
          <w:szCs w:val="24"/>
        </w:rPr>
      </w:pPr>
      <w:r w:rsidRPr="00B30A4F">
        <w:rPr>
          <w:rFonts w:cs="Arial"/>
          <w:szCs w:val="24"/>
        </w:rPr>
        <w:t xml:space="preserve"> </w:t>
      </w:r>
      <w:r w:rsidR="00732D88" w:rsidRPr="00B30A4F">
        <w:rPr>
          <w:rFonts w:cs="Arial"/>
          <w:szCs w:val="24"/>
        </w:rPr>
        <w:t>схема тепловой сети;</w:t>
      </w:r>
    </w:p>
    <w:p w:rsidR="00732D88" w:rsidRPr="00B30A4F" w:rsidRDefault="00247553" w:rsidP="00247553">
      <w:pPr>
        <w:pStyle w:val="7"/>
        <w:rPr>
          <w:rFonts w:cs="Arial"/>
          <w:szCs w:val="24"/>
        </w:rPr>
      </w:pPr>
      <w:r w:rsidRPr="00B30A4F">
        <w:rPr>
          <w:rFonts w:cs="Arial"/>
          <w:szCs w:val="24"/>
        </w:rPr>
        <w:t xml:space="preserve"> </w:t>
      </w:r>
      <w:r w:rsidR="00732D88" w:rsidRPr="00B30A4F">
        <w:rPr>
          <w:rFonts w:cs="Arial"/>
          <w:szCs w:val="24"/>
        </w:rPr>
        <w:t>длины участков тепловой сети, количество и места установки задвижек, ко</w:t>
      </w:r>
      <w:r w:rsidR="00732D88" w:rsidRPr="00B30A4F">
        <w:rPr>
          <w:rFonts w:cs="Arial"/>
          <w:szCs w:val="24"/>
        </w:rPr>
        <w:t>м</w:t>
      </w:r>
      <w:r w:rsidR="00732D88" w:rsidRPr="00B30A4F">
        <w:rPr>
          <w:rFonts w:cs="Arial"/>
          <w:szCs w:val="24"/>
        </w:rPr>
        <w:t>пенсаторов и углов поворота;</w:t>
      </w:r>
    </w:p>
    <w:p w:rsidR="00732D88" w:rsidRPr="00B30A4F" w:rsidRDefault="00247553" w:rsidP="00247553">
      <w:pPr>
        <w:pStyle w:val="7"/>
        <w:rPr>
          <w:rFonts w:cs="Arial"/>
          <w:szCs w:val="24"/>
        </w:rPr>
      </w:pPr>
      <w:r w:rsidRPr="00B30A4F">
        <w:rPr>
          <w:rFonts w:cs="Arial"/>
          <w:szCs w:val="24"/>
        </w:rPr>
        <w:t xml:space="preserve"> </w:t>
      </w:r>
      <w:r w:rsidR="00732D88" w:rsidRPr="00B30A4F">
        <w:rPr>
          <w:rFonts w:cs="Arial"/>
          <w:szCs w:val="24"/>
        </w:rPr>
        <w:t>расчетные нагрузки потребителей;</w:t>
      </w:r>
    </w:p>
    <w:p w:rsidR="00732D88" w:rsidRPr="00B30A4F" w:rsidRDefault="00247553" w:rsidP="00247553">
      <w:pPr>
        <w:pStyle w:val="7"/>
        <w:rPr>
          <w:rFonts w:cs="Arial"/>
          <w:szCs w:val="24"/>
        </w:rPr>
      </w:pPr>
      <w:r w:rsidRPr="00B30A4F">
        <w:rPr>
          <w:rFonts w:cs="Arial"/>
          <w:szCs w:val="24"/>
        </w:rPr>
        <w:t xml:space="preserve"> </w:t>
      </w:r>
      <w:r w:rsidR="00732D88" w:rsidRPr="00B30A4F">
        <w:rPr>
          <w:rFonts w:cs="Arial"/>
          <w:szCs w:val="24"/>
        </w:rPr>
        <w:t>расчетные параметры теплоносителя на источнике и потребителях;</w:t>
      </w:r>
    </w:p>
    <w:p w:rsidR="00732D88" w:rsidRPr="00B30A4F" w:rsidRDefault="00247553" w:rsidP="00247553">
      <w:pPr>
        <w:pStyle w:val="7"/>
        <w:rPr>
          <w:rFonts w:cs="Arial"/>
          <w:szCs w:val="24"/>
        </w:rPr>
      </w:pPr>
      <w:r w:rsidRPr="00B30A4F">
        <w:rPr>
          <w:rFonts w:cs="Arial"/>
          <w:szCs w:val="24"/>
        </w:rPr>
        <w:t xml:space="preserve"> </w:t>
      </w:r>
      <w:r w:rsidR="00732D88" w:rsidRPr="00B30A4F">
        <w:rPr>
          <w:rFonts w:cs="Arial"/>
          <w:szCs w:val="24"/>
        </w:rPr>
        <w:t>геодезические отметки узлов тепловой сети и высоты зданий.</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Конструкторский расчет трубопроводов тепловой сети открытой системы те</w:t>
      </w:r>
      <w:r w:rsidRPr="00B30A4F">
        <w:rPr>
          <w:rFonts w:ascii="Arial" w:eastAsia="Times New Roman" w:hAnsi="Arial" w:cs="Arial"/>
          <w:sz w:val="24"/>
          <w:szCs w:val="24"/>
        </w:rPr>
        <w:t>п</w:t>
      </w:r>
      <w:r w:rsidRPr="00B30A4F">
        <w:rPr>
          <w:rFonts w:ascii="Arial" w:eastAsia="Times New Roman" w:hAnsi="Arial" w:cs="Arial"/>
          <w:sz w:val="24"/>
          <w:szCs w:val="24"/>
        </w:rPr>
        <w:t>лоснабжения для зимнего периода выполняют для двух режимов:</w:t>
      </w:r>
    </w:p>
    <w:p w:rsidR="00732D88" w:rsidRPr="00B30A4F" w:rsidRDefault="00732D88" w:rsidP="00247553">
      <w:pPr>
        <w:pStyle w:val="7"/>
        <w:rPr>
          <w:rFonts w:cs="Arial"/>
          <w:szCs w:val="24"/>
        </w:rPr>
      </w:pPr>
      <w:r w:rsidRPr="00B30A4F">
        <w:rPr>
          <w:rFonts w:cs="Arial"/>
          <w:szCs w:val="24"/>
        </w:rPr>
        <w:lastRenderedPageBreak/>
        <w:t xml:space="preserve"> </w:t>
      </w:r>
      <w:proofErr w:type="gramStart"/>
      <w:r w:rsidRPr="00B30A4F">
        <w:rPr>
          <w:rFonts w:cs="Arial"/>
          <w:szCs w:val="24"/>
        </w:rPr>
        <w:t>при отсутствии водоразбора на горячее водоснабжение, когда расчетный ра</w:t>
      </w:r>
      <w:r w:rsidRPr="00B30A4F">
        <w:rPr>
          <w:rFonts w:cs="Arial"/>
          <w:szCs w:val="24"/>
        </w:rPr>
        <w:t>с</w:t>
      </w:r>
      <w:r w:rsidRPr="00B30A4F">
        <w:rPr>
          <w:rFonts w:cs="Arial"/>
          <w:szCs w:val="24"/>
        </w:rPr>
        <w:t>ход теплоносителя, а</w:t>
      </w:r>
      <w:r w:rsidR="00491F96" w:rsidRPr="00B30A4F">
        <w:rPr>
          <w:rFonts w:cs="Arial"/>
          <w:szCs w:val="24"/>
        </w:rPr>
        <w:t>,</w:t>
      </w:r>
      <w:r w:rsidRPr="00B30A4F">
        <w:rPr>
          <w:rFonts w:cs="Arial"/>
          <w:szCs w:val="24"/>
        </w:rPr>
        <w:t xml:space="preserve"> следовательно, и потери давления в подающем и обра</w:t>
      </w:r>
      <w:r w:rsidRPr="00B30A4F">
        <w:rPr>
          <w:rFonts w:cs="Arial"/>
          <w:szCs w:val="24"/>
        </w:rPr>
        <w:t>т</w:t>
      </w:r>
      <w:r w:rsidRPr="00B30A4F">
        <w:rPr>
          <w:rFonts w:cs="Arial"/>
          <w:szCs w:val="24"/>
        </w:rPr>
        <w:t>ном трубопроводах будут равными (диаметры подающего и обратного труб</w:t>
      </w:r>
      <w:r w:rsidRPr="00B30A4F">
        <w:rPr>
          <w:rFonts w:cs="Arial"/>
          <w:szCs w:val="24"/>
        </w:rPr>
        <w:t>о</w:t>
      </w:r>
      <w:r w:rsidRPr="00B30A4F">
        <w:rPr>
          <w:rFonts w:cs="Arial"/>
          <w:szCs w:val="24"/>
        </w:rPr>
        <w:t>провода одинаковые);</w:t>
      </w:r>
      <w:proofErr w:type="gramEnd"/>
    </w:p>
    <w:p w:rsidR="00732D88" w:rsidRPr="00B30A4F" w:rsidRDefault="00732D88" w:rsidP="00247553">
      <w:pPr>
        <w:pStyle w:val="7"/>
        <w:rPr>
          <w:rFonts w:cs="Arial"/>
          <w:szCs w:val="24"/>
        </w:rPr>
      </w:pPr>
      <w:r w:rsidRPr="00B30A4F">
        <w:rPr>
          <w:rFonts w:cs="Arial"/>
          <w:szCs w:val="24"/>
        </w:rPr>
        <w:t xml:space="preserve"> при </w:t>
      </w:r>
      <w:proofErr w:type="gramStart"/>
      <w:r w:rsidRPr="00B30A4F">
        <w:rPr>
          <w:rFonts w:cs="Arial"/>
          <w:szCs w:val="24"/>
        </w:rPr>
        <w:t>максимальном</w:t>
      </w:r>
      <w:proofErr w:type="gramEnd"/>
      <w:r w:rsidRPr="00B30A4F">
        <w:rPr>
          <w:rFonts w:cs="Arial"/>
          <w:szCs w:val="24"/>
        </w:rPr>
        <w:t xml:space="preserve"> водоразборе на горячее водоснабжение из обратного тр</w:t>
      </w:r>
      <w:r w:rsidRPr="00B30A4F">
        <w:rPr>
          <w:rFonts w:cs="Arial"/>
          <w:szCs w:val="24"/>
        </w:rPr>
        <w:t>у</w:t>
      </w:r>
      <w:r w:rsidRPr="00B30A4F">
        <w:rPr>
          <w:rFonts w:cs="Arial"/>
          <w:szCs w:val="24"/>
        </w:rPr>
        <w:t>бопровода (диаметры подающего и обратного трубопровода разные).</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Конструкторский расчет тепловой сети закрытой системы теплоснабжения в</w:t>
      </w:r>
      <w:r w:rsidRPr="00B30A4F">
        <w:rPr>
          <w:rFonts w:ascii="Arial" w:eastAsia="Times New Roman" w:hAnsi="Arial" w:cs="Arial"/>
          <w:sz w:val="24"/>
          <w:szCs w:val="24"/>
        </w:rPr>
        <w:t>ы</w:t>
      </w:r>
      <w:r w:rsidRPr="00B30A4F">
        <w:rPr>
          <w:rFonts w:ascii="Arial" w:eastAsia="Times New Roman" w:hAnsi="Arial" w:cs="Arial"/>
          <w:sz w:val="24"/>
          <w:szCs w:val="24"/>
        </w:rPr>
        <w:t>полняется из условия, что диаметры подающего и обратного трубопроводов один</w:t>
      </w:r>
      <w:r w:rsidRPr="00B30A4F">
        <w:rPr>
          <w:rFonts w:ascii="Arial" w:eastAsia="Times New Roman" w:hAnsi="Arial" w:cs="Arial"/>
          <w:sz w:val="24"/>
          <w:szCs w:val="24"/>
        </w:rPr>
        <w:t>а</w:t>
      </w:r>
      <w:r w:rsidRPr="00B30A4F">
        <w:rPr>
          <w:rFonts w:ascii="Arial" w:eastAsia="Times New Roman" w:hAnsi="Arial" w:cs="Arial"/>
          <w:sz w:val="24"/>
          <w:szCs w:val="24"/>
        </w:rPr>
        <w:t>ковые.</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Расходы теплоносителя на участках тепловой сети определяются в зависим</w:t>
      </w:r>
      <w:r w:rsidRPr="00B30A4F">
        <w:rPr>
          <w:rFonts w:ascii="Arial" w:eastAsia="Times New Roman" w:hAnsi="Arial" w:cs="Arial"/>
          <w:sz w:val="24"/>
          <w:szCs w:val="24"/>
        </w:rPr>
        <w:t>о</w:t>
      </w:r>
      <w:r w:rsidRPr="00B30A4F">
        <w:rPr>
          <w:rFonts w:ascii="Arial" w:eastAsia="Times New Roman" w:hAnsi="Arial" w:cs="Arial"/>
          <w:sz w:val="24"/>
          <w:szCs w:val="24"/>
        </w:rPr>
        <w:t>сти от схемы присоединения потребителей и способа регулирования отпуска тепл</w:t>
      </w:r>
      <w:r w:rsidRPr="00B30A4F">
        <w:rPr>
          <w:rFonts w:ascii="Arial" w:eastAsia="Times New Roman" w:hAnsi="Arial" w:cs="Arial"/>
          <w:sz w:val="24"/>
          <w:szCs w:val="24"/>
        </w:rPr>
        <w:t>о</w:t>
      </w:r>
      <w:r w:rsidRPr="00B30A4F">
        <w:rPr>
          <w:rFonts w:ascii="Arial" w:eastAsia="Times New Roman" w:hAnsi="Arial" w:cs="Arial"/>
          <w:sz w:val="24"/>
          <w:szCs w:val="24"/>
        </w:rPr>
        <w:t>ты.</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Конструкторский расчет тепловой сети может быть выполнен двумя способами:</w:t>
      </w:r>
    </w:p>
    <w:p w:rsidR="00732D88" w:rsidRPr="00B30A4F" w:rsidRDefault="00732D88" w:rsidP="00247553">
      <w:pPr>
        <w:pStyle w:val="7"/>
        <w:rPr>
          <w:rFonts w:cs="Arial"/>
          <w:szCs w:val="24"/>
        </w:rPr>
      </w:pPr>
      <w:r w:rsidRPr="00B30A4F">
        <w:rPr>
          <w:rFonts w:cs="Arial"/>
          <w:szCs w:val="24"/>
        </w:rPr>
        <w:t xml:space="preserve"> по известной разности располагаемых напоров в начале и конце рассчитыв</w:t>
      </w:r>
      <w:r w:rsidRPr="00B30A4F">
        <w:rPr>
          <w:rFonts w:cs="Arial"/>
          <w:szCs w:val="24"/>
        </w:rPr>
        <w:t>а</w:t>
      </w:r>
      <w:r w:rsidRPr="00B30A4F">
        <w:rPr>
          <w:rFonts w:cs="Arial"/>
          <w:szCs w:val="24"/>
        </w:rPr>
        <w:t>емой сети. При этом за основную магистраль при расчете разветвленной те</w:t>
      </w:r>
      <w:r w:rsidRPr="00B30A4F">
        <w:rPr>
          <w:rFonts w:cs="Arial"/>
          <w:szCs w:val="24"/>
        </w:rPr>
        <w:t>п</w:t>
      </w:r>
      <w:r w:rsidRPr="00B30A4F">
        <w:rPr>
          <w:rFonts w:cs="Arial"/>
          <w:szCs w:val="24"/>
        </w:rPr>
        <w:t>ловой сети выбирают ветвь с наименьшими удельными потерями напора;</w:t>
      </w:r>
    </w:p>
    <w:p w:rsidR="00732D88" w:rsidRPr="00B30A4F" w:rsidRDefault="00732D88" w:rsidP="00247553">
      <w:pPr>
        <w:pStyle w:val="7"/>
        <w:rPr>
          <w:rFonts w:cs="Arial"/>
          <w:szCs w:val="24"/>
        </w:rPr>
      </w:pPr>
      <w:r w:rsidRPr="00B30A4F">
        <w:rPr>
          <w:rFonts w:cs="Arial"/>
          <w:szCs w:val="24"/>
        </w:rPr>
        <w:t xml:space="preserve"> по задаваемым удельным потерям давления на основной магистрали и о</w:t>
      </w:r>
      <w:r w:rsidRPr="00B30A4F">
        <w:rPr>
          <w:rFonts w:cs="Arial"/>
          <w:szCs w:val="24"/>
        </w:rPr>
        <w:t>т</w:t>
      </w:r>
      <w:r w:rsidRPr="00B30A4F">
        <w:rPr>
          <w:rFonts w:cs="Arial"/>
          <w:szCs w:val="24"/>
        </w:rPr>
        <w:t>ветвлениях. В этом случае за основную магистраль принимается наиболее пр</w:t>
      </w:r>
      <w:r w:rsidRPr="00B30A4F">
        <w:rPr>
          <w:rFonts w:cs="Arial"/>
          <w:szCs w:val="24"/>
        </w:rPr>
        <w:t>о</w:t>
      </w:r>
      <w:r w:rsidRPr="00B30A4F">
        <w:rPr>
          <w:rFonts w:cs="Arial"/>
          <w:szCs w:val="24"/>
        </w:rPr>
        <w:t>тяженная ветвь. Удельные потери на магистрали выбирают так, чтобы давл</w:t>
      </w:r>
      <w:r w:rsidRPr="00B30A4F">
        <w:rPr>
          <w:rFonts w:cs="Arial"/>
          <w:szCs w:val="24"/>
        </w:rPr>
        <w:t>е</w:t>
      </w:r>
      <w:r w:rsidRPr="00B30A4F">
        <w:rPr>
          <w:rFonts w:cs="Arial"/>
          <w:szCs w:val="24"/>
        </w:rPr>
        <w:t>ния в узлах ответвлений обеспечивало нормальную работу всех потребителей.</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первом случае решение задачи сводится к определению расчетных удельных потерь напора и подбору таких диаметров трубопроводов, при которых фактические удельные потери напора не превышают расчетных. Под расчетным участком ра</w:t>
      </w:r>
      <w:r w:rsidRPr="00B30A4F">
        <w:rPr>
          <w:rFonts w:ascii="Arial" w:eastAsia="Times New Roman" w:hAnsi="Arial" w:cs="Arial"/>
          <w:sz w:val="24"/>
          <w:szCs w:val="24"/>
        </w:rPr>
        <w:t>з</w:t>
      </w:r>
      <w:r w:rsidRPr="00B30A4F">
        <w:rPr>
          <w:rFonts w:ascii="Arial" w:eastAsia="Times New Roman" w:hAnsi="Arial" w:cs="Arial"/>
          <w:sz w:val="24"/>
          <w:szCs w:val="24"/>
        </w:rPr>
        <w:t>ветвленной сети будем понимать трубопровод, в котором расход теплоносителя не изменяется. Расчетный участок располагается, как правило, между соседними о</w:t>
      </w:r>
      <w:r w:rsidRPr="00B30A4F">
        <w:rPr>
          <w:rFonts w:ascii="Arial" w:eastAsia="Times New Roman" w:hAnsi="Arial" w:cs="Arial"/>
          <w:sz w:val="24"/>
          <w:szCs w:val="24"/>
        </w:rPr>
        <w:t>т</w:t>
      </w:r>
      <w:r w:rsidRPr="00B30A4F">
        <w:rPr>
          <w:rFonts w:ascii="Arial" w:eastAsia="Times New Roman" w:hAnsi="Arial" w:cs="Arial"/>
          <w:sz w:val="24"/>
          <w:szCs w:val="24"/>
        </w:rPr>
        <w:t>ветвлениями. Расчетный участок делится на два или несколько, если в его пределах требуется изменить диаметры труб или вид прокладки.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этом конструкторский расчет тепловой сети распадается на два этапа: предварительный и поверочный.</w:t>
      </w:r>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Предварительный расчет</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Определяются расчетные расходы теплоносителя на всех участках расчетной магистрали тепловой сети путем последовательного суммирования расходов тепл</w:t>
      </w:r>
      <w:r w:rsidRPr="00B30A4F">
        <w:rPr>
          <w:rFonts w:ascii="Arial" w:eastAsia="Times New Roman" w:hAnsi="Arial" w:cs="Arial"/>
          <w:sz w:val="24"/>
          <w:szCs w:val="24"/>
        </w:rPr>
        <w:t>о</w:t>
      </w:r>
      <w:r w:rsidRPr="00B30A4F">
        <w:rPr>
          <w:rFonts w:ascii="Arial" w:eastAsia="Times New Roman" w:hAnsi="Arial" w:cs="Arial"/>
          <w:sz w:val="24"/>
          <w:szCs w:val="24"/>
        </w:rPr>
        <w:t>носителя по всем потребителям и ответвлениям.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Определяется расчетный располагаемый напор на каждом потребителе </w:t>
      </w:r>
      <w:r w:rsidRPr="00B30A4F">
        <w:rPr>
          <w:rFonts w:ascii="Arial" w:eastAsia="Times New Roman" w:hAnsi="Arial" w:cs="Arial"/>
          <w:sz w:val="24"/>
          <w:szCs w:val="24"/>
        </w:rPr>
        <w:object w:dxaOrig="859" w:dyaOrig="380">
          <v:shape id="_x0000_i1087" type="#_x0000_t75" style="width:44.25pt;height:18.75pt" o:ole="">
            <v:imagedata r:id="rId211" o:title=""/>
          </v:shape>
          <o:OLEObject Type="Embed" ProgID="Equation.3" ShapeID="_x0000_i1087" DrawAspect="Content" ObjectID="_1508304583" r:id="rId212"/>
        </w:objec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lastRenderedPageBreak/>
        <w:t>Определяется ориентировочная доля потерь давления в местных сопротивл</w:t>
      </w:r>
      <w:r w:rsidRPr="00B30A4F">
        <w:rPr>
          <w:rFonts w:ascii="Arial" w:eastAsia="Times New Roman" w:hAnsi="Arial" w:cs="Arial"/>
          <w:sz w:val="24"/>
          <w:szCs w:val="24"/>
        </w:rPr>
        <w:t>е</w:t>
      </w:r>
      <w:r w:rsidRPr="00B30A4F">
        <w:rPr>
          <w:rFonts w:ascii="Arial" w:eastAsia="Times New Roman" w:hAnsi="Arial" w:cs="Arial"/>
          <w:sz w:val="24"/>
          <w:szCs w:val="24"/>
        </w:rPr>
        <w:t>ниях по формуле Б.Л. Шифринсона:</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1460" w:dyaOrig="480">
          <v:shape id="_x0000_i1088" type="#_x0000_t75" style="width:74.25pt;height:23.25pt" o:ole="">
            <v:imagedata r:id="rId213" o:title=""/>
          </v:shape>
          <o:OLEObject Type="Embed" ProgID="Equation.3" ShapeID="_x0000_i1088" DrawAspect="Content" ObjectID="_1508304584" r:id="rId214"/>
        </w:objec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380" w:dyaOrig="400">
          <v:shape id="_x0000_i1089" type="#_x0000_t75" style="width:18.75pt;height:19.5pt" o:ole="">
            <v:imagedata r:id="rId215" o:title=""/>
          </v:shape>
          <o:OLEObject Type="Embed" ProgID="Equation.3" ShapeID="_x0000_i1089" DrawAspect="Content" ObjectID="_1508304585" r:id="rId216"/>
        </w:object>
      </w:r>
      <w:r w:rsidRPr="00B30A4F">
        <w:rPr>
          <w:rFonts w:ascii="Arial" w:eastAsia="Times New Roman" w:hAnsi="Arial" w:cs="Arial"/>
          <w:sz w:val="24"/>
          <w:szCs w:val="24"/>
        </w:rPr>
        <w:t xml:space="preserve"> – расход теплоносителя на участке, кг/</w:t>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z – коэффициент, зависящий от вида теплоносителя, для воды z = 0,03 – 0,05.</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Определяется предварительное удельное линейное падение давления на ра</w:t>
      </w:r>
      <w:r w:rsidRPr="00B30A4F">
        <w:rPr>
          <w:rFonts w:ascii="Arial" w:eastAsia="Times New Roman" w:hAnsi="Arial" w:cs="Arial"/>
          <w:sz w:val="24"/>
          <w:szCs w:val="24"/>
        </w:rPr>
        <w:t>с</w:t>
      </w:r>
      <w:r w:rsidRPr="00B30A4F">
        <w:rPr>
          <w:rFonts w:ascii="Arial" w:eastAsia="Times New Roman" w:hAnsi="Arial" w:cs="Arial"/>
          <w:sz w:val="24"/>
          <w:szCs w:val="24"/>
        </w:rPr>
        <w:t>четной магистрали по формуле:</w:t>
      </w:r>
    </w:p>
    <w:p w:rsidR="00732D88" w:rsidRPr="00B30A4F" w:rsidRDefault="00732D88" w:rsidP="001D3FC2">
      <w:pPr>
        <w:spacing w:after="0" w:line="360" w:lineRule="auto"/>
        <w:jc w:val="center"/>
        <w:rPr>
          <w:rFonts w:ascii="Arial" w:eastAsia="Times New Roman" w:hAnsi="Arial" w:cs="Arial"/>
          <w:sz w:val="24"/>
          <w:szCs w:val="24"/>
        </w:rPr>
      </w:pPr>
      <w:r w:rsidRPr="00B30A4F">
        <w:rPr>
          <w:rFonts w:ascii="Arial" w:eastAsia="Times New Roman" w:hAnsi="Arial" w:cs="Arial"/>
          <w:position w:val="-60"/>
          <w:sz w:val="24"/>
          <w:szCs w:val="24"/>
        </w:rPr>
        <w:object w:dxaOrig="6520" w:dyaOrig="1219">
          <v:shape id="_x0000_i1090" type="#_x0000_t75" style="width:325.5pt;height:60.75pt" o:ole="">
            <v:imagedata r:id="rId217" o:title=""/>
          </v:shape>
          <o:OLEObject Type="Embed" ProgID="Equation.3" ShapeID="_x0000_i1090" DrawAspect="Content" ObjectID="_1508304586" r:id="rId218"/>
        </w:object>
      </w:r>
      <w:r w:rsidRPr="00B30A4F">
        <w:rPr>
          <w:rFonts w:ascii="Arial" w:eastAsia="Times New Roman" w:hAnsi="Arial" w:cs="Arial"/>
          <w:sz w:val="24"/>
          <w:szCs w:val="24"/>
        </w:rPr>
        <w:t>, Па/м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28"/>
          <w:sz w:val="24"/>
          <w:szCs w:val="24"/>
        </w:rPr>
        <w:object w:dxaOrig="780" w:dyaOrig="680">
          <v:shape id="_x0000_i1091" type="#_x0000_t75" style="width:38.25pt;height:33.75pt" o:ole="">
            <v:imagedata r:id="rId219" o:title=""/>
          </v:shape>
          <o:OLEObject Type="Embed" ProgID="Equation.3" ShapeID="_x0000_i1091" DrawAspect="Content" ObjectID="_1508304587" r:id="rId220"/>
        </w:object>
      </w:r>
      <w:r w:rsidRPr="00B30A4F">
        <w:rPr>
          <w:rFonts w:ascii="Arial" w:eastAsia="Times New Roman" w:hAnsi="Arial" w:cs="Arial"/>
          <w:sz w:val="24"/>
          <w:szCs w:val="24"/>
        </w:rPr>
        <w:t xml:space="preserve">- длина подающего и обратного трубопровода расчетной магистрали,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220" w:dyaOrig="400">
          <v:shape id="_x0000_i1092" type="#_x0000_t75" style="width:11.25pt;height:19.5pt" o:ole="">
            <v:imagedata r:id="rId221" o:title=""/>
          </v:shape>
          <o:OLEObject Type="Embed" ProgID="Equation.3" ShapeID="_x0000_i1092" DrawAspect="Content" ObjectID="_1508304588" r:id="rId222"/>
        </w:object>
      </w:r>
      <w:r w:rsidRPr="00B30A4F">
        <w:rPr>
          <w:rFonts w:ascii="Arial" w:eastAsia="Times New Roman" w:hAnsi="Arial" w:cs="Arial"/>
          <w:sz w:val="24"/>
          <w:szCs w:val="24"/>
        </w:rPr>
        <w:t xml:space="preserve">- длина </w:t>
      </w:r>
      <w:r w:rsidRPr="00B30A4F">
        <w:rPr>
          <w:rFonts w:ascii="Arial" w:eastAsia="Times New Roman" w:hAnsi="Arial" w:cs="Arial"/>
          <w:i/>
          <w:sz w:val="24"/>
          <w:szCs w:val="24"/>
        </w:rPr>
        <w:t>i</w:t>
      </w:r>
      <w:r w:rsidRPr="00B30A4F">
        <w:rPr>
          <w:rFonts w:ascii="Arial" w:eastAsia="Times New Roman" w:hAnsi="Arial" w:cs="Arial"/>
          <w:sz w:val="24"/>
          <w:szCs w:val="24"/>
        </w:rPr>
        <w:t xml:space="preserve">-го участка подающего трубопровода,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i/>
          <w:sz w:val="24"/>
          <w:szCs w:val="24"/>
        </w:rPr>
        <w:t>n</w:t>
      </w:r>
      <w:r w:rsidRPr="00B30A4F">
        <w:rPr>
          <w:rFonts w:ascii="Arial" w:eastAsia="Times New Roman" w:hAnsi="Arial" w:cs="Arial"/>
          <w:sz w:val="24"/>
          <w:szCs w:val="24"/>
        </w:rPr>
        <w:t xml:space="preserve"> – количество участков подающего трубопровода на расчетной магистрали; </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position w:val="-14"/>
          <w:sz w:val="24"/>
          <w:szCs w:val="24"/>
        </w:rPr>
        <w:object w:dxaOrig="840" w:dyaOrig="380">
          <v:shape id="_x0000_i1093" type="#_x0000_t75" style="width:42pt;height:18.75pt" o:ole="">
            <v:imagedata r:id="rId223" o:title=""/>
          </v:shape>
          <o:OLEObject Type="Embed" ProgID="Equation.3" ShapeID="_x0000_i1093" DrawAspect="Content" ObjectID="_1508304589" r:id="rId224"/>
        </w:object>
      </w:r>
      <w:r w:rsidRPr="00B30A4F">
        <w:rPr>
          <w:rFonts w:ascii="Arial" w:eastAsia="Times New Roman" w:hAnsi="Arial" w:cs="Arial"/>
          <w:sz w:val="24"/>
          <w:szCs w:val="24"/>
        </w:rPr>
        <w:t xml:space="preserve"> - располагаемый напор на источнике,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859" w:dyaOrig="380">
          <v:shape id="_x0000_i1094" type="#_x0000_t75" style="width:44.25pt;height:18.75pt" o:ole="">
            <v:imagedata r:id="rId225" o:title=""/>
          </v:shape>
          <o:OLEObject Type="Embed" ProgID="Equation.3" ShapeID="_x0000_i1094" DrawAspect="Content" ObjectID="_1508304590" r:id="rId226"/>
        </w:object>
      </w:r>
      <w:r w:rsidRPr="00B30A4F">
        <w:rPr>
          <w:rFonts w:ascii="Arial" w:eastAsia="Times New Roman" w:hAnsi="Arial" w:cs="Arial"/>
          <w:sz w:val="24"/>
          <w:szCs w:val="24"/>
        </w:rPr>
        <w:t xml:space="preserve"> - располагаемый напор на потребителе,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position w:val="-20"/>
          <w:sz w:val="24"/>
          <w:szCs w:val="24"/>
        </w:rPr>
        <w:object w:dxaOrig="440" w:dyaOrig="480">
          <v:shape id="_x0000_i1095" type="#_x0000_t75" style="width:20.25pt;height:23.25pt" o:ole="">
            <v:imagedata r:id="rId227" o:title=""/>
          </v:shape>
          <o:OLEObject Type="Embed" ProgID="Equation.3" ShapeID="_x0000_i1095" DrawAspect="Content" ObjectID="_1508304591" r:id="rId228"/>
        </w:object>
      </w:r>
      <w:r w:rsidRPr="00B30A4F">
        <w:rPr>
          <w:rFonts w:ascii="Arial" w:eastAsia="Times New Roman" w:hAnsi="Arial" w:cs="Arial"/>
          <w:sz w:val="24"/>
          <w:szCs w:val="24"/>
        </w:rPr>
        <w:t xml:space="preserve"> - удельный вес теплоносителя, кг/м</w:t>
      </w:r>
      <w:r w:rsidRPr="00B30A4F">
        <w:rPr>
          <w:rFonts w:ascii="Arial" w:eastAsia="Times New Roman" w:hAnsi="Arial" w:cs="Arial"/>
          <w:sz w:val="24"/>
          <w:szCs w:val="24"/>
          <w:vertAlign w:val="superscript"/>
        </w:rPr>
        <w:t>3</w:t>
      </w:r>
      <w:r w:rsidRPr="00B30A4F">
        <w:rPr>
          <w:rFonts w:ascii="Arial" w:eastAsia="Times New Roman" w:hAnsi="Arial" w:cs="Arial"/>
          <w:sz w:val="24"/>
          <w:szCs w:val="24"/>
        </w:rPr>
        <w:t xml:space="preserve"> . При среднегодовой температуре те</w:t>
      </w:r>
      <w:r w:rsidRPr="00B30A4F">
        <w:rPr>
          <w:rFonts w:ascii="Arial" w:eastAsia="Times New Roman" w:hAnsi="Arial" w:cs="Arial"/>
          <w:sz w:val="24"/>
          <w:szCs w:val="24"/>
        </w:rPr>
        <w:t>п</w:t>
      </w:r>
      <w:r w:rsidRPr="00B30A4F">
        <w:rPr>
          <w:rFonts w:ascii="Arial" w:eastAsia="Times New Roman" w:hAnsi="Arial" w:cs="Arial"/>
          <w:sz w:val="24"/>
          <w:szCs w:val="24"/>
        </w:rPr>
        <w:t>лоносителя, равной 75</w:t>
      </w:r>
      <w:proofErr w:type="gramStart"/>
      <w:r w:rsidRPr="00B30A4F">
        <w:rPr>
          <w:rFonts w:ascii="Arial" w:eastAsia="Times New Roman" w:hAnsi="Arial" w:cs="Arial"/>
          <w:sz w:val="24"/>
          <w:szCs w:val="24"/>
        </w:rPr>
        <w:t xml:space="preserve"> </w:t>
      </w:r>
      <w:r w:rsidRPr="00B30A4F">
        <w:rPr>
          <w:rFonts w:ascii="Arial" w:eastAsia="Times New Roman" w:hAnsi="Arial" w:cs="Arial"/>
          <w:sz w:val="24"/>
          <w:szCs w:val="24"/>
        </w:rPr>
        <w:sym w:font="Symbol" w:char="F0B0"/>
      </w:r>
      <w:r w:rsidRPr="00B30A4F">
        <w:rPr>
          <w:rFonts w:ascii="Arial" w:eastAsia="Times New Roman" w:hAnsi="Arial" w:cs="Arial"/>
          <w:sz w:val="24"/>
          <w:szCs w:val="24"/>
        </w:rPr>
        <w:t>С</w:t>
      </w:r>
      <w:proofErr w:type="gramEnd"/>
      <w:r w:rsidRPr="00B30A4F">
        <w:rPr>
          <w:rFonts w:ascii="Arial" w:eastAsia="Times New Roman" w:hAnsi="Arial" w:cs="Arial"/>
          <w:sz w:val="24"/>
          <w:szCs w:val="24"/>
        </w:rPr>
        <w:t xml:space="preserve">, удельный вес воды </w:t>
      </w:r>
      <w:r w:rsidRPr="00B30A4F">
        <w:rPr>
          <w:rFonts w:ascii="Arial" w:eastAsia="Times New Roman" w:hAnsi="Arial" w:cs="Arial"/>
          <w:position w:val="-20"/>
          <w:sz w:val="24"/>
          <w:szCs w:val="24"/>
        </w:rPr>
        <w:object w:dxaOrig="440" w:dyaOrig="480">
          <v:shape id="_x0000_i1096" type="#_x0000_t75" style="width:20.25pt;height:23.25pt" o:ole="">
            <v:imagedata r:id="rId229" o:title=""/>
          </v:shape>
          <o:OLEObject Type="Embed" ProgID="Equation.3" ShapeID="_x0000_i1096" DrawAspect="Content" ObjectID="_1508304592" r:id="rId230"/>
        </w:object>
      </w:r>
      <w:r w:rsidRPr="00B30A4F">
        <w:rPr>
          <w:rFonts w:ascii="Arial" w:eastAsia="Times New Roman" w:hAnsi="Arial" w:cs="Arial"/>
          <w:sz w:val="24"/>
          <w:szCs w:val="24"/>
        </w:rPr>
        <w:t xml:space="preserve"> = 9555 Н/м</w:t>
      </w:r>
      <w:r w:rsidRPr="00B30A4F">
        <w:rPr>
          <w:rFonts w:ascii="Arial" w:eastAsia="Times New Roman" w:hAnsi="Arial" w:cs="Arial"/>
          <w:sz w:val="24"/>
          <w:szCs w:val="24"/>
          <w:vertAlign w:val="superscript"/>
        </w:rPr>
        <w:t>3</w:t>
      </w:r>
      <w:r w:rsidRPr="00B30A4F">
        <w:rPr>
          <w:rFonts w:ascii="Arial" w:eastAsia="Times New Roman" w:hAnsi="Arial" w:cs="Arial"/>
          <w:sz w:val="24"/>
          <w:szCs w:val="24"/>
        </w:rPr>
        <w:t xml:space="preserve"> , </w:t>
      </w:r>
      <w:r w:rsidRPr="00B30A4F">
        <w:rPr>
          <w:rFonts w:ascii="Arial" w:eastAsia="Times New Roman" w:hAnsi="Arial" w:cs="Arial"/>
          <w:position w:val="-20"/>
          <w:sz w:val="24"/>
          <w:szCs w:val="24"/>
        </w:rPr>
        <w:object w:dxaOrig="480" w:dyaOrig="480">
          <v:shape id="_x0000_i1097" type="#_x0000_t75" style="width:23.25pt;height:23.25pt" o:ole="">
            <v:imagedata r:id="rId231" o:title=""/>
          </v:shape>
          <o:OLEObject Type="Embed" ProgID="Equation.3" ShapeID="_x0000_i1097" DrawAspect="Content" ObjectID="_1508304593" r:id="rId232"/>
        </w:object>
      </w:r>
      <w:r w:rsidRPr="00B30A4F">
        <w:rPr>
          <w:rFonts w:ascii="Arial" w:eastAsia="Times New Roman" w:hAnsi="Arial" w:cs="Arial"/>
          <w:sz w:val="24"/>
          <w:szCs w:val="24"/>
        </w:rPr>
        <w:t>= 975 (кг/м</w:t>
      </w:r>
      <w:r w:rsidRPr="00B30A4F">
        <w:rPr>
          <w:rFonts w:ascii="Arial" w:eastAsia="Times New Roman" w:hAnsi="Arial" w:cs="Arial"/>
          <w:sz w:val="24"/>
          <w:szCs w:val="24"/>
          <w:vertAlign w:val="superscript"/>
        </w:rPr>
        <w:t>3</w: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Диаметр трубопровода предварительно определяется по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position w:val="-36"/>
          <w:sz w:val="24"/>
          <w:szCs w:val="24"/>
        </w:rPr>
        <w:object w:dxaOrig="1579" w:dyaOrig="840">
          <v:shape id="_x0000_i1098" type="#_x0000_t75" style="width:77.25pt;height:42pt" o:ole="">
            <v:imagedata r:id="rId233" o:title=""/>
          </v:shape>
          <o:OLEObject Type="Embed" ProgID="Equation.3" ShapeID="_x0000_i1098" DrawAspect="Content" ObjectID="_1508304594" r:id="rId234"/>
        </w:object>
      </w:r>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м</w:t>
      </w:r>
      <w:proofErr w:type="gramEnd"/>
    </w:p>
    <w:p w:rsidR="00732D88" w:rsidRPr="00B30A4F" w:rsidRDefault="00732D88" w:rsidP="003676B8">
      <w:pPr>
        <w:spacing w:after="0" w:line="360" w:lineRule="auto"/>
        <w:ind w:left="1078" w:hanging="1078"/>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14"/>
          <w:sz w:val="24"/>
          <w:szCs w:val="24"/>
        </w:rPr>
        <w:object w:dxaOrig="400" w:dyaOrig="440">
          <v:shape id="_x0000_i1099" type="#_x0000_t75" style="width:19.5pt;height:20.25pt" o:ole="">
            <v:imagedata r:id="rId235" o:title=""/>
          </v:shape>
          <o:OLEObject Type="Embed" ProgID="Equation.3" ShapeID="_x0000_i1099" DrawAspect="Content" ObjectID="_1508304595" r:id="rId236"/>
        </w:object>
      </w:r>
      <w:r w:rsidRPr="00B30A4F">
        <w:rPr>
          <w:rFonts w:ascii="Arial" w:eastAsia="Times New Roman" w:hAnsi="Arial" w:cs="Arial"/>
          <w:sz w:val="24"/>
          <w:szCs w:val="24"/>
        </w:rPr>
        <w:t xml:space="preserve"> - коэффициент, зависящий от шероховатости трубопровода и плотности те</w:t>
      </w:r>
      <w:r w:rsidRPr="00B30A4F">
        <w:rPr>
          <w:rFonts w:ascii="Arial" w:eastAsia="Times New Roman" w:hAnsi="Arial" w:cs="Arial"/>
          <w:sz w:val="24"/>
          <w:szCs w:val="24"/>
        </w:rPr>
        <w:t>п</w:t>
      </w:r>
      <w:r w:rsidRPr="00B30A4F">
        <w:rPr>
          <w:rFonts w:ascii="Arial" w:eastAsia="Times New Roman" w:hAnsi="Arial" w:cs="Arial"/>
          <w:sz w:val="24"/>
          <w:szCs w:val="24"/>
        </w:rPr>
        <w:t>лоносителя, приведен в таблице</w:t>
      </w:r>
      <w:r w:rsidR="00292D7B" w:rsidRPr="00B30A4F">
        <w:rPr>
          <w:rFonts w:ascii="Arial" w:eastAsia="Times New Roman" w:hAnsi="Arial" w:cs="Arial"/>
          <w:sz w:val="24"/>
          <w:szCs w:val="24"/>
        </w:rPr>
        <w:t xml:space="preserve"> </w:t>
      </w:r>
      <w:r w:rsidR="00292D7B" w:rsidRPr="00B30A4F">
        <w:rPr>
          <w:rFonts w:ascii="Arial" w:eastAsia="Times New Roman" w:hAnsi="Arial" w:cs="Arial"/>
          <w:sz w:val="24"/>
          <w:szCs w:val="24"/>
        </w:rPr>
        <w:fldChar w:fldCharType="begin"/>
      </w:r>
      <w:r w:rsidR="00292D7B" w:rsidRPr="00B30A4F">
        <w:rPr>
          <w:rFonts w:ascii="Arial" w:eastAsia="Times New Roman" w:hAnsi="Arial" w:cs="Arial"/>
          <w:sz w:val="24"/>
          <w:szCs w:val="24"/>
        </w:rPr>
        <w:instrText xml:space="preserve"> REF _Ref428966029 \h  \* MERGEFORMAT </w:instrText>
      </w:r>
      <w:r w:rsidR="00292D7B" w:rsidRPr="00B30A4F">
        <w:rPr>
          <w:rFonts w:ascii="Arial" w:eastAsia="Times New Roman" w:hAnsi="Arial" w:cs="Arial"/>
          <w:sz w:val="24"/>
          <w:szCs w:val="24"/>
        </w:rPr>
      </w:r>
      <w:r w:rsidR="00292D7B"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15</w:t>
      </w:r>
      <w:r w:rsidR="00292D7B" w:rsidRPr="00B30A4F">
        <w:rPr>
          <w:rFonts w:ascii="Arial" w:eastAsia="Times New Roman" w:hAnsi="Arial" w:cs="Arial"/>
          <w:sz w:val="24"/>
          <w:szCs w:val="24"/>
        </w:rPr>
        <w:fldChar w:fldCharType="end"/>
      </w:r>
      <w:r w:rsidR="00292D7B" w:rsidRPr="00B30A4F">
        <w:rPr>
          <w:rFonts w:ascii="Arial" w:eastAsia="Times New Roman" w:hAnsi="Arial" w:cs="Arial"/>
          <w:sz w:val="24"/>
          <w:szCs w:val="24"/>
        </w:rPr>
        <w:t xml:space="preserve"> </w: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380" w:dyaOrig="380">
          <v:shape id="_x0000_i1100" type="#_x0000_t75" style="width:18.75pt;height:18.75pt" o:ole="">
            <v:imagedata r:id="rId237" o:title=""/>
          </v:shape>
          <o:OLEObject Type="Embed" ProgID="Equation.3" ShapeID="_x0000_i1100" DrawAspect="Content" ObjectID="_1508304596" r:id="rId238"/>
        </w:object>
      </w:r>
      <w:r w:rsidRPr="00B30A4F">
        <w:rPr>
          <w:rFonts w:ascii="Arial" w:eastAsia="Times New Roman" w:hAnsi="Arial" w:cs="Arial"/>
          <w:sz w:val="24"/>
          <w:szCs w:val="24"/>
        </w:rPr>
        <w:t>- массовый расход теплоносителя на участке сети, кг/</w:t>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360" w:dyaOrig="440">
          <v:shape id="_x0000_i1101" type="#_x0000_t75" style="width:18.75pt;height:20.25pt" o:ole="">
            <v:imagedata r:id="rId239" o:title=""/>
          </v:shape>
          <o:OLEObject Type="Embed" ProgID="Equation.3" ShapeID="_x0000_i1101" DrawAspect="Content" ObjectID="_1508304597" r:id="rId240"/>
        </w:object>
      </w:r>
      <w:r w:rsidRPr="00B30A4F">
        <w:rPr>
          <w:rFonts w:ascii="Arial" w:eastAsia="Times New Roman" w:hAnsi="Arial" w:cs="Arial"/>
          <w:sz w:val="24"/>
          <w:szCs w:val="24"/>
        </w:rPr>
        <w:t xml:space="preserve">- внутренний диаметр трубопровода, </w:t>
      </w:r>
      <w:proofErr w:type="gramStart"/>
      <w:r w:rsidRPr="00B30A4F">
        <w:rPr>
          <w:rFonts w:ascii="Arial" w:eastAsia="Times New Roman" w:hAnsi="Arial" w:cs="Arial"/>
          <w:sz w:val="24"/>
          <w:szCs w:val="24"/>
        </w:rPr>
        <w:t>м</w:t>
      </w:r>
      <w:proofErr w:type="gramEnd"/>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Проверочный расчет</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Округляется предварительно рассчитанный диаметр до </w:t>
      </w:r>
      <w:proofErr w:type="gramStart"/>
      <w:r w:rsidRPr="00B30A4F">
        <w:rPr>
          <w:rFonts w:ascii="Arial" w:eastAsia="Times New Roman" w:hAnsi="Arial" w:cs="Arial"/>
          <w:sz w:val="24"/>
          <w:szCs w:val="24"/>
        </w:rPr>
        <w:t>ближайшего</w:t>
      </w:r>
      <w:proofErr w:type="gramEnd"/>
      <w:r w:rsidRPr="00B30A4F">
        <w:rPr>
          <w:rFonts w:ascii="Arial" w:eastAsia="Times New Roman" w:hAnsi="Arial" w:cs="Arial"/>
          <w:sz w:val="24"/>
          <w:szCs w:val="24"/>
        </w:rPr>
        <w:t xml:space="preserve"> по ста</w:t>
      </w:r>
      <w:r w:rsidRPr="00B30A4F">
        <w:rPr>
          <w:rFonts w:ascii="Arial" w:eastAsia="Times New Roman" w:hAnsi="Arial" w:cs="Arial"/>
          <w:sz w:val="24"/>
          <w:szCs w:val="24"/>
        </w:rPr>
        <w:t>н</w:t>
      </w:r>
      <w:r w:rsidRPr="00B30A4F">
        <w:rPr>
          <w:rFonts w:ascii="Arial" w:eastAsia="Times New Roman" w:hAnsi="Arial" w:cs="Arial"/>
          <w:sz w:val="24"/>
          <w:szCs w:val="24"/>
        </w:rPr>
        <w:t>дарту. Определяется фактическое удельное падение давления по формуле:</w:t>
      </w:r>
    </w:p>
    <w:p w:rsidR="00732D88" w:rsidRPr="00B30A4F" w:rsidRDefault="00732D88" w:rsidP="001D3FC2">
      <w:pPr>
        <w:spacing w:after="0" w:line="360" w:lineRule="auto"/>
        <w:ind w:firstLine="567"/>
        <w:jc w:val="center"/>
        <w:rPr>
          <w:rFonts w:ascii="Arial" w:eastAsia="Times New Roman" w:hAnsi="Arial" w:cs="Arial"/>
          <w:sz w:val="24"/>
          <w:szCs w:val="24"/>
        </w:rPr>
      </w:pPr>
      <w:r w:rsidRPr="00B30A4F">
        <w:rPr>
          <w:rFonts w:ascii="Arial" w:eastAsia="Times New Roman" w:hAnsi="Arial" w:cs="Arial"/>
          <w:sz w:val="24"/>
          <w:szCs w:val="24"/>
        </w:rPr>
        <w:object w:dxaOrig="1800" w:dyaOrig="840">
          <v:shape id="_x0000_i1102" type="#_x0000_t75" style="width:90.75pt;height:42pt" o:ole="">
            <v:imagedata r:id="rId241" o:title=""/>
          </v:shape>
          <o:OLEObject Type="Embed" ProgID="Equation.3" ShapeID="_x0000_i1102" DrawAspect="Content" ObjectID="_1508304598" r:id="rId242"/>
        </w:object>
      </w:r>
      <w:r w:rsidRPr="00B30A4F">
        <w:rPr>
          <w:rFonts w:ascii="Arial" w:eastAsia="Times New Roman" w:hAnsi="Arial" w:cs="Arial"/>
          <w:sz w:val="24"/>
          <w:szCs w:val="24"/>
        </w:rPr>
        <w:t>, Па/м.</w:t>
      </w:r>
      <w:r w:rsidR="003676B8" w:rsidRPr="00B30A4F">
        <w:rPr>
          <w:rFonts w:ascii="Arial" w:eastAsia="Times New Roman" w:hAnsi="Arial" w:cs="Arial"/>
          <w:sz w:val="24"/>
          <w:szCs w:val="24"/>
        </w:rPr>
        <w:t xml:space="preserve"> </w:t>
      </w:r>
      <w:r w:rsidRPr="00B30A4F">
        <w:rPr>
          <w:rFonts w:ascii="Arial" w:eastAsia="Times New Roman" w:hAnsi="Arial" w:cs="Arial"/>
          <w:sz w:val="24"/>
          <w:szCs w:val="24"/>
        </w:rPr>
        <w:t>(</w:t>
      </w:r>
      <w:r w:rsidR="00D639C9" w:rsidRPr="00B30A4F">
        <w:rPr>
          <w:rFonts w:ascii="Arial" w:eastAsia="Times New Roman" w:hAnsi="Arial" w:cs="Arial"/>
          <w:sz w:val="24"/>
          <w:szCs w:val="24"/>
        </w:rPr>
        <w:t>4</w:t>
      </w:r>
      <w:r w:rsidRPr="00B30A4F">
        <w:rPr>
          <w:rFonts w:ascii="Arial" w:eastAsia="Times New Roman" w:hAnsi="Arial" w:cs="Arial"/>
          <w:sz w:val="24"/>
          <w:szCs w:val="24"/>
        </w:rPr>
        <w:t>.</w:t>
      </w:r>
      <w:r w:rsidR="00787E58" w:rsidRPr="00B30A4F">
        <w:rPr>
          <w:rFonts w:ascii="Arial" w:eastAsia="Times New Roman" w:hAnsi="Arial" w:cs="Arial"/>
          <w:sz w:val="24"/>
          <w:szCs w:val="24"/>
        </w:rPr>
        <w:fldChar w:fldCharType="begin"/>
      </w:r>
      <w:r w:rsidR="001D3FC2" w:rsidRPr="00B30A4F">
        <w:rPr>
          <w:rFonts w:ascii="Arial" w:eastAsia="Times New Roman" w:hAnsi="Arial" w:cs="Arial"/>
          <w:sz w:val="24"/>
          <w:szCs w:val="24"/>
        </w:rPr>
        <w:instrText xml:space="preserve"> SEQ Формула_(3. \* ARABIC </w:instrText>
      </w:r>
      <w:r w:rsidR="00787E58" w:rsidRPr="00B30A4F">
        <w:rPr>
          <w:rFonts w:ascii="Arial" w:eastAsia="Times New Roman" w:hAnsi="Arial" w:cs="Arial"/>
          <w:sz w:val="24"/>
          <w:szCs w:val="24"/>
        </w:rPr>
        <w:fldChar w:fldCharType="separate"/>
      </w:r>
      <w:r w:rsidR="00B9201C">
        <w:rPr>
          <w:rFonts w:ascii="Arial" w:eastAsia="Times New Roman" w:hAnsi="Arial" w:cs="Arial"/>
          <w:noProof/>
          <w:sz w:val="24"/>
          <w:szCs w:val="24"/>
        </w:rPr>
        <w:t>3</w:t>
      </w:r>
      <w:r w:rsidR="00787E58"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определении фактических удельных потерь давления следует ориентир</w:t>
      </w:r>
      <w:r w:rsidRPr="00B30A4F">
        <w:rPr>
          <w:rFonts w:ascii="Arial" w:eastAsia="Times New Roman" w:hAnsi="Arial" w:cs="Arial"/>
          <w:sz w:val="24"/>
          <w:szCs w:val="24"/>
        </w:rPr>
        <w:t>о</w:t>
      </w:r>
      <w:r w:rsidRPr="00B30A4F">
        <w:rPr>
          <w:rFonts w:ascii="Arial" w:eastAsia="Times New Roman" w:hAnsi="Arial" w:cs="Arial"/>
          <w:sz w:val="24"/>
          <w:szCs w:val="24"/>
        </w:rPr>
        <w:t>ваться на диаметр условного прохода трубопровода, который для стальных труб р</w:t>
      </w:r>
      <w:r w:rsidRPr="00B30A4F">
        <w:rPr>
          <w:rFonts w:ascii="Arial" w:eastAsia="Times New Roman" w:hAnsi="Arial" w:cs="Arial"/>
          <w:sz w:val="24"/>
          <w:szCs w:val="24"/>
        </w:rPr>
        <w:t>а</w:t>
      </w:r>
      <w:r w:rsidRPr="00B30A4F">
        <w:rPr>
          <w:rFonts w:ascii="Arial" w:eastAsia="Times New Roman" w:hAnsi="Arial" w:cs="Arial"/>
          <w:sz w:val="24"/>
          <w:szCs w:val="24"/>
        </w:rPr>
        <w:t>вен усредненному по толщине стенки внутреннему диаметру.</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Определяется сумма коэффициентов местных сопротивлений </w:t>
      </w:r>
      <w:r w:rsidRPr="00B30A4F">
        <w:rPr>
          <w:rFonts w:ascii="Arial" w:eastAsia="Times New Roman" w:hAnsi="Arial" w:cs="Arial"/>
          <w:sz w:val="24"/>
          <w:szCs w:val="24"/>
        </w:rPr>
        <w:object w:dxaOrig="480" w:dyaOrig="400">
          <v:shape id="_x0000_i1103" type="#_x0000_t75" style="width:23.25pt;height:19.5pt" o:ole="">
            <v:imagedata r:id="rId243" o:title=""/>
          </v:shape>
          <o:OLEObject Type="Embed" ProgID="Equation.3" ShapeID="_x0000_i1103" DrawAspect="Content" ObjectID="_1508304599" r:id="rId244"/>
        </w:object>
      </w:r>
      <w:r w:rsidRPr="00B30A4F">
        <w:rPr>
          <w:rFonts w:ascii="Arial" w:eastAsia="Times New Roman" w:hAnsi="Arial" w:cs="Arial"/>
          <w:sz w:val="24"/>
          <w:szCs w:val="24"/>
        </w:rPr>
        <w:t>. При по</w:t>
      </w:r>
      <w:r w:rsidRPr="00B30A4F">
        <w:rPr>
          <w:rFonts w:ascii="Arial" w:eastAsia="Times New Roman" w:hAnsi="Arial" w:cs="Arial"/>
          <w:sz w:val="24"/>
          <w:szCs w:val="24"/>
        </w:rPr>
        <w:t>д</w:t>
      </w:r>
      <w:r w:rsidRPr="00B30A4F">
        <w:rPr>
          <w:rFonts w:ascii="Arial" w:eastAsia="Times New Roman" w:hAnsi="Arial" w:cs="Arial"/>
          <w:sz w:val="24"/>
          <w:szCs w:val="24"/>
        </w:rPr>
        <w:t>счете суммы коэффициентов местных сопротивлений учитывается все устанавлив</w:t>
      </w:r>
      <w:r w:rsidRPr="00B30A4F">
        <w:rPr>
          <w:rFonts w:ascii="Arial" w:eastAsia="Times New Roman" w:hAnsi="Arial" w:cs="Arial"/>
          <w:sz w:val="24"/>
          <w:szCs w:val="24"/>
        </w:rPr>
        <w:t>а</w:t>
      </w:r>
      <w:r w:rsidRPr="00B30A4F">
        <w:rPr>
          <w:rFonts w:ascii="Arial" w:eastAsia="Times New Roman" w:hAnsi="Arial" w:cs="Arial"/>
          <w:sz w:val="24"/>
          <w:szCs w:val="24"/>
        </w:rPr>
        <w:t>емое на участке оборудование: задвижки, компенсаторы, отводы, тройники и т.д.</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Определяется длина трубопровода, эквивалентная местным сопротивлениям, установленным на каждом участке, по формуле:</w:t>
      </w:r>
    </w:p>
    <w:p w:rsidR="00732D88" w:rsidRPr="00B30A4F" w:rsidRDefault="00732D88" w:rsidP="001D3FC2">
      <w:pPr>
        <w:spacing w:after="0" w:line="360" w:lineRule="auto"/>
        <w:ind w:firstLine="567"/>
        <w:jc w:val="center"/>
        <w:rPr>
          <w:rFonts w:ascii="Arial" w:eastAsia="Times New Roman" w:hAnsi="Arial" w:cs="Arial"/>
          <w:sz w:val="24"/>
          <w:szCs w:val="24"/>
        </w:rPr>
      </w:pPr>
      <w:r w:rsidRPr="00B30A4F">
        <w:rPr>
          <w:rFonts w:ascii="Arial" w:eastAsia="Times New Roman" w:hAnsi="Arial" w:cs="Arial"/>
          <w:position w:val="-14"/>
          <w:sz w:val="24"/>
          <w:szCs w:val="24"/>
        </w:rPr>
        <w:object w:dxaOrig="2180" w:dyaOrig="460">
          <v:shape id="_x0000_i1104" type="#_x0000_t75" style="width:108.75pt;height:23.25pt" o:ole="">
            <v:imagedata r:id="rId245" o:title=""/>
          </v:shape>
          <o:OLEObject Type="Embed" ProgID="Equation.3" ShapeID="_x0000_i1104" DrawAspect="Content" ObjectID="_1508304600" r:id="rId246"/>
        </w:object>
      </w:r>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w:t>
      </w:r>
      <w:r w:rsidR="00787E58" w:rsidRPr="00B30A4F">
        <w:rPr>
          <w:rFonts w:ascii="Arial" w:eastAsia="Times New Roman" w:hAnsi="Arial" w:cs="Arial"/>
          <w:sz w:val="24"/>
          <w:szCs w:val="24"/>
        </w:rPr>
        <w:fldChar w:fldCharType="begin"/>
      </w:r>
      <w:r w:rsidR="001D3FC2" w:rsidRPr="00B30A4F">
        <w:rPr>
          <w:rFonts w:ascii="Arial" w:eastAsia="Times New Roman" w:hAnsi="Arial" w:cs="Arial"/>
          <w:sz w:val="24"/>
          <w:szCs w:val="24"/>
        </w:rPr>
        <w:instrText xml:space="preserve"> SEQ Формула_(3. \* ARABIC </w:instrText>
      </w:r>
      <w:r w:rsidR="00787E58" w:rsidRPr="00B30A4F">
        <w:rPr>
          <w:rFonts w:ascii="Arial" w:eastAsia="Times New Roman" w:hAnsi="Arial" w:cs="Arial"/>
          <w:sz w:val="24"/>
          <w:szCs w:val="24"/>
        </w:rPr>
        <w:fldChar w:fldCharType="separate"/>
      </w:r>
      <w:r w:rsidR="00B9201C">
        <w:rPr>
          <w:rFonts w:ascii="Arial" w:eastAsia="Times New Roman" w:hAnsi="Arial" w:cs="Arial"/>
          <w:noProof/>
          <w:sz w:val="24"/>
          <w:szCs w:val="24"/>
        </w:rPr>
        <w:t>4</w:t>
      </w:r>
      <w:r w:rsidR="00787E58"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1D3FC2">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360" w:dyaOrig="380">
          <v:shape id="_x0000_i1105" type="#_x0000_t75" style="width:18.75pt;height:18.75pt" o:ole="">
            <v:imagedata r:id="rId247" o:title=""/>
          </v:shape>
          <o:OLEObject Type="Embed" ProgID="Equation.3" ShapeID="_x0000_i1105" DrawAspect="Content" ObjectID="_1508304601" r:id="rId248"/>
        </w:object>
      </w:r>
      <w:r w:rsidRPr="00B30A4F">
        <w:rPr>
          <w:rFonts w:ascii="Arial" w:eastAsia="Times New Roman" w:hAnsi="Arial" w:cs="Arial"/>
          <w:sz w:val="24"/>
          <w:szCs w:val="24"/>
        </w:rPr>
        <w:t xml:space="preserve">, </w:t>
      </w:r>
      <w:r w:rsidRPr="00B30A4F">
        <w:rPr>
          <w:rFonts w:ascii="Arial" w:eastAsia="Times New Roman" w:hAnsi="Arial" w:cs="Arial"/>
          <w:sz w:val="24"/>
          <w:szCs w:val="24"/>
        </w:rPr>
        <w:object w:dxaOrig="400" w:dyaOrig="440">
          <v:shape id="_x0000_i1106" type="#_x0000_t75" style="width:19.5pt;height:20.25pt" o:ole="">
            <v:imagedata r:id="rId249" o:title=""/>
          </v:shape>
          <o:OLEObject Type="Embed" ProgID="Equation.3" ShapeID="_x0000_i1106" DrawAspect="Content" ObjectID="_1508304602" r:id="rId250"/>
        </w:object>
      </w:r>
      <w:r w:rsidRPr="00B30A4F">
        <w:rPr>
          <w:rFonts w:ascii="Arial" w:eastAsia="Times New Roman" w:hAnsi="Arial" w:cs="Arial"/>
          <w:sz w:val="24"/>
          <w:szCs w:val="24"/>
        </w:rPr>
        <w:t>,</w:t>
      </w:r>
      <w:r w:rsidRPr="00B30A4F">
        <w:rPr>
          <w:rFonts w:ascii="Arial" w:eastAsia="Times New Roman" w:hAnsi="Arial" w:cs="Arial"/>
          <w:sz w:val="24"/>
          <w:szCs w:val="24"/>
        </w:rPr>
        <w:object w:dxaOrig="400" w:dyaOrig="440">
          <v:shape id="_x0000_i1107" type="#_x0000_t75" style="width:19.5pt;height:20.25pt" o:ole="">
            <v:imagedata r:id="rId251" o:title=""/>
          </v:shape>
          <o:OLEObject Type="Embed" ProgID="Equation.3" ShapeID="_x0000_i1107" DrawAspect="Content" ObjectID="_1508304603" r:id="rId252"/>
        </w:object>
      </w:r>
      <w:r w:rsidRPr="00B30A4F">
        <w:rPr>
          <w:rFonts w:ascii="Arial" w:eastAsia="Times New Roman" w:hAnsi="Arial" w:cs="Arial"/>
          <w:sz w:val="24"/>
          <w:szCs w:val="24"/>
        </w:rPr>
        <w:t xml:space="preserve"> - коэффициенты, зависящие от шероховатости трубопровода и плотности теплоносителя, приведены в таблице</w:t>
      </w:r>
      <w:r w:rsidR="001B2A65" w:rsidRPr="00B30A4F">
        <w:rPr>
          <w:rFonts w:ascii="Arial" w:eastAsia="Times New Roman" w:hAnsi="Arial" w:cs="Arial"/>
          <w:sz w:val="24"/>
          <w:szCs w:val="24"/>
        </w:rPr>
        <w:t xml:space="preserve"> </w:t>
      </w:r>
      <w:r w:rsidR="001B2A65" w:rsidRPr="00B30A4F">
        <w:rPr>
          <w:rFonts w:ascii="Arial" w:eastAsia="Times New Roman" w:hAnsi="Arial" w:cs="Arial"/>
          <w:sz w:val="24"/>
          <w:szCs w:val="24"/>
        </w:rPr>
        <w:fldChar w:fldCharType="begin"/>
      </w:r>
      <w:r w:rsidR="001B2A65" w:rsidRPr="00B30A4F">
        <w:rPr>
          <w:rFonts w:ascii="Arial" w:eastAsia="Times New Roman" w:hAnsi="Arial" w:cs="Arial"/>
          <w:sz w:val="24"/>
          <w:szCs w:val="24"/>
        </w:rPr>
        <w:instrText xml:space="preserve"> REF _Ref428966029 \h  \* MERGEFORMAT </w:instrText>
      </w:r>
      <w:r w:rsidR="001B2A65" w:rsidRPr="00B30A4F">
        <w:rPr>
          <w:rFonts w:ascii="Arial" w:eastAsia="Times New Roman" w:hAnsi="Arial" w:cs="Arial"/>
          <w:sz w:val="24"/>
          <w:szCs w:val="24"/>
        </w:rPr>
      </w:r>
      <w:r w:rsidR="001B2A65"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15</w:t>
      </w:r>
      <w:r w:rsidR="001B2A65"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Определяется фактическое суммарное падение давления на участке по фо</w:t>
      </w:r>
      <w:r w:rsidRPr="00B30A4F">
        <w:rPr>
          <w:rFonts w:ascii="Arial" w:eastAsia="Times New Roman" w:hAnsi="Arial" w:cs="Arial"/>
          <w:sz w:val="24"/>
          <w:szCs w:val="24"/>
        </w:rPr>
        <w:t>р</w:t>
      </w:r>
      <w:r w:rsidRPr="00B30A4F">
        <w:rPr>
          <w:rFonts w:ascii="Arial" w:eastAsia="Times New Roman" w:hAnsi="Arial" w:cs="Arial"/>
          <w:sz w:val="24"/>
          <w:szCs w:val="24"/>
        </w:rPr>
        <w:t>муле:</w:t>
      </w:r>
    </w:p>
    <w:p w:rsidR="00732D88" w:rsidRPr="00B30A4F" w:rsidRDefault="00732D88" w:rsidP="001D3FC2">
      <w:pPr>
        <w:spacing w:after="0" w:line="360" w:lineRule="auto"/>
        <w:ind w:firstLine="567"/>
        <w:jc w:val="center"/>
        <w:rPr>
          <w:rFonts w:ascii="Arial" w:eastAsia="Times New Roman" w:hAnsi="Arial" w:cs="Arial"/>
          <w:sz w:val="24"/>
          <w:szCs w:val="24"/>
        </w:rPr>
      </w:pPr>
      <w:r w:rsidRPr="00B30A4F">
        <w:rPr>
          <w:rFonts w:ascii="Arial" w:eastAsia="Times New Roman" w:hAnsi="Arial" w:cs="Arial"/>
          <w:position w:val="-18"/>
          <w:sz w:val="24"/>
          <w:szCs w:val="24"/>
        </w:rPr>
        <w:object w:dxaOrig="2460" w:dyaOrig="440">
          <v:shape id="_x0000_i1108" type="#_x0000_t75" style="width:123.75pt;height:22.5pt" o:ole="">
            <v:imagedata r:id="rId253" o:title=""/>
          </v:shape>
          <o:OLEObject Type="Embed" ProgID="Equation.3" ShapeID="_x0000_i1108" DrawAspect="Content" ObjectID="_1508304604" r:id="rId254"/>
        </w:object>
      </w:r>
      <w:r w:rsidRPr="00B30A4F">
        <w:rPr>
          <w:rFonts w:ascii="Arial" w:eastAsia="Times New Roman" w:hAnsi="Arial" w:cs="Arial"/>
          <w:sz w:val="24"/>
          <w:szCs w:val="24"/>
        </w:rPr>
        <w:t>, Па.</w:t>
      </w:r>
      <w:r w:rsidRPr="00B30A4F">
        <w:rPr>
          <w:rFonts w:ascii="Arial" w:eastAsia="Times New Roman" w:hAnsi="Arial" w:cs="Arial"/>
          <w:sz w:val="24"/>
          <w:szCs w:val="24"/>
        </w:rPr>
        <w:tab/>
      </w:r>
      <w:r w:rsidR="001D3FC2" w:rsidRPr="00B30A4F">
        <w:rPr>
          <w:rFonts w:ascii="Arial" w:eastAsia="Times New Roman" w:hAnsi="Arial" w:cs="Arial"/>
          <w:sz w:val="24"/>
          <w:szCs w:val="24"/>
        </w:rPr>
        <w:t xml:space="preserve"> </w:t>
      </w:r>
      <w:r w:rsidRPr="00B30A4F">
        <w:rPr>
          <w:rFonts w:ascii="Arial" w:eastAsia="Times New Roman" w:hAnsi="Arial" w:cs="Arial"/>
          <w:sz w:val="24"/>
          <w:szCs w:val="24"/>
        </w:rPr>
        <w:t>(</w:t>
      </w:r>
      <w:r w:rsidR="00D639C9" w:rsidRPr="00B30A4F">
        <w:rPr>
          <w:rFonts w:ascii="Arial" w:eastAsia="Times New Roman" w:hAnsi="Arial" w:cs="Arial"/>
          <w:sz w:val="24"/>
          <w:szCs w:val="24"/>
        </w:rPr>
        <w:t>4</w:t>
      </w:r>
      <w:r w:rsidRPr="00B30A4F">
        <w:rPr>
          <w:rFonts w:ascii="Arial" w:eastAsia="Times New Roman" w:hAnsi="Arial" w:cs="Arial"/>
          <w:sz w:val="24"/>
          <w:szCs w:val="24"/>
        </w:rPr>
        <w:t>.</w:t>
      </w:r>
      <w:r w:rsidR="00787E58" w:rsidRPr="00B30A4F">
        <w:rPr>
          <w:rFonts w:ascii="Arial" w:eastAsia="Times New Roman" w:hAnsi="Arial" w:cs="Arial"/>
          <w:sz w:val="24"/>
          <w:szCs w:val="24"/>
        </w:rPr>
        <w:fldChar w:fldCharType="begin"/>
      </w:r>
      <w:r w:rsidR="001D3FC2" w:rsidRPr="00B30A4F">
        <w:rPr>
          <w:rFonts w:ascii="Arial" w:eastAsia="Times New Roman" w:hAnsi="Arial" w:cs="Arial"/>
          <w:sz w:val="24"/>
          <w:szCs w:val="24"/>
        </w:rPr>
        <w:instrText xml:space="preserve"> SEQ Формула_(3. \* ARABIC </w:instrText>
      </w:r>
      <w:r w:rsidR="00787E58" w:rsidRPr="00B30A4F">
        <w:rPr>
          <w:rFonts w:ascii="Arial" w:eastAsia="Times New Roman" w:hAnsi="Arial" w:cs="Arial"/>
          <w:sz w:val="24"/>
          <w:szCs w:val="24"/>
        </w:rPr>
        <w:fldChar w:fldCharType="separate"/>
      </w:r>
      <w:r w:rsidR="00B9201C">
        <w:rPr>
          <w:rFonts w:ascii="Arial" w:eastAsia="Times New Roman" w:hAnsi="Arial" w:cs="Arial"/>
          <w:noProof/>
          <w:sz w:val="24"/>
          <w:szCs w:val="24"/>
        </w:rPr>
        <w:t>5</w:t>
      </w:r>
      <w:r w:rsidR="00787E58"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Определяется фактическая потеря напора на участке сети</w:t>
      </w:r>
    </w:p>
    <w:p w:rsidR="00732D88" w:rsidRPr="00B30A4F" w:rsidRDefault="00732D88" w:rsidP="003676B8">
      <w:pPr>
        <w:spacing w:after="0" w:line="360" w:lineRule="auto"/>
        <w:jc w:val="center"/>
        <w:rPr>
          <w:rFonts w:ascii="Arial" w:eastAsia="Times New Roman" w:hAnsi="Arial" w:cs="Arial"/>
          <w:sz w:val="24"/>
          <w:szCs w:val="24"/>
        </w:rPr>
      </w:pPr>
      <w:r w:rsidRPr="00B30A4F">
        <w:rPr>
          <w:rFonts w:ascii="Arial" w:eastAsia="Times New Roman" w:hAnsi="Arial" w:cs="Arial"/>
          <w:position w:val="-50"/>
          <w:sz w:val="24"/>
          <w:szCs w:val="24"/>
        </w:rPr>
        <w:object w:dxaOrig="3760" w:dyaOrig="960">
          <v:shape id="_x0000_i1109" type="#_x0000_t75" style="width:186.75pt;height:48.75pt" o:ole="">
            <v:imagedata r:id="rId255" o:title=""/>
          </v:shape>
          <o:OLEObject Type="Embed" ProgID="Equation.3" ShapeID="_x0000_i1109" DrawAspect="Content" ObjectID="_1508304605" r:id="rId256"/>
        </w:object>
      </w:r>
      <w:r w:rsidRPr="00B30A4F">
        <w:rPr>
          <w:rFonts w:ascii="Arial" w:eastAsia="Times New Roman" w:hAnsi="Arial" w:cs="Arial"/>
          <w:sz w:val="24"/>
          <w:szCs w:val="24"/>
        </w:rPr>
        <w:t>, м.</w:t>
      </w:r>
      <w:r w:rsidR="003676B8" w:rsidRPr="00B30A4F">
        <w:rPr>
          <w:rFonts w:ascii="Arial" w:eastAsia="Times New Roman" w:hAnsi="Arial" w:cs="Arial"/>
          <w:sz w:val="24"/>
          <w:szCs w:val="24"/>
        </w:rPr>
        <w:t xml:space="preserve"> </w:t>
      </w:r>
      <w:r w:rsidRPr="00B30A4F">
        <w:rPr>
          <w:rFonts w:ascii="Arial" w:eastAsia="Times New Roman" w:hAnsi="Arial" w:cs="Arial"/>
          <w:sz w:val="24"/>
          <w:szCs w:val="24"/>
        </w:rPr>
        <w:t>(</w:t>
      </w:r>
      <w:r w:rsidR="00D639C9" w:rsidRPr="00B30A4F">
        <w:rPr>
          <w:rFonts w:ascii="Arial" w:eastAsia="Times New Roman" w:hAnsi="Arial" w:cs="Arial"/>
          <w:sz w:val="24"/>
          <w:szCs w:val="24"/>
        </w:rPr>
        <w:t>4</w:t>
      </w:r>
      <w:r w:rsidRPr="00B30A4F">
        <w:rPr>
          <w:rFonts w:ascii="Arial" w:eastAsia="Times New Roman" w:hAnsi="Arial" w:cs="Arial"/>
          <w:sz w:val="24"/>
          <w:szCs w:val="24"/>
        </w:rPr>
        <w:t>.</w:t>
      </w:r>
      <w:r w:rsidR="00787E58" w:rsidRPr="00B30A4F">
        <w:rPr>
          <w:rFonts w:ascii="Arial" w:eastAsia="Times New Roman" w:hAnsi="Arial" w:cs="Arial"/>
          <w:sz w:val="24"/>
          <w:szCs w:val="24"/>
        </w:rPr>
        <w:fldChar w:fldCharType="begin"/>
      </w:r>
      <w:r w:rsidR="003676B8" w:rsidRPr="00B30A4F">
        <w:rPr>
          <w:rFonts w:ascii="Arial" w:eastAsia="Times New Roman" w:hAnsi="Arial" w:cs="Arial"/>
          <w:sz w:val="24"/>
          <w:szCs w:val="24"/>
        </w:rPr>
        <w:instrText xml:space="preserve"> SEQ Формула_(3. \* ARABIC </w:instrText>
      </w:r>
      <w:r w:rsidR="00787E58" w:rsidRPr="00B30A4F">
        <w:rPr>
          <w:rFonts w:ascii="Arial" w:eastAsia="Times New Roman" w:hAnsi="Arial" w:cs="Arial"/>
          <w:sz w:val="24"/>
          <w:szCs w:val="24"/>
        </w:rPr>
        <w:fldChar w:fldCharType="separate"/>
      </w:r>
      <w:r w:rsidR="00B9201C">
        <w:rPr>
          <w:rFonts w:ascii="Arial" w:eastAsia="Times New Roman" w:hAnsi="Arial" w:cs="Arial"/>
          <w:noProof/>
          <w:sz w:val="24"/>
          <w:szCs w:val="24"/>
        </w:rPr>
        <w:t>6</w:t>
      </w:r>
      <w:r w:rsidR="00787E58"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Определяется располагаемый напор в узлах расчетной магистрали </w:t>
      </w:r>
    </w:p>
    <w:p w:rsidR="00732D88" w:rsidRPr="00B30A4F" w:rsidRDefault="00732D88" w:rsidP="003676B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3980" w:dyaOrig="400">
          <v:shape id="_x0000_i1110" type="#_x0000_t75" style="width:199.5pt;height:19.5pt" o:ole="">
            <v:imagedata r:id="rId257" o:title=""/>
          </v:shape>
          <o:OLEObject Type="Embed" ProgID="Equation.3" ShapeID="_x0000_i1110" DrawAspect="Content" ObjectID="_1508304606" r:id="rId258"/>
        </w:object>
      </w:r>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w:t>
      </w:r>
      <w:r w:rsidR="00787E58" w:rsidRPr="00B30A4F">
        <w:rPr>
          <w:rFonts w:ascii="Arial" w:eastAsia="Times New Roman" w:hAnsi="Arial" w:cs="Arial"/>
          <w:sz w:val="24"/>
          <w:szCs w:val="24"/>
        </w:rPr>
        <w:fldChar w:fldCharType="begin"/>
      </w:r>
      <w:r w:rsidR="003676B8" w:rsidRPr="00B30A4F">
        <w:rPr>
          <w:rFonts w:ascii="Arial" w:eastAsia="Times New Roman" w:hAnsi="Arial" w:cs="Arial"/>
          <w:sz w:val="24"/>
          <w:szCs w:val="24"/>
        </w:rPr>
        <w:instrText xml:space="preserve"> SEQ Формула_(3. \* ARABIC </w:instrText>
      </w:r>
      <w:r w:rsidR="00787E58" w:rsidRPr="00B30A4F">
        <w:rPr>
          <w:rFonts w:ascii="Arial" w:eastAsia="Times New Roman" w:hAnsi="Arial" w:cs="Arial"/>
          <w:sz w:val="24"/>
          <w:szCs w:val="24"/>
        </w:rPr>
        <w:fldChar w:fldCharType="separate"/>
      </w:r>
      <w:r w:rsidR="00B9201C">
        <w:rPr>
          <w:rFonts w:ascii="Arial" w:eastAsia="Times New Roman" w:hAnsi="Arial" w:cs="Arial"/>
          <w:noProof/>
          <w:sz w:val="24"/>
          <w:szCs w:val="24"/>
        </w:rPr>
        <w:t>7</w:t>
      </w:r>
      <w:r w:rsidR="00787E58"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960" w:dyaOrig="400">
          <v:shape id="_x0000_i1111" type="#_x0000_t75" style="width:48.75pt;height:19.5pt" o:ole="">
            <v:imagedata r:id="rId259" o:title=""/>
          </v:shape>
          <o:OLEObject Type="Embed" ProgID="Equation.3" ShapeID="_x0000_i1111" DrawAspect="Content" ObjectID="_1508304607" r:id="rId260"/>
        </w:object>
      </w:r>
      <w:r w:rsidRPr="00B30A4F">
        <w:rPr>
          <w:rFonts w:ascii="Arial" w:eastAsia="Times New Roman" w:hAnsi="Arial" w:cs="Arial"/>
          <w:sz w:val="24"/>
          <w:szCs w:val="24"/>
        </w:rPr>
        <w:t xml:space="preserve"> - фактические потери напора на участке подающего трубопровода,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960" w:dyaOrig="400">
          <v:shape id="_x0000_i1112" type="#_x0000_t75" style="width:48.75pt;height:19.5pt" o:ole="">
            <v:imagedata r:id="rId261" o:title=""/>
          </v:shape>
          <o:OLEObject Type="Embed" ProgID="Equation.3" ShapeID="_x0000_i1112" DrawAspect="Content" ObjectID="_1508304608" r:id="rId262"/>
        </w:object>
      </w:r>
      <w:r w:rsidRPr="00B30A4F">
        <w:rPr>
          <w:rFonts w:ascii="Arial" w:eastAsia="Times New Roman" w:hAnsi="Arial" w:cs="Arial"/>
          <w:sz w:val="24"/>
          <w:szCs w:val="24"/>
        </w:rPr>
        <w:t xml:space="preserve"> - фактические потери напора на участке обратного трубопровода,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Определяется скорость движения воды в трубах, которая должна быть не б</w:t>
      </w:r>
      <w:r w:rsidRPr="00B30A4F">
        <w:rPr>
          <w:rFonts w:ascii="Arial" w:eastAsia="Times New Roman" w:hAnsi="Arial" w:cs="Arial"/>
          <w:sz w:val="24"/>
          <w:szCs w:val="24"/>
        </w:rPr>
        <w:t>о</w:t>
      </w:r>
      <w:r w:rsidRPr="00B30A4F">
        <w:rPr>
          <w:rFonts w:ascii="Arial" w:eastAsia="Times New Roman" w:hAnsi="Arial" w:cs="Arial"/>
          <w:sz w:val="24"/>
          <w:szCs w:val="24"/>
        </w:rPr>
        <w:t>лее 3,5 м/</w:t>
      </w:r>
      <w:proofErr w:type="gramStart"/>
      <w:r w:rsidRPr="00B30A4F">
        <w:rPr>
          <w:rFonts w:ascii="Arial" w:eastAsia="Times New Roman" w:hAnsi="Arial" w:cs="Arial"/>
          <w:sz w:val="24"/>
          <w:szCs w:val="24"/>
        </w:rPr>
        <w:t>с</w:t>
      </w:r>
      <w:proofErr w:type="gramEnd"/>
    </w:p>
    <w:p w:rsidR="00732D88" w:rsidRPr="00B30A4F" w:rsidRDefault="00732D88" w:rsidP="003676B8">
      <w:pPr>
        <w:spacing w:after="0" w:line="360" w:lineRule="auto"/>
        <w:ind w:firstLine="567"/>
        <w:jc w:val="center"/>
        <w:rPr>
          <w:rFonts w:ascii="Arial" w:eastAsia="Times New Roman" w:hAnsi="Arial" w:cs="Arial"/>
          <w:sz w:val="24"/>
          <w:szCs w:val="24"/>
        </w:rPr>
      </w:pPr>
      <w:r w:rsidRPr="00B30A4F">
        <w:rPr>
          <w:rFonts w:ascii="Arial" w:eastAsia="Times New Roman" w:hAnsi="Arial" w:cs="Arial"/>
          <w:position w:val="-62"/>
          <w:sz w:val="24"/>
          <w:szCs w:val="24"/>
        </w:rPr>
        <w:object w:dxaOrig="4480" w:dyaOrig="1080">
          <v:shape id="_x0000_i1113" type="#_x0000_t75" style="width:223.5pt;height:53.25pt" o:ole="">
            <v:imagedata r:id="rId263" o:title=""/>
          </v:shape>
          <o:OLEObject Type="Embed" ProgID="Equation.3" ShapeID="_x0000_i1113" DrawAspect="Content" ObjectID="_1508304609" r:id="rId264"/>
        </w:object>
      </w:r>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м</w:t>
      </w:r>
      <w:proofErr w:type="gramEnd"/>
      <w:r w:rsidRPr="00B30A4F">
        <w:rPr>
          <w:rFonts w:ascii="Arial" w:eastAsia="Times New Roman" w:hAnsi="Arial" w:cs="Arial"/>
          <w:sz w:val="24"/>
          <w:szCs w:val="24"/>
        </w:rPr>
        <w:t>/с.</w:t>
      </w:r>
      <w:r w:rsidRPr="00B30A4F">
        <w:rPr>
          <w:rFonts w:ascii="Arial" w:eastAsia="Times New Roman" w:hAnsi="Arial" w:cs="Arial"/>
          <w:sz w:val="24"/>
          <w:szCs w:val="24"/>
        </w:rPr>
        <w:tab/>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w:t>
      </w:r>
      <w:r w:rsidR="00787E58" w:rsidRPr="00B30A4F">
        <w:rPr>
          <w:rFonts w:ascii="Arial" w:eastAsia="Times New Roman" w:hAnsi="Arial" w:cs="Arial"/>
          <w:sz w:val="24"/>
          <w:szCs w:val="24"/>
        </w:rPr>
        <w:fldChar w:fldCharType="begin"/>
      </w:r>
      <w:r w:rsidR="003676B8" w:rsidRPr="00B30A4F">
        <w:rPr>
          <w:rFonts w:ascii="Arial" w:eastAsia="Times New Roman" w:hAnsi="Arial" w:cs="Arial"/>
          <w:sz w:val="24"/>
          <w:szCs w:val="24"/>
        </w:rPr>
        <w:instrText xml:space="preserve"> SEQ Формула_(3. \* ARABIC </w:instrText>
      </w:r>
      <w:r w:rsidR="00787E58" w:rsidRPr="00B30A4F">
        <w:rPr>
          <w:rFonts w:ascii="Arial" w:eastAsia="Times New Roman" w:hAnsi="Arial" w:cs="Arial"/>
          <w:sz w:val="24"/>
          <w:szCs w:val="24"/>
        </w:rPr>
        <w:fldChar w:fldCharType="separate"/>
      </w:r>
      <w:r w:rsidR="00B9201C">
        <w:rPr>
          <w:rFonts w:ascii="Arial" w:eastAsia="Times New Roman" w:hAnsi="Arial" w:cs="Arial"/>
          <w:noProof/>
          <w:sz w:val="24"/>
          <w:szCs w:val="24"/>
        </w:rPr>
        <w:t>8</w:t>
      </w:r>
      <w:r w:rsidR="00787E58"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Зависимость между расходом воды, скоростью и диаметром участка имеет вид:</w:t>
      </w:r>
    </w:p>
    <w:p w:rsidR="00732D88" w:rsidRPr="00B30A4F" w:rsidRDefault="00732D88" w:rsidP="003676B8">
      <w:pPr>
        <w:spacing w:after="0" w:line="360" w:lineRule="auto"/>
        <w:ind w:firstLine="567"/>
        <w:jc w:val="center"/>
        <w:rPr>
          <w:rFonts w:ascii="Arial" w:eastAsia="Times New Roman" w:hAnsi="Arial" w:cs="Arial"/>
          <w:sz w:val="24"/>
          <w:szCs w:val="24"/>
        </w:rPr>
      </w:pPr>
      <w:r w:rsidRPr="00B30A4F">
        <w:rPr>
          <w:rFonts w:ascii="Arial" w:eastAsia="Times New Roman" w:hAnsi="Arial" w:cs="Arial"/>
          <w:sz w:val="24"/>
          <w:szCs w:val="24"/>
        </w:rPr>
        <w:object w:dxaOrig="2760" w:dyaOrig="499">
          <v:shape id="_x0000_i1114" type="#_x0000_t75" style="width:138.75pt;height:26.25pt" o:ole="">
            <v:imagedata r:id="rId265" o:title=""/>
          </v:shape>
          <o:OLEObject Type="Embed" ProgID="Equation.3" ShapeID="_x0000_i1114" DrawAspect="Content" ObjectID="_1508304610" r:id="rId266"/>
        </w:object>
      </w:r>
      <w:r w:rsidRPr="00B30A4F">
        <w:rPr>
          <w:rFonts w:ascii="Arial" w:eastAsia="Times New Roman" w:hAnsi="Arial" w:cs="Arial"/>
          <w:sz w:val="24"/>
          <w:szCs w:val="24"/>
        </w:rPr>
        <w:t>, т/ч.</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w:t>
      </w:r>
      <w:r w:rsidR="00787E58" w:rsidRPr="00B30A4F">
        <w:rPr>
          <w:rFonts w:ascii="Arial" w:eastAsia="Times New Roman" w:hAnsi="Arial" w:cs="Arial"/>
          <w:sz w:val="24"/>
          <w:szCs w:val="24"/>
        </w:rPr>
        <w:fldChar w:fldCharType="begin"/>
      </w:r>
      <w:r w:rsidR="003676B8" w:rsidRPr="00B30A4F">
        <w:rPr>
          <w:rFonts w:ascii="Arial" w:eastAsia="Times New Roman" w:hAnsi="Arial" w:cs="Arial"/>
          <w:sz w:val="24"/>
          <w:szCs w:val="24"/>
        </w:rPr>
        <w:instrText xml:space="preserve"> SEQ Формула_(3. \* ARABIC </w:instrText>
      </w:r>
      <w:r w:rsidR="00787E58" w:rsidRPr="00B30A4F">
        <w:rPr>
          <w:rFonts w:ascii="Arial" w:eastAsia="Times New Roman" w:hAnsi="Arial" w:cs="Arial"/>
          <w:sz w:val="24"/>
          <w:szCs w:val="24"/>
        </w:rPr>
        <w:fldChar w:fldCharType="separate"/>
      </w:r>
      <w:r w:rsidR="00B9201C">
        <w:rPr>
          <w:rFonts w:ascii="Arial" w:eastAsia="Times New Roman" w:hAnsi="Arial" w:cs="Arial"/>
          <w:noProof/>
          <w:sz w:val="24"/>
          <w:szCs w:val="24"/>
        </w:rPr>
        <w:t>9</w:t>
      </w:r>
      <w:r w:rsidR="00787E58"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20"/>
          <w:sz w:val="24"/>
          <w:szCs w:val="24"/>
        </w:rPr>
        <w:object w:dxaOrig="480" w:dyaOrig="480">
          <v:shape id="_x0000_i1115" type="#_x0000_t75" style="width:23.25pt;height:23.25pt" o:ole="">
            <v:imagedata r:id="rId267" o:title=""/>
          </v:shape>
          <o:OLEObject Type="Embed" ProgID="Equation.3" ShapeID="_x0000_i1115" DrawAspect="Content" ObjectID="_1508304611" r:id="rId268"/>
        </w:object>
      </w:r>
      <w:r w:rsidRPr="00B30A4F">
        <w:rPr>
          <w:rFonts w:ascii="Arial" w:eastAsia="Times New Roman" w:hAnsi="Arial" w:cs="Arial"/>
          <w:sz w:val="24"/>
          <w:szCs w:val="24"/>
        </w:rPr>
        <w:t xml:space="preserve">- плотность теплоносителя, </w:t>
      </w:r>
      <w:proofErr w:type="gramStart"/>
      <w:r w:rsidRPr="00B30A4F">
        <w:rPr>
          <w:rFonts w:ascii="Arial" w:eastAsia="Times New Roman" w:hAnsi="Arial" w:cs="Arial"/>
          <w:sz w:val="24"/>
          <w:szCs w:val="24"/>
        </w:rPr>
        <w:t>кг</w:t>
      </w:r>
      <w:proofErr w:type="gramEnd"/>
      <w:r w:rsidRPr="00B30A4F">
        <w:rPr>
          <w:rFonts w:ascii="Arial" w:eastAsia="Times New Roman" w:hAnsi="Arial" w:cs="Arial"/>
          <w:sz w:val="24"/>
          <w:szCs w:val="24"/>
        </w:rPr>
        <w:t>/м</w:t>
      </w:r>
      <w:r w:rsidRPr="00B30A4F">
        <w:rPr>
          <w:rFonts w:ascii="Arial" w:eastAsia="Times New Roman" w:hAnsi="Arial" w:cs="Arial"/>
          <w:sz w:val="24"/>
          <w:szCs w:val="24"/>
          <w:vertAlign w:val="superscript"/>
        </w:rPr>
        <w:t>3</w:t>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object w:dxaOrig="540" w:dyaOrig="480">
          <v:shape id="_x0000_i1116" type="#_x0000_t75" style="width:27pt;height:23.25pt" o:ole="">
            <v:imagedata r:id="rId269" o:title=""/>
          </v:shape>
          <o:OLEObject Type="Embed" ProgID="Equation.3" ShapeID="_x0000_i1116" DrawAspect="Content" ObjectID="_1508304612" r:id="rId270"/>
        </w:object>
      </w:r>
      <w:r w:rsidRPr="00B30A4F">
        <w:rPr>
          <w:rFonts w:ascii="Arial" w:eastAsia="Times New Roman" w:hAnsi="Arial" w:cs="Arial"/>
          <w:sz w:val="24"/>
          <w:szCs w:val="24"/>
        </w:rPr>
        <w:t xml:space="preserve"> - площадь поперечного сечения трубопровода, м</w:t>
      </w:r>
      <w:proofErr w:type="gramStart"/>
      <w:r w:rsidRPr="00B30A4F">
        <w:rPr>
          <w:rFonts w:ascii="Arial" w:eastAsia="Times New Roman" w:hAnsi="Arial" w:cs="Arial"/>
          <w:sz w:val="24"/>
          <w:szCs w:val="24"/>
          <w:vertAlign w:val="superscript"/>
        </w:rPr>
        <w:t>2</w:t>
      </w:r>
      <w:proofErr w:type="gramEnd"/>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 известному располагаемому напору в узлах расчетной магистрали и расп</w:t>
      </w:r>
      <w:r w:rsidRPr="00B30A4F">
        <w:rPr>
          <w:rFonts w:ascii="Arial" w:eastAsia="Times New Roman" w:hAnsi="Arial" w:cs="Arial"/>
          <w:sz w:val="24"/>
          <w:szCs w:val="24"/>
        </w:rPr>
        <w:t>о</w:t>
      </w:r>
      <w:r w:rsidRPr="00B30A4F">
        <w:rPr>
          <w:rFonts w:ascii="Arial" w:eastAsia="Times New Roman" w:hAnsi="Arial" w:cs="Arial"/>
          <w:sz w:val="24"/>
          <w:szCs w:val="24"/>
        </w:rPr>
        <w:t>лагаемому напору у потребителей аналогично производят расчет ответвлений.</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 считается удовлетворительным, если полученные потери напора на каждой стадии расчета не превышают разность располагаемых напоров начала и конца расчетного участка и отличаются от него не более чем на 10%. В этом случае расчетный расход теплоносителя будет обеспечен с ошибкой не более 3,5%.</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случае, когда располагаемый напор на источнике неизвестен, его обоснов</w:t>
      </w:r>
      <w:r w:rsidRPr="00B30A4F">
        <w:rPr>
          <w:rFonts w:ascii="Arial" w:eastAsia="Times New Roman" w:hAnsi="Arial" w:cs="Arial"/>
          <w:sz w:val="24"/>
          <w:szCs w:val="24"/>
        </w:rPr>
        <w:t>а</w:t>
      </w:r>
      <w:r w:rsidRPr="00B30A4F">
        <w:rPr>
          <w:rFonts w:ascii="Arial" w:eastAsia="Times New Roman" w:hAnsi="Arial" w:cs="Arial"/>
          <w:sz w:val="24"/>
          <w:szCs w:val="24"/>
        </w:rPr>
        <w:t>ние следует выполнять на основании технико-экономических расчетов. При отсу</w:t>
      </w:r>
      <w:r w:rsidRPr="00B30A4F">
        <w:rPr>
          <w:rFonts w:ascii="Arial" w:eastAsia="Times New Roman" w:hAnsi="Arial" w:cs="Arial"/>
          <w:sz w:val="24"/>
          <w:szCs w:val="24"/>
        </w:rPr>
        <w:t>т</w:t>
      </w:r>
      <w:r w:rsidRPr="00B30A4F">
        <w:rPr>
          <w:rFonts w:ascii="Arial" w:eastAsia="Times New Roman" w:hAnsi="Arial" w:cs="Arial"/>
          <w:sz w:val="24"/>
          <w:szCs w:val="24"/>
        </w:rPr>
        <w:t>ствии данных для экономического обоснования удельные потери вдоль главной м</w:t>
      </w:r>
      <w:r w:rsidRPr="00B30A4F">
        <w:rPr>
          <w:rFonts w:ascii="Arial" w:eastAsia="Times New Roman" w:hAnsi="Arial" w:cs="Arial"/>
          <w:sz w:val="24"/>
          <w:szCs w:val="24"/>
        </w:rPr>
        <w:t>а</w:t>
      </w:r>
      <w:r w:rsidRPr="00B30A4F">
        <w:rPr>
          <w:rFonts w:ascii="Arial" w:eastAsia="Times New Roman" w:hAnsi="Arial" w:cs="Arial"/>
          <w:sz w:val="24"/>
          <w:szCs w:val="24"/>
        </w:rPr>
        <w:t>гистрали можно принимать от 30 до 80 Па/м. Для ответвлений к отдельным зданиям - по располагаемому перепаду давлений, но не более 300 Па/м.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этом конструкторский расчет тепловой сети ведут по следующей методике.</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Исходя из схемы присоединения местных теплопотребляющих установок, определяют требуемый перепад давлений на вводах в здания и сооружения.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Начиная с концевого участка расчетной магистрали, определяются диаметры труб по расчетному расходу теплоносителя и экономически целесообразным удел</w:t>
      </w:r>
      <w:r w:rsidRPr="00B30A4F">
        <w:rPr>
          <w:rFonts w:ascii="Arial" w:eastAsia="Times New Roman" w:hAnsi="Arial" w:cs="Arial"/>
          <w:sz w:val="24"/>
          <w:szCs w:val="24"/>
        </w:rPr>
        <w:t>ь</w:t>
      </w:r>
      <w:r w:rsidRPr="00B30A4F">
        <w:rPr>
          <w:rFonts w:ascii="Arial" w:eastAsia="Times New Roman" w:hAnsi="Arial" w:cs="Arial"/>
          <w:sz w:val="24"/>
          <w:szCs w:val="24"/>
        </w:rPr>
        <w:t>ным потерям давления, формула (</w:t>
      </w:r>
      <w:r w:rsidR="00D639C9" w:rsidRPr="00B30A4F">
        <w:rPr>
          <w:rFonts w:ascii="Arial" w:eastAsia="Times New Roman" w:hAnsi="Arial" w:cs="Arial"/>
          <w:sz w:val="24"/>
          <w:szCs w:val="24"/>
        </w:rPr>
        <w:t>4</w:t>
      </w:r>
      <w:r w:rsidRPr="00B30A4F">
        <w:rPr>
          <w:rFonts w:ascii="Arial" w:eastAsia="Times New Roman" w:hAnsi="Arial" w:cs="Arial"/>
          <w:sz w:val="24"/>
          <w:szCs w:val="24"/>
        </w:rPr>
        <w:t>.3).</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 формуле (</w:t>
      </w:r>
      <w:r w:rsidR="00D639C9" w:rsidRPr="00B30A4F">
        <w:rPr>
          <w:rFonts w:ascii="Arial" w:eastAsia="Times New Roman" w:hAnsi="Arial" w:cs="Arial"/>
          <w:sz w:val="24"/>
          <w:szCs w:val="24"/>
        </w:rPr>
        <w:t>4</w:t>
      </w:r>
      <w:r w:rsidRPr="00B30A4F">
        <w:rPr>
          <w:rFonts w:ascii="Arial" w:eastAsia="Times New Roman" w:hAnsi="Arial" w:cs="Arial"/>
          <w:sz w:val="24"/>
          <w:szCs w:val="24"/>
        </w:rPr>
        <w:t>.5) определяются потери давления на участке с учетом фактич</w:t>
      </w:r>
      <w:r w:rsidRPr="00B30A4F">
        <w:rPr>
          <w:rFonts w:ascii="Arial" w:eastAsia="Times New Roman" w:hAnsi="Arial" w:cs="Arial"/>
          <w:sz w:val="24"/>
          <w:szCs w:val="24"/>
        </w:rPr>
        <w:t>е</w:t>
      </w:r>
      <w:r w:rsidRPr="00B30A4F">
        <w:rPr>
          <w:rFonts w:ascii="Arial" w:eastAsia="Times New Roman" w:hAnsi="Arial" w:cs="Arial"/>
          <w:sz w:val="24"/>
          <w:szCs w:val="24"/>
        </w:rPr>
        <w:t>ских удельных потерь давления и его приведенной длины.</w:t>
      </w:r>
    </w:p>
    <w:p w:rsidR="00732D88" w:rsidRPr="00B30A4F" w:rsidRDefault="00732D88" w:rsidP="00732D88">
      <w:pPr>
        <w:spacing w:after="0" w:line="360" w:lineRule="auto"/>
        <w:ind w:firstLine="567"/>
        <w:jc w:val="both"/>
        <w:rPr>
          <w:rFonts w:ascii="Arial" w:eastAsia="Times New Roman" w:hAnsi="Arial" w:cs="Arial"/>
          <w:sz w:val="24"/>
          <w:szCs w:val="24"/>
        </w:rPr>
      </w:pPr>
      <w:proofErr w:type="gramStart"/>
      <w:r w:rsidRPr="00B30A4F">
        <w:rPr>
          <w:rFonts w:ascii="Arial" w:eastAsia="Times New Roman" w:hAnsi="Arial" w:cs="Arial"/>
          <w:sz w:val="24"/>
          <w:szCs w:val="24"/>
        </w:rPr>
        <w:t>Располагаемый перепад давлений в конце расчетного участка складывается из требуемого перепада давлений на вводе и суммы потерь давления в подающем и обратном трубопроводах.</w:t>
      </w:r>
      <w:proofErr w:type="gramEnd"/>
      <w:r w:rsidRPr="00B30A4F">
        <w:rPr>
          <w:rFonts w:ascii="Arial" w:eastAsia="Times New Roman" w:hAnsi="Arial" w:cs="Arial"/>
          <w:sz w:val="24"/>
          <w:szCs w:val="24"/>
        </w:rPr>
        <w:t xml:space="preserve"> Для последующих участков расчетной магистрали опр</w:t>
      </w:r>
      <w:r w:rsidRPr="00B30A4F">
        <w:rPr>
          <w:rFonts w:ascii="Arial" w:eastAsia="Times New Roman" w:hAnsi="Arial" w:cs="Arial"/>
          <w:sz w:val="24"/>
          <w:szCs w:val="24"/>
        </w:rPr>
        <w:t>е</w:t>
      </w:r>
      <w:r w:rsidRPr="00B30A4F">
        <w:rPr>
          <w:rFonts w:ascii="Arial" w:eastAsia="Times New Roman" w:hAnsi="Arial" w:cs="Arial"/>
          <w:sz w:val="24"/>
          <w:szCs w:val="24"/>
        </w:rPr>
        <w:t>деление потерь давления и конечных располагаемых перепадов производится ан</w:t>
      </w:r>
      <w:r w:rsidRPr="00B30A4F">
        <w:rPr>
          <w:rFonts w:ascii="Arial" w:eastAsia="Times New Roman" w:hAnsi="Arial" w:cs="Arial"/>
          <w:sz w:val="24"/>
          <w:szCs w:val="24"/>
        </w:rPr>
        <w:t>а</w:t>
      </w:r>
      <w:r w:rsidRPr="00B30A4F">
        <w:rPr>
          <w:rFonts w:ascii="Arial" w:eastAsia="Times New Roman" w:hAnsi="Arial" w:cs="Arial"/>
          <w:sz w:val="24"/>
          <w:szCs w:val="24"/>
        </w:rPr>
        <w:t>логично.</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После расчета магистрали во всех узловых точках сети будут известны расп</w:t>
      </w:r>
      <w:r w:rsidRPr="00B30A4F">
        <w:rPr>
          <w:rFonts w:ascii="Arial" w:eastAsia="Times New Roman" w:hAnsi="Arial" w:cs="Arial"/>
          <w:sz w:val="24"/>
          <w:szCs w:val="24"/>
        </w:rPr>
        <w:t>о</w:t>
      </w:r>
      <w:r w:rsidRPr="00B30A4F">
        <w:rPr>
          <w:rFonts w:ascii="Arial" w:eastAsia="Times New Roman" w:hAnsi="Arial" w:cs="Arial"/>
          <w:sz w:val="24"/>
          <w:szCs w:val="24"/>
        </w:rPr>
        <w:t>лагаемые перепады давлений. Поэтому последующий расчет можно проводить по методике, рассмотренной выше.</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предотвращения возможных закупорок труб продуктами коррозии и друг</w:t>
      </w:r>
      <w:r w:rsidRPr="00B30A4F">
        <w:rPr>
          <w:rFonts w:ascii="Arial" w:eastAsia="Times New Roman" w:hAnsi="Arial" w:cs="Arial"/>
          <w:sz w:val="24"/>
          <w:szCs w:val="24"/>
        </w:rPr>
        <w:t>и</w:t>
      </w:r>
      <w:r w:rsidRPr="00B30A4F">
        <w:rPr>
          <w:rFonts w:ascii="Arial" w:eastAsia="Times New Roman" w:hAnsi="Arial" w:cs="Arial"/>
          <w:sz w:val="24"/>
          <w:szCs w:val="24"/>
        </w:rPr>
        <w:t>ми механическими отложениями минимальные диаметры труб тепловых сетей огр</w:t>
      </w:r>
      <w:r w:rsidRPr="00B30A4F">
        <w:rPr>
          <w:rFonts w:ascii="Arial" w:eastAsia="Times New Roman" w:hAnsi="Arial" w:cs="Arial"/>
          <w:sz w:val="24"/>
          <w:szCs w:val="24"/>
        </w:rPr>
        <w:t>а</w:t>
      </w:r>
      <w:r w:rsidRPr="00B30A4F">
        <w:rPr>
          <w:rFonts w:ascii="Arial" w:eastAsia="Times New Roman" w:hAnsi="Arial" w:cs="Arial"/>
          <w:sz w:val="24"/>
          <w:szCs w:val="24"/>
        </w:rPr>
        <w:t xml:space="preserve">ничены и принимаются, независимо от расходов теплоносителя, для магистральных </w:t>
      </w:r>
      <w:r w:rsidRPr="00B30A4F">
        <w:rPr>
          <w:rFonts w:ascii="Arial" w:eastAsia="Times New Roman" w:hAnsi="Arial" w:cs="Arial"/>
          <w:sz w:val="24"/>
          <w:szCs w:val="24"/>
        </w:rPr>
        <w:lastRenderedPageBreak/>
        <w:t>и распределительных участков не менее 32 мм, а для ответвлений к отдельным зд</w:t>
      </w:r>
      <w:r w:rsidRPr="00B30A4F">
        <w:rPr>
          <w:rFonts w:ascii="Arial" w:eastAsia="Times New Roman" w:hAnsi="Arial" w:cs="Arial"/>
          <w:sz w:val="24"/>
          <w:szCs w:val="24"/>
        </w:rPr>
        <w:t>а</w:t>
      </w:r>
      <w:r w:rsidRPr="00B30A4F">
        <w:rPr>
          <w:rFonts w:ascii="Arial" w:eastAsia="Times New Roman" w:hAnsi="Arial" w:cs="Arial"/>
          <w:sz w:val="24"/>
          <w:szCs w:val="24"/>
        </w:rPr>
        <w:t>ниям - не менее 25 мм.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Диаметры </w:t>
      </w:r>
      <w:proofErr w:type="gramStart"/>
      <w:r w:rsidRPr="00B30A4F">
        <w:rPr>
          <w:rFonts w:ascii="Arial" w:eastAsia="Times New Roman" w:hAnsi="Arial" w:cs="Arial"/>
          <w:sz w:val="24"/>
          <w:szCs w:val="24"/>
        </w:rPr>
        <w:t>подающего</w:t>
      </w:r>
      <w:proofErr w:type="gramEnd"/>
      <w:r w:rsidRPr="00B30A4F">
        <w:rPr>
          <w:rFonts w:ascii="Arial" w:eastAsia="Times New Roman" w:hAnsi="Arial" w:cs="Arial"/>
          <w:sz w:val="24"/>
          <w:szCs w:val="24"/>
        </w:rPr>
        <w:t xml:space="preserve"> и обратного трубопроводов двухтрубных водяных тепл</w:t>
      </w:r>
      <w:r w:rsidRPr="00B30A4F">
        <w:rPr>
          <w:rFonts w:ascii="Arial" w:eastAsia="Times New Roman" w:hAnsi="Arial" w:cs="Arial"/>
          <w:sz w:val="24"/>
          <w:szCs w:val="24"/>
        </w:rPr>
        <w:t>о</w:t>
      </w:r>
      <w:r w:rsidRPr="00B30A4F">
        <w:rPr>
          <w:rFonts w:ascii="Arial" w:eastAsia="Times New Roman" w:hAnsi="Arial" w:cs="Arial"/>
          <w:sz w:val="24"/>
          <w:szCs w:val="24"/>
        </w:rPr>
        <w:t>вых сетей при совместной подаче теплоты на отопление, вентиляцию и горячее в</w:t>
      </w:r>
      <w:r w:rsidRPr="00B30A4F">
        <w:rPr>
          <w:rFonts w:ascii="Arial" w:eastAsia="Times New Roman" w:hAnsi="Arial" w:cs="Arial"/>
          <w:sz w:val="24"/>
          <w:szCs w:val="24"/>
        </w:rPr>
        <w:t>о</w:t>
      </w:r>
      <w:r w:rsidRPr="00B30A4F">
        <w:rPr>
          <w:rFonts w:ascii="Arial" w:eastAsia="Times New Roman" w:hAnsi="Arial" w:cs="Arial"/>
          <w:sz w:val="24"/>
          <w:szCs w:val="24"/>
        </w:rPr>
        <w:t>доснабжение должны приниматься, как правило, одинаковыми.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распределительных участков сети и ответвлений необходимо стремиться к подбору таких диаметров труб, при которых обеспечивается полное использование располагаемого перепада давлений. Все избыточные давления в сети необходимо погасить на вводах в здания либо соплом элеватора, либо путем установки дро</w:t>
      </w:r>
      <w:r w:rsidRPr="00B30A4F">
        <w:rPr>
          <w:rFonts w:ascii="Arial" w:eastAsia="Times New Roman" w:hAnsi="Arial" w:cs="Arial"/>
          <w:sz w:val="24"/>
          <w:szCs w:val="24"/>
        </w:rPr>
        <w:t>с</w:t>
      </w:r>
      <w:r w:rsidRPr="00B30A4F">
        <w:rPr>
          <w:rFonts w:ascii="Arial" w:eastAsia="Times New Roman" w:hAnsi="Arial" w:cs="Arial"/>
          <w:sz w:val="24"/>
          <w:szCs w:val="24"/>
        </w:rPr>
        <w:t>сельных шайб.</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 результатам конструкторского гидравлического расчета можно построить пьезометрический график, далее</w:t>
      </w:r>
      <w:r w:rsidR="006B5092" w:rsidRPr="00B30A4F">
        <w:rPr>
          <w:rFonts w:ascii="Arial" w:eastAsia="Times New Roman" w:hAnsi="Arial" w:cs="Arial"/>
          <w:sz w:val="24"/>
          <w:szCs w:val="24"/>
        </w:rPr>
        <w:t xml:space="preserve"> </w:t>
      </w:r>
      <w:r w:rsidRPr="00B30A4F">
        <w:rPr>
          <w:rFonts w:ascii="Arial" w:eastAsia="Times New Roman" w:hAnsi="Arial" w:cs="Arial"/>
          <w:sz w:val="24"/>
          <w:szCs w:val="24"/>
        </w:rPr>
        <w:t>выполнить наладку системы теплоснабжения либо поверочный расчет</w:t>
      </w:r>
      <w:r w:rsidR="007B4EE8" w:rsidRPr="00B30A4F">
        <w:rPr>
          <w:rFonts w:ascii="Arial" w:eastAsia="Times New Roman" w:hAnsi="Arial" w:cs="Arial"/>
          <w:sz w:val="24"/>
          <w:szCs w:val="24"/>
        </w:rPr>
        <w:t xml:space="preserve"> (</w:t>
      </w:r>
      <w:r w:rsidR="007B4EE8" w:rsidRPr="00B30A4F">
        <w:rPr>
          <w:rFonts w:ascii="Arial" w:eastAsia="Times New Roman" w:hAnsi="Arial" w:cs="Arial"/>
          <w:sz w:val="24"/>
          <w:szCs w:val="24"/>
        </w:rPr>
        <w:fldChar w:fldCharType="begin"/>
      </w:r>
      <w:r w:rsidR="007B4EE8" w:rsidRPr="00B30A4F">
        <w:rPr>
          <w:rFonts w:ascii="Arial" w:eastAsia="Times New Roman" w:hAnsi="Arial" w:cs="Arial"/>
          <w:sz w:val="24"/>
          <w:szCs w:val="24"/>
        </w:rPr>
        <w:instrText xml:space="preserve"> REF _Ref354064067 \h  \* MERGEFORMAT </w:instrText>
      </w:r>
      <w:r w:rsidR="007B4EE8" w:rsidRPr="00B30A4F">
        <w:rPr>
          <w:rFonts w:ascii="Arial" w:eastAsia="Times New Roman" w:hAnsi="Arial" w:cs="Arial"/>
          <w:sz w:val="24"/>
          <w:szCs w:val="24"/>
        </w:rPr>
      </w:r>
      <w:r w:rsidR="007B4EE8" w:rsidRPr="00B30A4F">
        <w:rPr>
          <w:rFonts w:ascii="Arial" w:eastAsia="Times New Roman" w:hAnsi="Arial" w:cs="Arial"/>
          <w:sz w:val="24"/>
          <w:szCs w:val="24"/>
        </w:rPr>
        <w:fldChar w:fldCharType="separate"/>
      </w:r>
      <w:r w:rsidR="00B9201C" w:rsidRPr="00B9201C">
        <w:rPr>
          <w:rFonts w:ascii="Arial" w:hAnsi="Arial" w:cs="Arial"/>
          <w:sz w:val="24"/>
          <w:szCs w:val="24"/>
        </w:rPr>
        <w:t xml:space="preserve">Таблица </w:t>
      </w:r>
      <w:r w:rsidR="00B9201C" w:rsidRPr="00B9201C">
        <w:rPr>
          <w:rFonts w:ascii="Arial" w:hAnsi="Arial" w:cs="Arial"/>
          <w:noProof/>
          <w:sz w:val="24"/>
          <w:szCs w:val="24"/>
        </w:rPr>
        <w:t>15</w:t>
      </w:r>
      <w:r w:rsidR="007B4EE8" w:rsidRPr="00B30A4F">
        <w:rPr>
          <w:rFonts w:ascii="Arial" w:eastAsia="Times New Roman" w:hAnsi="Arial" w:cs="Arial"/>
          <w:sz w:val="24"/>
          <w:szCs w:val="24"/>
        </w:rPr>
        <w:fldChar w:fldCharType="end"/>
      </w:r>
      <w:r w:rsidR="007B4EE8" w:rsidRPr="00B30A4F">
        <w:rPr>
          <w:rFonts w:ascii="Arial" w:eastAsia="Times New Roman" w:hAnsi="Arial" w:cs="Arial"/>
          <w:sz w:val="24"/>
          <w:szCs w:val="24"/>
        </w:rPr>
        <w:t>)</w:t>
      </w:r>
      <w:r w:rsidRPr="00B30A4F">
        <w:rPr>
          <w:rFonts w:ascii="Arial" w:eastAsia="Times New Roman" w:hAnsi="Arial" w:cs="Arial"/>
          <w:sz w:val="24"/>
          <w:szCs w:val="24"/>
        </w:rPr>
        <w:t>.</w:t>
      </w:r>
    </w:p>
    <w:p w:rsidR="00732D88" w:rsidRPr="00B30A4F" w:rsidRDefault="001B2A65" w:rsidP="001B2A65">
      <w:pPr>
        <w:pStyle w:val="41"/>
      </w:pPr>
      <w:bookmarkStart w:id="136" w:name="_Ref354064067"/>
      <w:r w:rsidRPr="00B30A4F">
        <w:t xml:space="preserve">Таблица </w:t>
      </w:r>
      <w:fldSimple w:instr=" SEQ Таблица \* ARABIC ">
        <w:bookmarkStart w:id="137" w:name="_Ref428966029"/>
        <w:r w:rsidR="00B9201C">
          <w:rPr>
            <w:noProof/>
          </w:rPr>
          <w:t>15</w:t>
        </w:r>
        <w:bookmarkEnd w:id="137"/>
      </w:fldSimple>
      <w:bookmarkEnd w:id="136"/>
      <w:r w:rsidR="001D3FC2" w:rsidRPr="00B30A4F">
        <w:t xml:space="preserve"> </w:t>
      </w:r>
      <w:r w:rsidR="00732D88" w:rsidRPr="00B30A4F">
        <w:t xml:space="preserve">- Размерности и значения коэффициентов </w:t>
      </w:r>
      <w:r w:rsidR="00732D88" w:rsidRPr="00B30A4F">
        <w:object w:dxaOrig="400" w:dyaOrig="440">
          <v:shape id="_x0000_i1117" type="#_x0000_t75" style="width:19.5pt;height:20.25pt" o:ole="">
            <v:imagedata r:id="rId249" o:title=""/>
          </v:shape>
          <o:OLEObject Type="Embed" ProgID="Equation.3" ShapeID="_x0000_i1117" DrawAspect="Content" ObjectID="_1508304613" r:id="rId271"/>
        </w:object>
      </w:r>
      <w:r w:rsidR="00732D88" w:rsidRPr="00B30A4F">
        <w:t xml:space="preserve">, </w:t>
      </w:r>
      <w:r w:rsidR="00732D88" w:rsidRPr="00B30A4F">
        <w:object w:dxaOrig="400" w:dyaOrig="440">
          <v:shape id="_x0000_i1118" type="#_x0000_t75" style="width:19.5pt;height:20.25pt" o:ole="">
            <v:imagedata r:id="rId251" o:title=""/>
          </v:shape>
          <o:OLEObject Type="Embed" ProgID="Equation.3" ShapeID="_x0000_i1118" DrawAspect="Content" ObjectID="_1508304614" r:id="rId272"/>
        </w:object>
      </w:r>
      <w:r w:rsidR="00732D88" w:rsidRPr="00B30A4F">
        <w:t xml:space="preserve">, </w:t>
      </w:r>
      <w:r w:rsidR="00732D88" w:rsidRPr="00B30A4F">
        <w:object w:dxaOrig="360" w:dyaOrig="380">
          <v:shape id="_x0000_i1119" type="#_x0000_t75" style="width:18.75pt;height:18.75pt" o:ole="">
            <v:imagedata r:id="rId247" o:title=""/>
          </v:shape>
          <o:OLEObject Type="Embed" ProgID="Equation.3" ShapeID="_x0000_i1119" DrawAspect="Content" ObjectID="_1508304615" r:id="rId273"/>
        </w:object>
      </w:r>
      <w:r w:rsidR="00732D88" w:rsidRPr="00B30A4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578"/>
        <w:gridCol w:w="1540"/>
        <w:gridCol w:w="1738"/>
        <w:gridCol w:w="1594"/>
        <w:gridCol w:w="1595"/>
      </w:tblGrid>
      <w:tr w:rsidR="00732D88" w:rsidRPr="00B30A4F" w:rsidTr="00292D7B">
        <w:trPr>
          <w:cantSplit/>
          <w:trHeight w:val="629"/>
          <w:jc w:val="center"/>
        </w:trPr>
        <w:tc>
          <w:tcPr>
            <w:tcW w:w="1526" w:type="dxa"/>
            <w:vMerge w:val="restart"/>
            <w:vAlign w:val="center"/>
          </w:tcPr>
          <w:p w:rsidR="00732D88" w:rsidRPr="00B30A4F" w:rsidRDefault="00732D88" w:rsidP="001A1A6C">
            <w:pPr>
              <w:spacing w:after="0" w:line="240" w:lineRule="auto"/>
              <w:jc w:val="center"/>
              <w:rPr>
                <w:rFonts w:ascii="Arial" w:hAnsi="Arial" w:cs="Arial"/>
                <w:bCs/>
                <w:sz w:val="24"/>
                <w:szCs w:val="24"/>
              </w:rPr>
            </w:pPr>
            <w:r w:rsidRPr="00B30A4F">
              <w:rPr>
                <w:rFonts w:ascii="Arial" w:hAnsi="Arial" w:cs="Arial"/>
                <w:bCs/>
                <w:sz w:val="24"/>
                <w:szCs w:val="24"/>
              </w:rPr>
              <w:t>Коэфф</w:t>
            </w:r>
            <w:r w:rsidRPr="00B30A4F">
              <w:rPr>
                <w:rFonts w:ascii="Arial" w:hAnsi="Arial" w:cs="Arial"/>
                <w:bCs/>
                <w:sz w:val="24"/>
                <w:szCs w:val="24"/>
              </w:rPr>
              <w:t>и</w:t>
            </w:r>
            <w:r w:rsidRPr="00B30A4F">
              <w:rPr>
                <w:rFonts w:ascii="Arial" w:hAnsi="Arial" w:cs="Arial"/>
                <w:bCs/>
                <w:sz w:val="24"/>
                <w:szCs w:val="24"/>
              </w:rPr>
              <w:t>циент</w:t>
            </w:r>
          </w:p>
        </w:tc>
        <w:tc>
          <w:tcPr>
            <w:tcW w:w="1578" w:type="dxa"/>
            <w:vMerge w:val="restart"/>
            <w:vAlign w:val="center"/>
          </w:tcPr>
          <w:p w:rsidR="00732D88" w:rsidRPr="00B30A4F" w:rsidRDefault="00732D88" w:rsidP="001A1A6C">
            <w:pPr>
              <w:spacing w:after="0" w:line="240" w:lineRule="auto"/>
              <w:jc w:val="center"/>
              <w:rPr>
                <w:rFonts w:ascii="Arial" w:hAnsi="Arial" w:cs="Arial"/>
                <w:bCs/>
                <w:sz w:val="24"/>
                <w:szCs w:val="24"/>
              </w:rPr>
            </w:pPr>
            <w:r w:rsidRPr="00B30A4F">
              <w:rPr>
                <w:rFonts w:ascii="Arial" w:hAnsi="Arial" w:cs="Arial"/>
                <w:bCs/>
                <w:sz w:val="24"/>
                <w:szCs w:val="24"/>
              </w:rPr>
              <w:t>Разме</w:t>
            </w:r>
            <w:r w:rsidRPr="00B30A4F">
              <w:rPr>
                <w:rFonts w:ascii="Arial" w:hAnsi="Arial" w:cs="Arial"/>
                <w:bCs/>
                <w:sz w:val="24"/>
                <w:szCs w:val="24"/>
              </w:rPr>
              <w:t>р</w:t>
            </w:r>
            <w:r w:rsidRPr="00B30A4F">
              <w:rPr>
                <w:rFonts w:ascii="Arial" w:hAnsi="Arial" w:cs="Arial"/>
                <w:bCs/>
                <w:sz w:val="24"/>
                <w:szCs w:val="24"/>
              </w:rPr>
              <w:t>ность</w:t>
            </w:r>
          </w:p>
        </w:tc>
        <w:tc>
          <w:tcPr>
            <w:tcW w:w="1540" w:type="dxa"/>
            <w:vMerge w:val="restart"/>
            <w:vAlign w:val="center"/>
          </w:tcPr>
          <w:p w:rsidR="00732D88" w:rsidRPr="00B30A4F" w:rsidRDefault="00732D88" w:rsidP="001A1A6C">
            <w:pPr>
              <w:spacing w:after="0" w:line="240" w:lineRule="auto"/>
              <w:jc w:val="center"/>
              <w:rPr>
                <w:rFonts w:ascii="Arial" w:hAnsi="Arial" w:cs="Arial"/>
                <w:bCs/>
                <w:sz w:val="24"/>
                <w:szCs w:val="24"/>
              </w:rPr>
            </w:pPr>
            <w:r w:rsidRPr="00B30A4F">
              <w:rPr>
                <w:rFonts w:ascii="Arial" w:hAnsi="Arial" w:cs="Arial"/>
                <w:bCs/>
                <w:sz w:val="24"/>
                <w:szCs w:val="24"/>
              </w:rPr>
              <w:t>Выражение</w:t>
            </w:r>
          </w:p>
        </w:tc>
        <w:tc>
          <w:tcPr>
            <w:tcW w:w="4927" w:type="dxa"/>
            <w:gridSpan w:val="3"/>
            <w:vAlign w:val="center"/>
          </w:tcPr>
          <w:p w:rsidR="00732D88" w:rsidRPr="00B30A4F" w:rsidRDefault="00732D88" w:rsidP="001A1A6C">
            <w:pPr>
              <w:spacing w:after="0" w:line="240" w:lineRule="auto"/>
              <w:jc w:val="center"/>
              <w:rPr>
                <w:rFonts w:ascii="Arial" w:hAnsi="Arial" w:cs="Arial"/>
                <w:bCs/>
                <w:sz w:val="24"/>
                <w:szCs w:val="24"/>
              </w:rPr>
            </w:pPr>
            <w:r w:rsidRPr="00B30A4F">
              <w:rPr>
                <w:rFonts w:ascii="Arial" w:hAnsi="Arial" w:cs="Arial"/>
                <w:bCs/>
                <w:sz w:val="24"/>
                <w:szCs w:val="24"/>
              </w:rPr>
              <w:t>Абсолютная эквивалентная шерохов</w:t>
            </w:r>
            <w:r w:rsidRPr="00B30A4F">
              <w:rPr>
                <w:rFonts w:ascii="Arial" w:hAnsi="Arial" w:cs="Arial"/>
                <w:bCs/>
                <w:sz w:val="24"/>
                <w:szCs w:val="24"/>
              </w:rPr>
              <w:t>а</w:t>
            </w:r>
            <w:r w:rsidRPr="00B30A4F">
              <w:rPr>
                <w:rFonts w:ascii="Arial" w:hAnsi="Arial" w:cs="Arial"/>
                <w:bCs/>
                <w:sz w:val="24"/>
                <w:szCs w:val="24"/>
              </w:rPr>
              <w:t xml:space="preserve">тость </w:t>
            </w:r>
            <w:r w:rsidRPr="00B30A4F">
              <w:rPr>
                <w:rFonts w:ascii="Arial" w:hAnsi="Arial" w:cs="Arial"/>
                <w:bCs/>
                <w:position w:val="-14"/>
                <w:sz w:val="24"/>
                <w:szCs w:val="24"/>
              </w:rPr>
              <w:object w:dxaOrig="480" w:dyaOrig="380">
                <v:shape id="_x0000_i1120" type="#_x0000_t75" style="width:23.25pt;height:18.75pt" o:ole="">
                  <v:imagedata r:id="rId274" o:title=""/>
                </v:shape>
                <o:OLEObject Type="Embed" ProgID="Equation.3" ShapeID="_x0000_i1120" DrawAspect="Content" ObjectID="_1508304616" r:id="rId275"/>
              </w:object>
            </w:r>
            <w:r w:rsidRPr="00B30A4F">
              <w:rPr>
                <w:rFonts w:ascii="Arial" w:hAnsi="Arial" w:cs="Arial"/>
                <w:bCs/>
                <w:sz w:val="24"/>
                <w:szCs w:val="24"/>
              </w:rPr>
              <w:t xml:space="preserve">, </w:t>
            </w:r>
            <w:proofErr w:type="gramStart"/>
            <w:r w:rsidRPr="00B30A4F">
              <w:rPr>
                <w:rFonts w:ascii="Arial" w:hAnsi="Arial" w:cs="Arial"/>
                <w:bCs/>
                <w:sz w:val="24"/>
                <w:szCs w:val="24"/>
              </w:rPr>
              <w:t>м</w:t>
            </w:r>
            <w:proofErr w:type="gramEnd"/>
          </w:p>
        </w:tc>
      </w:tr>
      <w:tr w:rsidR="00732D88" w:rsidRPr="00B30A4F" w:rsidTr="00292D7B">
        <w:trPr>
          <w:cantSplit/>
          <w:jc w:val="center"/>
        </w:trPr>
        <w:tc>
          <w:tcPr>
            <w:tcW w:w="1526" w:type="dxa"/>
            <w:vMerge/>
            <w:vAlign w:val="center"/>
          </w:tcPr>
          <w:p w:rsidR="00732D88" w:rsidRPr="00B30A4F" w:rsidRDefault="00732D88" w:rsidP="001A1A6C">
            <w:pPr>
              <w:spacing w:after="0" w:line="240" w:lineRule="auto"/>
              <w:jc w:val="center"/>
              <w:rPr>
                <w:rFonts w:ascii="Arial" w:hAnsi="Arial" w:cs="Arial"/>
                <w:sz w:val="24"/>
                <w:szCs w:val="24"/>
              </w:rPr>
            </w:pPr>
          </w:p>
        </w:tc>
        <w:tc>
          <w:tcPr>
            <w:tcW w:w="1578" w:type="dxa"/>
            <w:vMerge/>
            <w:vAlign w:val="center"/>
          </w:tcPr>
          <w:p w:rsidR="00732D88" w:rsidRPr="00B30A4F" w:rsidRDefault="00732D88" w:rsidP="001A1A6C">
            <w:pPr>
              <w:spacing w:after="0" w:line="240" w:lineRule="auto"/>
              <w:jc w:val="center"/>
              <w:rPr>
                <w:rFonts w:ascii="Arial" w:hAnsi="Arial" w:cs="Arial"/>
                <w:sz w:val="24"/>
                <w:szCs w:val="24"/>
              </w:rPr>
            </w:pPr>
          </w:p>
        </w:tc>
        <w:tc>
          <w:tcPr>
            <w:tcW w:w="1540" w:type="dxa"/>
            <w:vMerge/>
            <w:vAlign w:val="center"/>
          </w:tcPr>
          <w:p w:rsidR="00732D88" w:rsidRPr="00B30A4F" w:rsidRDefault="00732D88" w:rsidP="001A1A6C">
            <w:pPr>
              <w:spacing w:after="0" w:line="240" w:lineRule="auto"/>
              <w:jc w:val="center"/>
              <w:rPr>
                <w:rFonts w:ascii="Arial" w:hAnsi="Arial" w:cs="Arial"/>
                <w:sz w:val="24"/>
                <w:szCs w:val="24"/>
              </w:rPr>
            </w:pPr>
          </w:p>
        </w:tc>
        <w:tc>
          <w:tcPr>
            <w:tcW w:w="1738" w:type="dxa"/>
            <w:vAlign w:val="center"/>
          </w:tcPr>
          <w:p w:rsidR="00732D88" w:rsidRPr="00B30A4F" w:rsidRDefault="00732D88" w:rsidP="001A1A6C">
            <w:pPr>
              <w:spacing w:after="0" w:line="240" w:lineRule="auto"/>
              <w:jc w:val="center"/>
              <w:rPr>
                <w:rFonts w:ascii="Arial" w:hAnsi="Arial" w:cs="Arial"/>
                <w:bCs/>
                <w:sz w:val="24"/>
                <w:szCs w:val="24"/>
              </w:rPr>
            </w:pPr>
            <w:r w:rsidRPr="00B30A4F">
              <w:rPr>
                <w:rFonts w:ascii="Arial" w:hAnsi="Arial" w:cs="Arial"/>
                <w:bCs/>
                <w:sz w:val="24"/>
                <w:szCs w:val="24"/>
              </w:rPr>
              <w:t>0.0002</w:t>
            </w:r>
          </w:p>
        </w:tc>
        <w:tc>
          <w:tcPr>
            <w:tcW w:w="1594" w:type="dxa"/>
            <w:vAlign w:val="center"/>
          </w:tcPr>
          <w:p w:rsidR="00732D88" w:rsidRPr="00B30A4F" w:rsidRDefault="00732D88" w:rsidP="001A1A6C">
            <w:pPr>
              <w:spacing w:after="0" w:line="240" w:lineRule="auto"/>
              <w:jc w:val="center"/>
              <w:rPr>
                <w:rFonts w:ascii="Arial" w:hAnsi="Arial" w:cs="Arial"/>
                <w:bCs/>
                <w:sz w:val="24"/>
                <w:szCs w:val="24"/>
              </w:rPr>
            </w:pPr>
            <w:r w:rsidRPr="00B30A4F">
              <w:rPr>
                <w:rFonts w:ascii="Arial" w:hAnsi="Arial" w:cs="Arial"/>
                <w:bCs/>
                <w:sz w:val="24"/>
                <w:szCs w:val="24"/>
              </w:rPr>
              <w:t>0.0005</w:t>
            </w:r>
          </w:p>
        </w:tc>
        <w:tc>
          <w:tcPr>
            <w:tcW w:w="1595" w:type="dxa"/>
            <w:vAlign w:val="center"/>
          </w:tcPr>
          <w:p w:rsidR="00732D88" w:rsidRPr="00B30A4F" w:rsidRDefault="00732D88" w:rsidP="001A1A6C">
            <w:pPr>
              <w:spacing w:after="0" w:line="240" w:lineRule="auto"/>
              <w:jc w:val="center"/>
              <w:rPr>
                <w:rFonts w:ascii="Arial" w:hAnsi="Arial" w:cs="Arial"/>
                <w:bCs/>
                <w:sz w:val="24"/>
                <w:szCs w:val="24"/>
              </w:rPr>
            </w:pPr>
            <w:r w:rsidRPr="00B30A4F">
              <w:rPr>
                <w:rFonts w:ascii="Arial" w:hAnsi="Arial" w:cs="Arial"/>
                <w:bCs/>
                <w:sz w:val="24"/>
                <w:szCs w:val="24"/>
              </w:rPr>
              <w:t>0.001</w:t>
            </w:r>
          </w:p>
        </w:tc>
      </w:tr>
      <w:tr w:rsidR="00732D88" w:rsidRPr="00B30A4F" w:rsidTr="00292D7B">
        <w:trPr>
          <w:jc w:val="center"/>
        </w:trPr>
        <w:tc>
          <w:tcPr>
            <w:tcW w:w="1526"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position w:val="-14"/>
                <w:sz w:val="24"/>
                <w:szCs w:val="24"/>
              </w:rPr>
              <w:object w:dxaOrig="400" w:dyaOrig="440">
                <v:shape id="_x0000_i1121" type="#_x0000_t75" style="width:19.5pt;height:20.25pt" o:ole="">
                  <v:imagedata r:id="rId249" o:title=""/>
                </v:shape>
                <o:OLEObject Type="Embed" ProgID="Equation.3" ShapeID="_x0000_i1121" DrawAspect="Content" ObjectID="_1508304617" r:id="rId276"/>
              </w:object>
            </w:r>
          </w:p>
        </w:tc>
        <w:tc>
          <w:tcPr>
            <w:tcW w:w="1578"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м</w:t>
            </w:r>
            <w:r w:rsidRPr="00B30A4F">
              <w:rPr>
                <w:rFonts w:ascii="Arial" w:hAnsi="Arial" w:cs="Arial"/>
                <w:sz w:val="24"/>
                <w:szCs w:val="24"/>
                <w:vertAlign w:val="superscript"/>
              </w:rPr>
              <w:t>3.25</w:t>
            </w:r>
            <w:r w:rsidRPr="00B30A4F">
              <w:rPr>
                <w:rFonts w:ascii="Arial" w:hAnsi="Arial" w:cs="Arial"/>
                <w:sz w:val="24"/>
                <w:szCs w:val="24"/>
              </w:rPr>
              <w:t>/кг</w:t>
            </w:r>
          </w:p>
        </w:tc>
        <w:tc>
          <w:tcPr>
            <w:tcW w:w="1540"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position w:val="-42"/>
                <w:sz w:val="24"/>
                <w:szCs w:val="24"/>
              </w:rPr>
              <w:object w:dxaOrig="1320" w:dyaOrig="900">
                <v:shape id="_x0000_i1122" type="#_x0000_t75" style="width:66.75pt;height:36.75pt" o:ole="">
                  <v:imagedata r:id="rId277" o:title=""/>
                </v:shape>
                <o:OLEObject Type="Embed" ProgID="Equation.3" ShapeID="_x0000_i1122" DrawAspect="Content" ObjectID="_1508304618" r:id="rId278"/>
              </w:object>
            </w:r>
          </w:p>
        </w:tc>
        <w:tc>
          <w:tcPr>
            <w:tcW w:w="1738"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10.92</w:t>
            </w:r>
            <w:r w:rsidRPr="00B30A4F">
              <w:rPr>
                <w:rFonts w:ascii="Arial" w:hAnsi="Arial" w:cs="Arial"/>
                <w:sz w:val="24"/>
                <w:szCs w:val="24"/>
              </w:rPr>
              <w:sym w:font="Symbol" w:char="F0D7"/>
            </w:r>
            <w:r w:rsidRPr="00B30A4F">
              <w:rPr>
                <w:rFonts w:ascii="Arial" w:hAnsi="Arial" w:cs="Arial"/>
                <w:sz w:val="24"/>
                <w:szCs w:val="24"/>
              </w:rPr>
              <w:t>10</w:t>
            </w:r>
            <w:r w:rsidRPr="00B30A4F">
              <w:rPr>
                <w:rFonts w:ascii="Arial" w:hAnsi="Arial" w:cs="Arial"/>
                <w:sz w:val="24"/>
                <w:szCs w:val="24"/>
                <w:vertAlign w:val="superscript"/>
              </w:rPr>
              <w:t>-6</w:t>
            </w:r>
          </w:p>
        </w:tc>
        <w:tc>
          <w:tcPr>
            <w:tcW w:w="1594"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13.64</w:t>
            </w:r>
            <w:r w:rsidRPr="00B30A4F">
              <w:rPr>
                <w:rFonts w:ascii="Arial" w:hAnsi="Arial" w:cs="Arial"/>
                <w:sz w:val="24"/>
                <w:szCs w:val="24"/>
              </w:rPr>
              <w:sym w:font="Symbol" w:char="F0D7"/>
            </w:r>
            <w:r w:rsidRPr="00B30A4F">
              <w:rPr>
                <w:rFonts w:ascii="Arial" w:hAnsi="Arial" w:cs="Arial"/>
                <w:sz w:val="24"/>
                <w:szCs w:val="24"/>
              </w:rPr>
              <w:t>10</w:t>
            </w:r>
            <w:r w:rsidRPr="00B30A4F">
              <w:rPr>
                <w:rFonts w:ascii="Arial" w:hAnsi="Arial" w:cs="Arial"/>
                <w:sz w:val="24"/>
                <w:szCs w:val="24"/>
                <w:vertAlign w:val="superscript"/>
              </w:rPr>
              <w:t>-6</w:t>
            </w:r>
          </w:p>
        </w:tc>
        <w:tc>
          <w:tcPr>
            <w:tcW w:w="1595"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16.3</w:t>
            </w:r>
            <w:r w:rsidRPr="00B30A4F">
              <w:rPr>
                <w:rFonts w:ascii="Arial" w:hAnsi="Arial" w:cs="Arial"/>
                <w:sz w:val="24"/>
                <w:szCs w:val="24"/>
              </w:rPr>
              <w:sym w:font="Symbol" w:char="F0D7"/>
            </w:r>
            <w:r w:rsidRPr="00B30A4F">
              <w:rPr>
                <w:rFonts w:ascii="Arial" w:hAnsi="Arial" w:cs="Arial"/>
                <w:sz w:val="24"/>
                <w:szCs w:val="24"/>
              </w:rPr>
              <w:t>10</w:t>
            </w:r>
            <w:r w:rsidRPr="00B30A4F">
              <w:rPr>
                <w:rFonts w:ascii="Arial" w:hAnsi="Arial" w:cs="Arial"/>
                <w:sz w:val="24"/>
                <w:szCs w:val="24"/>
                <w:vertAlign w:val="superscript"/>
              </w:rPr>
              <w:t>-6</w:t>
            </w:r>
          </w:p>
        </w:tc>
      </w:tr>
      <w:tr w:rsidR="00732D88" w:rsidRPr="00B30A4F" w:rsidTr="00292D7B">
        <w:trPr>
          <w:trHeight w:val="864"/>
          <w:jc w:val="center"/>
        </w:trPr>
        <w:tc>
          <w:tcPr>
            <w:tcW w:w="1526"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position w:val="-14"/>
                <w:sz w:val="24"/>
                <w:szCs w:val="24"/>
              </w:rPr>
              <w:object w:dxaOrig="400" w:dyaOrig="440">
                <v:shape id="_x0000_i1123" type="#_x0000_t75" style="width:19.5pt;height:20.25pt" o:ole="">
                  <v:imagedata r:id="rId251" o:title=""/>
                </v:shape>
                <o:OLEObject Type="Embed" ProgID="Equation.3" ShapeID="_x0000_i1123" DrawAspect="Content" ObjectID="_1508304619" r:id="rId279"/>
              </w:object>
            </w:r>
          </w:p>
        </w:tc>
        <w:tc>
          <w:tcPr>
            <w:tcW w:w="1578" w:type="dxa"/>
            <w:vAlign w:val="center"/>
          </w:tcPr>
          <w:p w:rsidR="00732D88" w:rsidRPr="00B30A4F" w:rsidRDefault="00732D88" w:rsidP="001A1A6C">
            <w:pPr>
              <w:spacing w:after="0" w:line="240" w:lineRule="auto"/>
              <w:jc w:val="center"/>
              <w:rPr>
                <w:rFonts w:ascii="Arial" w:hAnsi="Arial" w:cs="Arial"/>
                <w:sz w:val="24"/>
                <w:szCs w:val="24"/>
                <w:vertAlign w:val="superscript"/>
              </w:rPr>
            </w:pPr>
            <w:r w:rsidRPr="00B30A4F">
              <w:rPr>
                <w:rFonts w:ascii="Arial" w:hAnsi="Arial" w:cs="Arial"/>
                <w:sz w:val="24"/>
                <w:szCs w:val="24"/>
              </w:rPr>
              <w:t>м</w:t>
            </w:r>
            <w:r w:rsidRPr="00B30A4F">
              <w:rPr>
                <w:rFonts w:ascii="Arial" w:hAnsi="Arial" w:cs="Arial"/>
                <w:sz w:val="24"/>
                <w:szCs w:val="24"/>
                <w:vertAlign w:val="superscript"/>
              </w:rPr>
              <w:t>3.25</w:t>
            </w:r>
            <w:r w:rsidRPr="00B30A4F">
              <w:rPr>
                <w:rFonts w:ascii="Arial" w:hAnsi="Arial" w:cs="Arial"/>
                <w:sz w:val="24"/>
                <w:szCs w:val="24"/>
              </w:rPr>
              <w:t>/кг</w:t>
            </w:r>
            <w:proofErr w:type="gramStart"/>
            <w:r w:rsidRPr="00B30A4F">
              <w:rPr>
                <w:rFonts w:ascii="Arial" w:hAnsi="Arial" w:cs="Arial"/>
                <w:sz w:val="24"/>
                <w:szCs w:val="24"/>
                <w:vertAlign w:val="superscript"/>
              </w:rPr>
              <w:t>0</w:t>
            </w:r>
            <w:proofErr w:type="gramEnd"/>
            <w:r w:rsidRPr="00B30A4F">
              <w:rPr>
                <w:rFonts w:ascii="Arial" w:hAnsi="Arial" w:cs="Arial"/>
                <w:sz w:val="24"/>
                <w:szCs w:val="24"/>
                <w:vertAlign w:val="superscript"/>
              </w:rPr>
              <w:t>.19</w:t>
            </w:r>
          </w:p>
        </w:tc>
        <w:tc>
          <w:tcPr>
            <w:tcW w:w="1540"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position w:val="-46"/>
                <w:sz w:val="24"/>
                <w:szCs w:val="24"/>
              </w:rPr>
              <w:object w:dxaOrig="1219" w:dyaOrig="940">
                <v:shape id="_x0000_i1124" type="#_x0000_t75" style="width:64.5pt;height:41.25pt" o:ole="">
                  <v:imagedata r:id="rId280" o:title=""/>
                </v:shape>
                <o:OLEObject Type="Embed" ProgID="Equation.3" ShapeID="_x0000_i1124" DrawAspect="Content" ObjectID="_1508304620" r:id="rId281"/>
              </w:object>
            </w:r>
          </w:p>
        </w:tc>
        <w:tc>
          <w:tcPr>
            <w:tcW w:w="1738"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111.5</w:t>
            </w:r>
            <w:r w:rsidRPr="00B30A4F">
              <w:rPr>
                <w:rFonts w:ascii="Arial" w:hAnsi="Arial" w:cs="Arial"/>
                <w:sz w:val="24"/>
                <w:szCs w:val="24"/>
              </w:rPr>
              <w:sym w:font="Symbol" w:char="F0D7"/>
            </w:r>
            <w:r w:rsidRPr="00B30A4F">
              <w:rPr>
                <w:rFonts w:ascii="Arial" w:hAnsi="Arial" w:cs="Arial"/>
                <w:sz w:val="24"/>
                <w:szCs w:val="24"/>
              </w:rPr>
              <w:t>10</w:t>
            </w:r>
            <w:r w:rsidRPr="00B30A4F">
              <w:rPr>
                <w:rFonts w:ascii="Arial" w:hAnsi="Arial" w:cs="Arial"/>
                <w:sz w:val="24"/>
                <w:szCs w:val="24"/>
                <w:vertAlign w:val="superscript"/>
              </w:rPr>
              <w:t>-3</w:t>
            </w:r>
          </w:p>
        </w:tc>
        <w:tc>
          <w:tcPr>
            <w:tcW w:w="1594"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117</w:t>
            </w:r>
            <w:r w:rsidRPr="00B30A4F">
              <w:rPr>
                <w:rFonts w:ascii="Arial" w:hAnsi="Arial" w:cs="Arial"/>
                <w:sz w:val="24"/>
                <w:szCs w:val="24"/>
              </w:rPr>
              <w:sym w:font="Symbol" w:char="F0D7"/>
            </w:r>
            <w:r w:rsidRPr="00B30A4F">
              <w:rPr>
                <w:rFonts w:ascii="Arial" w:hAnsi="Arial" w:cs="Arial"/>
                <w:sz w:val="24"/>
                <w:szCs w:val="24"/>
              </w:rPr>
              <w:t>10</w:t>
            </w:r>
            <w:r w:rsidRPr="00B30A4F">
              <w:rPr>
                <w:rFonts w:ascii="Arial" w:hAnsi="Arial" w:cs="Arial"/>
                <w:sz w:val="24"/>
                <w:szCs w:val="24"/>
                <w:vertAlign w:val="superscript"/>
              </w:rPr>
              <w:t>-3</w:t>
            </w:r>
          </w:p>
        </w:tc>
        <w:tc>
          <w:tcPr>
            <w:tcW w:w="1595"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121</w:t>
            </w:r>
            <w:r w:rsidRPr="00B30A4F">
              <w:rPr>
                <w:rFonts w:ascii="Arial" w:hAnsi="Arial" w:cs="Arial"/>
                <w:sz w:val="24"/>
                <w:szCs w:val="24"/>
              </w:rPr>
              <w:sym w:font="Symbol" w:char="F0D7"/>
            </w:r>
            <w:r w:rsidRPr="00B30A4F">
              <w:rPr>
                <w:rFonts w:ascii="Arial" w:hAnsi="Arial" w:cs="Arial"/>
                <w:sz w:val="24"/>
                <w:szCs w:val="24"/>
              </w:rPr>
              <w:t>10</w:t>
            </w:r>
            <w:r w:rsidRPr="00B30A4F">
              <w:rPr>
                <w:rFonts w:ascii="Arial" w:hAnsi="Arial" w:cs="Arial"/>
                <w:sz w:val="24"/>
                <w:szCs w:val="24"/>
                <w:vertAlign w:val="superscript"/>
              </w:rPr>
              <w:t>-3</w:t>
            </w:r>
          </w:p>
        </w:tc>
      </w:tr>
      <w:tr w:rsidR="00732D88" w:rsidRPr="00B30A4F" w:rsidTr="00292D7B">
        <w:trPr>
          <w:trHeight w:val="693"/>
          <w:jc w:val="center"/>
        </w:trPr>
        <w:tc>
          <w:tcPr>
            <w:tcW w:w="1526"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position w:val="-14"/>
                <w:sz w:val="24"/>
                <w:szCs w:val="24"/>
              </w:rPr>
              <w:object w:dxaOrig="360" w:dyaOrig="380">
                <v:shape id="_x0000_i1125" type="#_x0000_t75" style="width:18.75pt;height:18.75pt" o:ole="">
                  <v:imagedata r:id="rId247" o:title=""/>
                </v:shape>
                <o:OLEObject Type="Embed" ProgID="Equation.3" ShapeID="_x0000_i1125" DrawAspect="Content" ObjectID="_1508304621" r:id="rId282"/>
              </w:object>
            </w:r>
          </w:p>
        </w:tc>
        <w:tc>
          <w:tcPr>
            <w:tcW w:w="1578"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м</w:t>
            </w:r>
            <w:r w:rsidRPr="00B30A4F">
              <w:rPr>
                <w:rFonts w:ascii="Arial" w:hAnsi="Arial" w:cs="Arial"/>
                <w:sz w:val="24"/>
                <w:szCs w:val="24"/>
                <w:vertAlign w:val="superscript"/>
              </w:rPr>
              <w:t>-0.25</w:t>
            </w:r>
          </w:p>
        </w:tc>
        <w:tc>
          <w:tcPr>
            <w:tcW w:w="1540"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position w:val="-36"/>
                <w:sz w:val="24"/>
                <w:szCs w:val="24"/>
              </w:rPr>
              <w:object w:dxaOrig="540" w:dyaOrig="740">
                <v:shape id="_x0000_i1126" type="#_x0000_t75" style="width:45.75pt;height:33.75pt" o:ole="">
                  <v:imagedata r:id="rId283" o:title=""/>
                </v:shape>
                <o:OLEObject Type="Embed" ProgID="Equation.3" ShapeID="_x0000_i1126" DrawAspect="Content" ObjectID="_1508304622" r:id="rId284"/>
              </w:object>
            </w:r>
          </w:p>
        </w:tc>
        <w:tc>
          <w:tcPr>
            <w:tcW w:w="1738"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76.4</w:t>
            </w:r>
          </w:p>
        </w:tc>
        <w:tc>
          <w:tcPr>
            <w:tcW w:w="1594"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60.7</w:t>
            </w:r>
          </w:p>
        </w:tc>
        <w:tc>
          <w:tcPr>
            <w:tcW w:w="1595" w:type="dxa"/>
            <w:vAlign w:val="center"/>
          </w:tcPr>
          <w:p w:rsidR="00732D88" w:rsidRPr="00B30A4F" w:rsidRDefault="00732D88" w:rsidP="001A1A6C">
            <w:pPr>
              <w:spacing w:after="0" w:line="240" w:lineRule="auto"/>
              <w:jc w:val="center"/>
              <w:rPr>
                <w:rFonts w:ascii="Arial" w:hAnsi="Arial" w:cs="Arial"/>
                <w:sz w:val="24"/>
                <w:szCs w:val="24"/>
              </w:rPr>
            </w:pPr>
            <w:r w:rsidRPr="00B30A4F">
              <w:rPr>
                <w:rFonts w:ascii="Arial" w:hAnsi="Arial" w:cs="Arial"/>
                <w:sz w:val="24"/>
                <w:szCs w:val="24"/>
              </w:rPr>
              <w:t>51.1</w:t>
            </w:r>
          </w:p>
        </w:tc>
      </w:tr>
    </w:tbl>
    <w:p w:rsidR="001B2A65" w:rsidRPr="00B30A4F" w:rsidRDefault="001B2A65"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Размерности и числовые значения указанных коэффициентов взяты при пло</w:t>
      </w:r>
      <w:r w:rsidRPr="00B30A4F">
        <w:rPr>
          <w:rFonts w:ascii="Arial" w:eastAsia="Times New Roman" w:hAnsi="Arial" w:cs="Arial"/>
          <w:sz w:val="24"/>
          <w:szCs w:val="24"/>
        </w:rPr>
        <w:t>т</w:t>
      </w:r>
      <w:r w:rsidRPr="00B30A4F">
        <w:rPr>
          <w:rFonts w:ascii="Arial" w:eastAsia="Times New Roman" w:hAnsi="Arial" w:cs="Arial"/>
          <w:sz w:val="24"/>
          <w:szCs w:val="24"/>
        </w:rPr>
        <w:t xml:space="preserve">ности </w:t>
      </w:r>
      <w:r w:rsidRPr="00B30A4F">
        <w:rPr>
          <w:rFonts w:ascii="Arial" w:eastAsia="Times New Roman" w:hAnsi="Arial" w:cs="Arial"/>
          <w:sz w:val="24"/>
          <w:szCs w:val="24"/>
        </w:rPr>
        <w:object w:dxaOrig="380" w:dyaOrig="540">
          <v:shape id="_x0000_i1127" type="#_x0000_t75" style="width:18.75pt;height:27pt" o:ole="">
            <v:imagedata r:id="rId285" o:title=""/>
          </v:shape>
          <o:OLEObject Type="Embed" ProgID="Equation.3" ShapeID="_x0000_i1127" DrawAspect="Content" ObjectID="_1508304623" r:id="rId286"/>
        </w:object>
      </w:r>
      <w:r w:rsidRPr="00B30A4F">
        <w:rPr>
          <w:rFonts w:ascii="Arial" w:eastAsia="Times New Roman" w:hAnsi="Arial" w:cs="Arial"/>
          <w:sz w:val="24"/>
          <w:szCs w:val="24"/>
        </w:rPr>
        <w:t>= 975 кг/м</w:t>
      </w:r>
      <w:r w:rsidRPr="00B30A4F">
        <w:rPr>
          <w:rFonts w:ascii="Arial" w:eastAsia="Times New Roman" w:hAnsi="Arial" w:cs="Arial"/>
          <w:sz w:val="24"/>
          <w:szCs w:val="24"/>
          <w:vertAlign w:val="superscript"/>
        </w:rPr>
        <w:t>3</w:t>
      </w:r>
      <w:r w:rsidRPr="00B30A4F">
        <w:rPr>
          <w:rFonts w:ascii="Arial" w:eastAsia="Times New Roman" w:hAnsi="Arial" w:cs="Arial"/>
          <w:sz w:val="24"/>
          <w:szCs w:val="24"/>
        </w:rPr>
        <w:t>, что соответствует средней температуре теплоносителя за год</w:t>
      </w:r>
      <w:r w:rsidR="00E07B12" w:rsidRPr="00B30A4F">
        <w:rPr>
          <w:rFonts w:ascii="Arial" w:eastAsia="Times New Roman" w:hAnsi="Arial" w:cs="Arial"/>
          <w:sz w:val="24"/>
          <w:szCs w:val="24"/>
        </w:rPr>
        <w:t xml:space="preserve"> </w:t>
      </w:r>
      <w:r w:rsidRPr="00B30A4F">
        <w:rPr>
          <w:rFonts w:ascii="Arial" w:eastAsia="Times New Roman" w:hAnsi="Arial" w:cs="Arial"/>
          <w:sz w:val="24"/>
          <w:szCs w:val="24"/>
        </w:rPr>
        <w:object w:dxaOrig="420" w:dyaOrig="400">
          <v:shape id="_x0000_i1128" type="#_x0000_t75" style="width:20.25pt;height:19.5pt" o:ole="">
            <v:imagedata r:id="rId287" o:title=""/>
          </v:shape>
          <o:OLEObject Type="Embed" ProgID="Equation.3" ShapeID="_x0000_i1128" DrawAspect="Content" ObjectID="_1508304624" r:id="rId288"/>
        </w:object>
      </w:r>
      <w:r w:rsidRPr="00B30A4F">
        <w:rPr>
          <w:rFonts w:ascii="Arial" w:eastAsia="Times New Roman" w:hAnsi="Arial" w:cs="Arial"/>
          <w:sz w:val="24"/>
          <w:szCs w:val="24"/>
        </w:rPr>
        <w:t xml:space="preserve">= 75 </w:t>
      </w:r>
      <w:r w:rsidRPr="00B30A4F">
        <w:rPr>
          <w:rFonts w:ascii="Arial" w:eastAsia="Times New Roman" w:hAnsi="Arial" w:cs="Arial"/>
          <w:sz w:val="24"/>
          <w:szCs w:val="24"/>
        </w:rPr>
        <w:sym w:font="Symbol" w:char="F0B0"/>
      </w:r>
      <w:r w:rsidRPr="00B30A4F">
        <w:rPr>
          <w:rFonts w:ascii="Arial" w:eastAsia="Times New Roman" w:hAnsi="Arial" w:cs="Arial"/>
          <w:sz w:val="24"/>
          <w:szCs w:val="24"/>
        </w:rPr>
        <w:t>С.</w:t>
      </w:r>
    </w:p>
    <w:p w:rsidR="00732D88" w:rsidRPr="00B30A4F" w:rsidRDefault="00732D88" w:rsidP="00732D88">
      <w:pPr>
        <w:spacing w:after="0" w:line="360" w:lineRule="auto"/>
        <w:ind w:firstLine="567"/>
        <w:jc w:val="both"/>
        <w:rPr>
          <w:rFonts w:ascii="Arial" w:eastAsia="Times New Roman" w:hAnsi="Arial" w:cs="Arial"/>
          <w:sz w:val="24"/>
          <w:szCs w:val="24"/>
        </w:rPr>
      </w:pPr>
      <w:bookmarkStart w:id="138" w:name="_Toc476992970"/>
      <w:bookmarkStart w:id="139" w:name="_Toc477351833"/>
      <w:bookmarkStart w:id="140" w:name="_Toc477610361"/>
      <w:bookmarkStart w:id="141" w:name="_Toc477615187"/>
      <w:bookmarkStart w:id="142" w:name="_Toc477776498"/>
      <w:bookmarkStart w:id="143" w:name="_Toc478371866"/>
      <w:bookmarkStart w:id="144" w:name="_Toc478372495"/>
      <w:bookmarkStart w:id="145" w:name="_Toc478372806"/>
      <w:bookmarkStart w:id="146" w:name="_Toc478373103"/>
      <w:bookmarkStart w:id="147" w:name="_Toc520719015"/>
      <w:bookmarkStart w:id="148" w:name="_Toc530896127"/>
      <w:bookmarkStart w:id="149" w:name="_Toc531424594"/>
      <w:bookmarkStart w:id="150" w:name="_Toc532117491"/>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Расчет потокораспределения в трубопроводной сети</w:t>
      </w:r>
      <w:bookmarkEnd w:id="138"/>
      <w:bookmarkEnd w:id="139"/>
      <w:bookmarkEnd w:id="140"/>
      <w:bookmarkEnd w:id="141"/>
      <w:bookmarkEnd w:id="142"/>
      <w:bookmarkEnd w:id="143"/>
      <w:bookmarkEnd w:id="144"/>
      <w:bookmarkEnd w:id="145"/>
      <w:bookmarkEnd w:id="146"/>
      <w:bookmarkEnd w:id="147"/>
      <w:bookmarkEnd w:id="148"/>
      <w:bookmarkEnd w:id="149"/>
      <w:bookmarkEnd w:id="150"/>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Программный модуль предназначен для расчета режимов работы трубопр</w:t>
      </w:r>
      <w:r w:rsidRPr="00B30A4F">
        <w:rPr>
          <w:rFonts w:ascii="Arial" w:eastAsia="Times New Roman" w:hAnsi="Arial" w:cs="Arial"/>
          <w:sz w:val="24"/>
          <w:szCs w:val="24"/>
        </w:rPr>
        <w:t>о</w:t>
      </w:r>
      <w:r w:rsidRPr="00B30A4F">
        <w:rPr>
          <w:rFonts w:ascii="Arial" w:eastAsia="Times New Roman" w:hAnsi="Arial" w:cs="Arial"/>
          <w:sz w:val="24"/>
          <w:szCs w:val="24"/>
        </w:rPr>
        <w:t>водных сетей.</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К началу выполнения гидравлического расчета определены:</w:t>
      </w:r>
    </w:p>
    <w:p w:rsidR="00732D88" w:rsidRPr="00B30A4F" w:rsidRDefault="001B2A65" w:rsidP="001B2A65">
      <w:pPr>
        <w:pStyle w:val="7"/>
        <w:rPr>
          <w:rFonts w:cs="Arial"/>
          <w:szCs w:val="24"/>
        </w:rPr>
      </w:pPr>
      <w:r w:rsidRPr="00B30A4F">
        <w:rPr>
          <w:rFonts w:cs="Arial"/>
          <w:szCs w:val="24"/>
        </w:rPr>
        <w:lastRenderedPageBreak/>
        <w:t xml:space="preserve"> </w:t>
      </w:r>
      <w:r w:rsidR="00732D88" w:rsidRPr="00B30A4F">
        <w:rPr>
          <w:rFonts w:cs="Arial"/>
          <w:szCs w:val="24"/>
        </w:rPr>
        <w:t>сопротивления участков тепловой сети;</w:t>
      </w:r>
    </w:p>
    <w:p w:rsidR="00732D88" w:rsidRPr="00B30A4F" w:rsidRDefault="001B2A65" w:rsidP="001B2A65">
      <w:pPr>
        <w:pStyle w:val="7"/>
        <w:rPr>
          <w:rFonts w:cs="Arial"/>
          <w:szCs w:val="24"/>
        </w:rPr>
      </w:pPr>
      <w:r w:rsidRPr="00B30A4F">
        <w:rPr>
          <w:rFonts w:cs="Arial"/>
          <w:szCs w:val="24"/>
        </w:rPr>
        <w:t xml:space="preserve"> </w:t>
      </w:r>
      <w:r w:rsidR="00732D88" w:rsidRPr="00B30A4F">
        <w:rPr>
          <w:rFonts w:cs="Arial"/>
          <w:szCs w:val="24"/>
        </w:rPr>
        <w:t>сопротивления потребителей;</w:t>
      </w:r>
    </w:p>
    <w:p w:rsidR="00732D88" w:rsidRPr="00B30A4F" w:rsidRDefault="001B2A65" w:rsidP="001B2A65">
      <w:pPr>
        <w:pStyle w:val="7"/>
        <w:rPr>
          <w:rFonts w:cs="Arial"/>
          <w:szCs w:val="24"/>
        </w:rPr>
      </w:pPr>
      <w:r w:rsidRPr="00B30A4F">
        <w:rPr>
          <w:rFonts w:cs="Arial"/>
          <w:szCs w:val="24"/>
        </w:rPr>
        <w:t xml:space="preserve"> </w:t>
      </w:r>
      <w:r w:rsidR="00732D88" w:rsidRPr="00B30A4F">
        <w:rPr>
          <w:rFonts w:cs="Arial"/>
          <w:szCs w:val="24"/>
        </w:rPr>
        <w:t>расходы в узлах сети;</w:t>
      </w:r>
    </w:p>
    <w:p w:rsidR="00732D88" w:rsidRPr="00B30A4F" w:rsidRDefault="001B2A65" w:rsidP="001B2A65">
      <w:pPr>
        <w:pStyle w:val="7"/>
        <w:rPr>
          <w:rFonts w:cs="Arial"/>
          <w:szCs w:val="24"/>
        </w:rPr>
      </w:pPr>
      <w:r w:rsidRPr="00B30A4F">
        <w:rPr>
          <w:rFonts w:cs="Arial"/>
          <w:szCs w:val="24"/>
        </w:rPr>
        <w:t xml:space="preserve"> </w:t>
      </w:r>
      <w:r w:rsidR="00732D88" w:rsidRPr="00B30A4F">
        <w:rPr>
          <w:rFonts w:cs="Arial"/>
          <w:szCs w:val="24"/>
        </w:rPr>
        <w:t>действующие напоры на источниках и насосных станциях.</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результате гидравлического расчета определяются расходы теплоносителя на каждом участке тепловой сети и давления в каждом узле. Для определения названных величин используются законы Кирхгофа:</w:t>
      </w:r>
    </w:p>
    <w:p w:rsidR="00732D88" w:rsidRPr="00B30A4F" w:rsidRDefault="001B2A65" w:rsidP="001B2A65">
      <w:pPr>
        <w:pStyle w:val="7"/>
        <w:rPr>
          <w:rFonts w:cs="Arial"/>
          <w:szCs w:val="24"/>
        </w:rPr>
      </w:pPr>
      <w:r w:rsidRPr="00B30A4F">
        <w:rPr>
          <w:rFonts w:cs="Arial"/>
          <w:szCs w:val="24"/>
        </w:rPr>
        <w:t xml:space="preserve"> </w:t>
      </w:r>
      <w:r w:rsidR="00732D88" w:rsidRPr="00B30A4F">
        <w:rPr>
          <w:rFonts w:cs="Arial"/>
          <w:szCs w:val="24"/>
        </w:rPr>
        <w:t>сумма расходов, втекающих в каждый узел, равна нулю (или утечке);</w:t>
      </w:r>
    </w:p>
    <w:p w:rsidR="00732D88" w:rsidRPr="00B30A4F" w:rsidRDefault="001B2A65" w:rsidP="001B2A65">
      <w:pPr>
        <w:pStyle w:val="7"/>
        <w:rPr>
          <w:rFonts w:cs="Arial"/>
          <w:szCs w:val="24"/>
        </w:rPr>
      </w:pPr>
      <w:r w:rsidRPr="00B30A4F">
        <w:rPr>
          <w:rFonts w:cs="Arial"/>
          <w:szCs w:val="24"/>
        </w:rPr>
        <w:t xml:space="preserve"> </w:t>
      </w:r>
      <w:r w:rsidR="00732D88" w:rsidRPr="00B30A4F">
        <w:rPr>
          <w:rFonts w:cs="Arial"/>
          <w:szCs w:val="24"/>
        </w:rPr>
        <w:t>сумма падений давления на всех участках замкнутого цикла равна нулю (или сумме действующих напоров).</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Эти два фундаментальных закона следует дополнить эмпирической зависим</w:t>
      </w:r>
      <w:r w:rsidRPr="00B30A4F">
        <w:rPr>
          <w:rFonts w:ascii="Arial" w:eastAsia="Times New Roman" w:hAnsi="Arial" w:cs="Arial"/>
          <w:sz w:val="24"/>
          <w:szCs w:val="24"/>
        </w:rPr>
        <w:t>о</w:t>
      </w:r>
      <w:r w:rsidRPr="00B30A4F">
        <w:rPr>
          <w:rFonts w:ascii="Arial" w:eastAsia="Times New Roman" w:hAnsi="Arial" w:cs="Arial"/>
          <w:sz w:val="24"/>
          <w:szCs w:val="24"/>
        </w:rPr>
        <w:t>стью падения давления на участке сети от расхода:</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1240" w:dyaOrig="420">
          <v:shape id="_x0000_i1129" type="#_x0000_t75" style="width:59.25pt;height:19.5pt" o:ole="">
            <v:imagedata r:id="rId289" o:title=""/>
          </v:shape>
          <o:OLEObject Type="Embed" ProgID="Equation.3" ShapeID="_x0000_i1129" DrawAspect="Content" ObjectID="_1508304625" r:id="rId290"/>
        </w:object>
      </w:r>
      <w:r w:rsidRPr="00B30A4F">
        <w:rPr>
          <w:rFonts w:ascii="Arial" w:eastAsia="Times New Roman" w:hAnsi="Arial" w:cs="Arial"/>
          <w:sz w:val="24"/>
          <w:szCs w:val="24"/>
        </w:rPr>
        <w:t>.</w:t>
      </w:r>
      <w:r w:rsidRPr="00B30A4F">
        <w:rPr>
          <w:rFonts w:ascii="Arial" w:eastAsia="Times New Roman" w:hAnsi="Arial" w:cs="Arial"/>
          <w:sz w:val="24"/>
          <w:szCs w:val="24"/>
        </w:rPr>
        <w:tab/>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.10)</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Для всех трубопроводных сетей считается оправданным использование зав</w:t>
      </w:r>
      <w:r w:rsidRPr="00B30A4F">
        <w:rPr>
          <w:rFonts w:ascii="Arial" w:eastAsia="Times New Roman" w:hAnsi="Arial" w:cs="Arial"/>
          <w:sz w:val="24"/>
          <w:szCs w:val="24"/>
        </w:rPr>
        <w:t>и</w:t>
      </w:r>
      <w:r w:rsidRPr="00B30A4F">
        <w:rPr>
          <w:rFonts w:ascii="Arial" w:eastAsia="Times New Roman" w:hAnsi="Arial" w:cs="Arial"/>
          <w:sz w:val="24"/>
          <w:szCs w:val="24"/>
        </w:rPr>
        <w:t>симости вида [13]</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1719" w:dyaOrig="639">
          <v:shape id="_x0000_i1130" type="#_x0000_t75" style="width:99pt;height:30.75pt" o:ole="">
            <v:imagedata r:id="rId291" o:title=""/>
          </v:shape>
          <o:OLEObject Type="Embed" ProgID="Equation.3" ShapeID="_x0000_i1130" DrawAspect="Content" ObjectID="_1508304626" r:id="rId292"/>
        </w:object>
      </w:r>
      <w:r w:rsidR="003E092D" w:rsidRPr="00B30A4F">
        <w:rPr>
          <w:rFonts w:ascii="Arial" w:eastAsia="Times New Roman" w:hAnsi="Arial" w:cs="Arial"/>
          <w:sz w:val="24"/>
          <w:szCs w:val="24"/>
        </w:rPr>
        <w:t>.</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00F634E4" w:rsidRPr="00B30A4F">
        <w:rPr>
          <w:rFonts w:ascii="Arial" w:eastAsia="Times New Roman" w:hAnsi="Arial" w:cs="Arial"/>
          <w:sz w:val="24"/>
          <w:szCs w:val="24"/>
        </w:rPr>
        <w:t>.11)</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частности, для водопроводной сети принято использовать функцию:</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1480" w:dyaOrig="600">
          <v:shape id="_x0000_i1131" type="#_x0000_t75" style="width:75.75pt;height:30pt" o:ole="">
            <v:imagedata r:id="rId293" o:title=""/>
          </v:shape>
          <o:OLEObject Type="Embed" ProgID="Equation.3" ShapeID="_x0000_i1131" DrawAspect="Content" ObjectID="_1508304627" r:id="rId294"/>
        </w:object>
      </w:r>
      <w:r w:rsidRPr="00B30A4F">
        <w:rPr>
          <w:rFonts w:ascii="Arial" w:eastAsia="Times New Roman" w:hAnsi="Arial" w:cs="Arial"/>
          <w:sz w:val="24"/>
          <w:szCs w:val="24"/>
        </w:rPr>
        <w:t>,</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220" w:dyaOrig="279">
          <v:shape id="_x0000_i1132" type="#_x0000_t75" style="width:11.25pt;height:12.75pt" o:ole="">
            <v:imagedata r:id="rId295" o:title=""/>
          </v:shape>
          <o:OLEObject Type="Embed" ProgID="Equation.3" ShapeID="_x0000_i1132" DrawAspect="Content" ObjectID="_1508304628" r:id="rId296"/>
        </w:object>
      </w:r>
      <w:r w:rsidRPr="00B30A4F">
        <w:rPr>
          <w:rFonts w:ascii="Arial" w:eastAsia="Times New Roman" w:hAnsi="Arial" w:cs="Arial"/>
          <w:sz w:val="24"/>
          <w:szCs w:val="24"/>
        </w:rPr>
        <w:t xml:space="preserve"> – постоянный коэффициент, называемый сопротивлением.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С использованием матрицы инцидентности графа сети первую систему уравн</w:t>
      </w:r>
      <w:r w:rsidRPr="00B30A4F">
        <w:rPr>
          <w:rFonts w:ascii="Arial" w:eastAsia="Times New Roman" w:hAnsi="Arial" w:cs="Arial"/>
          <w:sz w:val="24"/>
          <w:szCs w:val="24"/>
        </w:rPr>
        <w:t>е</w:t>
      </w:r>
      <w:r w:rsidRPr="00B30A4F">
        <w:rPr>
          <w:rFonts w:ascii="Arial" w:eastAsia="Times New Roman" w:hAnsi="Arial" w:cs="Arial"/>
          <w:sz w:val="24"/>
          <w:szCs w:val="24"/>
        </w:rPr>
        <w:t>ний Кирхгофа можно записать в виде:</w:t>
      </w:r>
    </w:p>
    <w:p w:rsidR="00732D88" w:rsidRPr="00B30A4F" w:rsidRDefault="00732D88" w:rsidP="00732D88">
      <w:pPr>
        <w:spacing w:after="0" w:line="360" w:lineRule="auto"/>
        <w:ind w:firstLine="567"/>
        <w:jc w:val="center"/>
        <w:rPr>
          <w:rFonts w:ascii="Arial" w:eastAsia="Times New Roman" w:hAnsi="Arial" w:cs="Arial"/>
          <w:sz w:val="24"/>
          <w:szCs w:val="24"/>
        </w:rPr>
      </w:pPr>
      <w:r w:rsidRPr="00B30A4F">
        <w:rPr>
          <w:rFonts w:ascii="Arial" w:eastAsia="Times New Roman" w:hAnsi="Arial" w:cs="Arial"/>
          <w:sz w:val="24"/>
          <w:szCs w:val="24"/>
        </w:rPr>
        <w:object w:dxaOrig="1140" w:dyaOrig="420">
          <v:shape id="_x0000_i1133" type="#_x0000_t75" style="width:57pt;height:20.25pt" o:ole="">
            <v:imagedata r:id="rId297" o:title=""/>
          </v:shape>
          <o:OLEObject Type="Embed" ProgID="Equation.3" ShapeID="_x0000_i1133" DrawAspect="Content" ObjectID="_1508304629" r:id="rId298"/>
        </w:object>
      </w:r>
      <w:r w:rsidRPr="00B30A4F">
        <w:rPr>
          <w:rFonts w:ascii="Arial" w:eastAsia="Times New Roman" w:hAnsi="Arial" w:cs="Arial"/>
          <w:sz w:val="24"/>
          <w:szCs w:val="24"/>
        </w:rPr>
        <w:t>.</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.12)</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Здесь </w:t>
      </w:r>
      <w:r w:rsidRPr="00B30A4F">
        <w:rPr>
          <w:rFonts w:ascii="Arial" w:eastAsia="Times New Roman" w:hAnsi="Arial" w:cs="Arial"/>
          <w:sz w:val="24"/>
          <w:szCs w:val="24"/>
        </w:rPr>
        <w:object w:dxaOrig="300" w:dyaOrig="340">
          <v:shape id="_x0000_i1134" type="#_x0000_t75" style="width:15pt;height:18.75pt" o:ole="">
            <v:imagedata r:id="rId299" o:title=""/>
          </v:shape>
          <o:OLEObject Type="Embed" ProgID="Equation.3" ShapeID="_x0000_i1134" DrawAspect="Content" ObjectID="_1508304630" r:id="rId300"/>
        </w:object>
      </w:r>
      <w:r w:rsidRPr="00B30A4F">
        <w:rPr>
          <w:rFonts w:ascii="Arial" w:eastAsia="Times New Roman" w:hAnsi="Arial" w:cs="Arial"/>
          <w:sz w:val="24"/>
          <w:szCs w:val="24"/>
        </w:rPr>
        <w:t xml:space="preserve"> – матрица инцидентности без последней строки,</w:t>
      </w:r>
    </w:p>
    <w:p w:rsidR="00732D88" w:rsidRPr="00B30A4F" w:rsidRDefault="00732D88" w:rsidP="00732D88">
      <w:pPr>
        <w:spacing w:after="0" w:line="360" w:lineRule="auto"/>
        <w:ind w:firstLine="770"/>
        <w:jc w:val="both"/>
        <w:rPr>
          <w:rFonts w:ascii="Arial" w:eastAsia="Times New Roman" w:hAnsi="Arial" w:cs="Arial"/>
          <w:sz w:val="24"/>
          <w:szCs w:val="24"/>
        </w:rPr>
      </w:pPr>
      <w:r w:rsidRPr="00B30A4F">
        <w:rPr>
          <w:rFonts w:ascii="Arial" w:eastAsia="Times New Roman" w:hAnsi="Arial" w:cs="Arial"/>
          <w:sz w:val="24"/>
          <w:szCs w:val="24"/>
        </w:rPr>
        <w:object w:dxaOrig="260" w:dyaOrig="340">
          <v:shape id="_x0000_i1135" type="#_x0000_t75" style="width:12.75pt;height:18.75pt" o:ole="">
            <v:imagedata r:id="rId301" o:title=""/>
          </v:shape>
          <o:OLEObject Type="Embed" ProgID="Equation.3" ShapeID="_x0000_i1135" DrawAspect="Content" ObjectID="_1508304631" r:id="rId302"/>
        </w:object>
      </w:r>
      <w:r w:rsidRPr="00B30A4F">
        <w:rPr>
          <w:rFonts w:ascii="Arial" w:eastAsia="Times New Roman" w:hAnsi="Arial" w:cs="Arial"/>
          <w:sz w:val="24"/>
          <w:szCs w:val="24"/>
        </w:rPr>
        <w:t xml:space="preserve"> – вектор расходов на участках,</w:t>
      </w:r>
    </w:p>
    <w:p w:rsidR="00732D88" w:rsidRPr="00B30A4F" w:rsidRDefault="00732D88" w:rsidP="00732D88">
      <w:pPr>
        <w:spacing w:after="0" w:line="360" w:lineRule="auto"/>
        <w:ind w:firstLine="770"/>
        <w:jc w:val="both"/>
        <w:rPr>
          <w:rFonts w:ascii="Arial" w:eastAsia="Times New Roman" w:hAnsi="Arial" w:cs="Arial"/>
          <w:sz w:val="24"/>
          <w:szCs w:val="24"/>
        </w:rPr>
      </w:pPr>
      <w:r w:rsidRPr="00B30A4F">
        <w:rPr>
          <w:rFonts w:ascii="Arial" w:eastAsia="Times New Roman" w:hAnsi="Arial" w:cs="Arial"/>
          <w:sz w:val="24"/>
          <w:szCs w:val="24"/>
        </w:rPr>
        <w:object w:dxaOrig="320" w:dyaOrig="420">
          <v:shape id="_x0000_i1136" type="#_x0000_t75" style="width:16.5pt;height:20.25pt" o:ole="">
            <v:imagedata r:id="rId303" o:title=""/>
          </v:shape>
          <o:OLEObject Type="Embed" ProgID="Equation.3" ShapeID="_x0000_i1136" DrawAspect="Content" ObjectID="_1508304632" r:id="rId304"/>
        </w:object>
      </w:r>
      <w:r w:rsidRPr="00B30A4F">
        <w:rPr>
          <w:rFonts w:ascii="Arial" w:eastAsia="Times New Roman" w:hAnsi="Arial" w:cs="Arial"/>
          <w:sz w:val="24"/>
          <w:szCs w:val="24"/>
        </w:rPr>
        <w:t xml:space="preserve"> – вектор утечек в узлах.</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Вторая система уравнений Кирхгофа может быть получена из системы уравн</w:t>
      </w:r>
      <w:r w:rsidRPr="00B30A4F">
        <w:rPr>
          <w:rFonts w:ascii="Arial" w:eastAsia="Times New Roman" w:hAnsi="Arial" w:cs="Arial"/>
          <w:sz w:val="24"/>
          <w:szCs w:val="24"/>
        </w:rPr>
        <w:t>е</w:t>
      </w:r>
      <w:r w:rsidRPr="00B30A4F">
        <w:rPr>
          <w:rFonts w:ascii="Arial" w:eastAsia="Times New Roman" w:hAnsi="Arial" w:cs="Arial"/>
          <w:sz w:val="24"/>
          <w:szCs w:val="24"/>
        </w:rPr>
        <w:t>ний, выражающих закон Ома для каждого участка сети:</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2240" w:dyaOrig="440">
          <v:shape id="_x0000_i1137" type="#_x0000_t75" style="width:112.5pt;height:20.25pt" o:ole="" fillcolor="window">
            <v:imagedata r:id="rId305" o:title=""/>
          </v:shape>
          <o:OLEObject Type="Embed" ProgID="Equation.3" ShapeID="_x0000_i1137" DrawAspect="Content" ObjectID="_1508304633" r:id="rId306"/>
        </w:object>
      </w:r>
      <w:r w:rsidRPr="00B30A4F">
        <w:rPr>
          <w:rFonts w:ascii="Arial" w:eastAsia="Times New Roman" w:hAnsi="Arial" w:cs="Arial"/>
          <w:sz w:val="24"/>
          <w:szCs w:val="24"/>
        </w:rPr>
        <w:t>.</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.13)</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Здесь </w:t>
      </w:r>
      <w:r w:rsidRPr="00B30A4F">
        <w:rPr>
          <w:rFonts w:ascii="Arial" w:eastAsia="Times New Roman" w:hAnsi="Arial" w:cs="Arial"/>
          <w:sz w:val="24"/>
          <w:szCs w:val="24"/>
        </w:rPr>
        <w:object w:dxaOrig="300" w:dyaOrig="340">
          <v:shape id="_x0000_i1138" type="#_x0000_t75" style="width:15pt;height:18.75pt" o:ole="">
            <v:imagedata r:id="rId307" o:title=""/>
          </v:shape>
          <o:OLEObject Type="Embed" ProgID="Equation.3" ShapeID="_x0000_i1138" DrawAspect="Content" ObjectID="_1508304634" r:id="rId308"/>
        </w:object>
      </w:r>
      <w:r w:rsidRPr="00B30A4F">
        <w:rPr>
          <w:rFonts w:ascii="Arial" w:eastAsia="Times New Roman" w:hAnsi="Arial" w:cs="Arial"/>
          <w:sz w:val="24"/>
          <w:szCs w:val="24"/>
        </w:rPr>
        <w:t xml:space="preserve"> – вектор давлений в узлах;</w:t>
      </w:r>
    </w:p>
    <w:p w:rsidR="00732D88" w:rsidRPr="00B30A4F" w:rsidRDefault="00732D88" w:rsidP="00732D88">
      <w:pPr>
        <w:spacing w:after="0" w:line="360" w:lineRule="auto"/>
        <w:ind w:firstLine="770"/>
        <w:jc w:val="both"/>
        <w:rPr>
          <w:rFonts w:ascii="Arial" w:eastAsia="Times New Roman" w:hAnsi="Arial" w:cs="Arial"/>
          <w:sz w:val="24"/>
          <w:szCs w:val="24"/>
        </w:rPr>
      </w:pPr>
      <w:r w:rsidRPr="00B30A4F">
        <w:rPr>
          <w:rFonts w:ascii="Arial" w:eastAsia="Times New Roman" w:hAnsi="Arial" w:cs="Arial"/>
          <w:sz w:val="24"/>
          <w:szCs w:val="24"/>
        </w:rPr>
        <w:object w:dxaOrig="380" w:dyaOrig="340">
          <v:shape id="_x0000_i1139" type="#_x0000_t75" style="width:18.75pt;height:18.75pt" o:ole="">
            <v:imagedata r:id="rId309" o:title=""/>
          </v:shape>
          <o:OLEObject Type="Embed" ProgID="Equation.3" ShapeID="_x0000_i1139" DrawAspect="Content" ObjectID="_1508304635" r:id="rId310"/>
        </w:object>
      </w:r>
      <w:r w:rsidRPr="00B30A4F">
        <w:rPr>
          <w:rFonts w:ascii="Arial" w:eastAsia="Times New Roman" w:hAnsi="Arial" w:cs="Arial"/>
          <w:sz w:val="24"/>
          <w:szCs w:val="24"/>
        </w:rPr>
        <w:t>– вектор действующих на участках напоров;</w:t>
      </w:r>
    </w:p>
    <w:p w:rsidR="00732D88" w:rsidRPr="00B30A4F" w:rsidRDefault="00732D88" w:rsidP="00732D88">
      <w:pPr>
        <w:spacing w:after="0" w:line="360" w:lineRule="auto"/>
        <w:ind w:firstLine="770"/>
        <w:jc w:val="both"/>
        <w:rPr>
          <w:rFonts w:ascii="Arial" w:eastAsia="Times New Roman" w:hAnsi="Arial" w:cs="Arial"/>
          <w:sz w:val="24"/>
          <w:szCs w:val="24"/>
        </w:rPr>
      </w:pPr>
      <w:r w:rsidRPr="00B30A4F">
        <w:rPr>
          <w:rFonts w:ascii="Arial" w:eastAsia="Times New Roman" w:hAnsi="Arial" w:cs="Arial"/>
          <w:sz w:val="24"/>
          <w:szCs w:val="24"/>
        </w:rPr>
        <w:object w:dxaOrig="279" w:dyaOrig="360">
          <v:shape id="_x0000_i1140" type="#_x0000_t75" style="width:12.75pt;height:18.75pt" o:ole="">
            <v:imagedata r:id="rId311" o:title=""/>
            <o:lock v:ext="edit" aspectratio="f"/>
          </v:shape>
          <o:OLEObject Type="Embed" ProgID="Equation.3" ShapeID="_x0000_i1140" DrawAspect="Content" ObjectID="_1508304636" r:id="rId312"/>
        </w:object>
      </w:r>
      <w:r w:rsidRPr="00B30A4F">
        <w:rPr>
          <w:rFonts w:ascii="Arial" w:eastAsia="Times New Roman" w:hAnsi="Arial" w:cs="Arial"/>
          <w:sz w:val="24"/>
          <w:szCs w:val="24"/>
        </w:rPr>
        <w:t xml:space="preserve"> – диагональная матрица сопротивлений участков.</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Если для графа сети выбрано основное дерево, тогда ему соответствует опр</w:t>
      </w:r>
      <w:r w:rsidRPr="00B30A4F">
        <w:rPr>
          <w:rFonts w:ascii="Arial" w:eastAsia="Times New Roman" w:hAnsi="Arial" w:cs="Arial"/>
          <w:sz w:val="24"/>
          <w:szCs w:val="24"/>
        </w:rPr>
        <w:t>е</w:t>
      </w:r>
      <w:r w:rsidRPr="00B30A4F">
        <w:rPr>
          <w:rFonts w:ascii="Arial" w:eastAsia="Times New Roman" w:hAnsi="Arial" w:cs="Arial"/>
          <w:sz w:val="24"/>
          <w:szCs w:val="24"/>
        </w:rPr>
        <w:t xml:space="preserve">деленная система базисных циклов, описываемая матрицей </w:t>
      </w:r>
      <w:r w:rsidRPr="00B30A4F">
        <w:rPr>
          <w:rFonts w:ascii="Arial" w:eastAsia="Times New Roman" w:hAnsi="Arial" w:cs="Arial"/>
          <w:sz w:val="24"/>
          <w:szCs w:val="24"/>
        </w:rPr>
        <w:object w:dxaOrig="300" w:dyaOrig="340">
          <v:shape id="_x0000_i1141" type="#_x0000_t75" style="width:15pt;height:18.75pt" o:ole="">
            <v:imagedata r:id="rId313" o:title=""/>
          </v:shape>
          <o:OLEObject Type="Embed" ProgID="Equation.3" ShapeID="_x0000_i1141" DrawAspect="Content" ObjectID="_1508304637" r:id="rId314"/>
        </w:object>
      </w:r>
      <w:r w:rsidRPr="00B30A4F">
        <w:rPr>
          <w:rFonts w:ascii="Arial" w:eastAsia="Times New Roman" w:hAnsi="Arial" w:cs="Arial"/>
          <w:sz w:val="24"/>
          <w:szCs w:val="24"/>
        </w:rPr>
        <w:t xml:space="preserve">. Умножая последнее соотношение на матрицу </w:t>
      </w:r>
      <w:r w:rsidRPr="00B30A4F">
        <w:rPr>
          <w:rFonts w:ascii="Arial" w:eastAsia="Times New Roman" w:hAnsi="Arial" w:cs="Arial"/>
          <w:sz w:val="24"/>
          <w:szCs w:val="24"/>
        </w:rPr>
        <w:object w:dxaOrig="300" w:dyaOrig="340">
          <v:shape id="_x0000_i1142" type="#_x0000_t75" style="width:15pt;height:18.75pt" o:ole="">
            <v:imagedata r:id="rId313" o:title=""/>
          </v:shape>
          <o:OLEObject Type="Embed" ProgID="Equation.3" ShapeID="_x0000_i1142" DrawAspect="Content" ObjectID="_1508304638" r:id="rId315"/>
        </w:object>
      </w:r>
      <w:r w:rsidRPr="00B30A4F">
        <w:rPr>
          <w:rFonts w:ascii="Arial" w:eastAsia="Times New Roman" w:hAnsi="Arial" w:cs="Arial"/>
          <w:sz w:val="24"/>
          <w:szCs w:val="24"/>
        </w:rPr>
        <w:t xml:space="preserve"> слева и, учитывая, что </w:t>
      </w:r>
      <w:r w:rsidRPr="00B30A4F">
        <w:rPr>
          <w:rFonts w:ascii="Arial" w:eastAsia="Times New Roman" w:hAnsi="Arial" w:cs="Arial"/>
          <w:sz w:val="24"/>
          <w:szCs w:val="24"/>
        </w:rPr>
        <w:object w:dxaOrig="1020" w:dyaOrig="360">
          <v:shape id="_x0000_i1143" type="#_x0000_t75" style="width:51.75pt;height:18.75pt" o:ole="">
            <v:imagedata r:id="rId316" o:title=""/>
          </v:shape>
          <o:OLEObject Type="Embed" ProgID="Equation.3" ShapeID="_x0000_i1143" DrawAspect="Content" ObjectID="_1508304639" r:id="rId317"/>
        </w:object>
      </w:r>
      <w:r w:rsidRPr="00B30A4F">
        <w:rPr>
          <w:rFonts w:ascii="Arial" w:eastAsia="Times New Roman" w:hAnsi="Arial" w:cs="Arial"/>
          <w:sz w:val="24"/>
          <w:szCs w:val="24"/>
        </w:rPr>
        <w:t>, получается вторая с</w:t>
      </w:r>
      <w:r w:rsidRPr="00B30A4F">
        <w:rPr>
          <w:rFonts w:ascii="Arial" w:eastAsia="Times New Roman" w:hAnsi="Arial" w:cs="Arial"/>
          <w:sz w:val="24"/>
          <w:szCs w:val="24"/>
        </w:rPr>
        <w:t>и</w:t>
      </w:r>
      <w:r w:rsidRPr="00B30A4F">
        <w:rPr>
          <w:rFonts w:ascii="Arial" w:eastAsia="Times New Roman" w:hAnsi="Arial" w:cs="Arial"/>
          <w:sz w:val="24"/>
          <w:szCs w:val="24"/>
        </w:rPr>
        <w:t>стема уравнений Кирхгофа:</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1860" w:dyaOrig="440">
          <v:shape id="_x0000_i1144" type="#_x0000_t75" style="width:92.25pt;height:20.25pt" o:ole="" fillcolor="window">
            <v:imagedata r:id="rId318" o:title=""/>
          </v:shape>
          <o:OLEObject Type="Embed" ProgID="Equation.3" ShapeID="_x0000_i1144" DrawAspect="Content" ObjectID="_1508304640" r:id="rId319"/>
        </w:object>
      </w:r>
      <w:r w:rsidRPr="00B30A4F">
        <w:rPr>
          <w:rFonts w:ascii="Arial" w:eastAsia="Times New Roman" w:hAnsi="Arial" w:cs="Arial"/>
          <w:sz w:val="24"/>
          <w:szCs w:val="24"/>
        </w:rPr>
        <w:t>.</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.14)</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Решение такой системы нелинейных уравнений находится численно с испол</w:t>
      </w:r>
      <w:r w:rsidRPr="00B30A4F">
        <w:rPr>
          <w:rFonts w:ascii="Arial" w:eastAsia="Times New Roman" w:hAnsi="Arial" w:cs="Arial"/>
          <w:sz w:val="24"/>
          <w:szCs w:val="24"/>
        </w:rPr>
        <w:t>ь</w:t>
      </w:r>
      <w:r w:rsidRPr="00B30A4F">
        <w:rPr>
          <w:rFonts w:ascii="Arial" w:eastAsia="Times New Roman" w:hAnsi="Arial" w:cs="Arial"/>
          <w:sz w:val="24"/>
          <w:szCs w:val="24"/>
        </w:rPr>
        <w:t>зованием метода Ньютона. При этом время, требуемое для решения, пропорци</w:t>
      </w:r>
      <w:r w:rsidRPr="00B30A4F">
        <w:rPr>
          <w:rFonts w:ascii="Arial" w:eastAsia="Times New Roman" w:hAnsi="Arial" w:cs="Arial"/>
          <w:sz w:val="24"/>
          <w:szCs w:val="24"/>
        </w:rPr>
        <w:t>о</w:t>
      </w:r>
      <w:r w:rsidRPr="00B30A4F">
        <w:rPr>
          <w:rFonts w:ascii="Arial" w:eastAsia="Times New Roman" w:hAnsi="Arial" w:cs="Arial"/>
          <w:sz w:val="24"/>
          <w:szCs w:val="24"/>
        </w:rPr>
        <w:t>нально третьей степени числа неизвестных. Для достаточно больших трубопрово</w:t>
      </w:r>
      <w:r w:rsidRPr="00B30A4F">
        <w:rPr>
          <w:rFonts w:ascii="Arial" w:eastAsia="Times New Roman" w:hAnsi="Arial" w:cs="Arial"/>
          <w:sz w:val="24"/>
          <w:szCs w:val="24"/>
        </w:rPr>
        <w:t>д</w:t>
      </w:r>
      <w:r w:rsidRPr="00B30A4F">
        <w:rPr>
          <w:rFonts w:ascii="Arial" w:eastAsia="Times New Roman" w:hAnsi="Arial" w:cs="Arial"/>
          <w:sz w:val="24"/>
          <w:szCs w:val="24"/>
        </w:rPr>
        <w:t>ных сетей описанный подход требует слишком больших затрат машинного времени. Для ускорения процесса решения еще Кирхгофом предложен метод контурных ра</w:t>
      </w:r>
      <w:r w:rsidRPr="00B30A4F">
        <w:rPr>
          <w:rFonts w:ascii="Arial" w:eastAsia="Times New Roman" w:hAnsi="Arial" w:cs="Arial"/>
          <w:sz w:val="24"/>
          <w:szCs w:val="24"/>
        </w:rPr>
        <w:t>с</w:t>
      </w:r>
      <w:r w:rsidRPr="00B30A4F">
        <w:rPr>
          <w:rFonts w:ascii="Arial" w:eastAsia="Times New Roman" w:hAnsi="Arial" w:cs="Arial"/>
          <w:sz w:val="24"/>
          <w:szCs w:val="24"/>
        </w:rPr>
        <w:t>ходов. В качестве неизвестных величин выбираются контурные расходы, точнее расходы на участках сети (хордах) не входящих в основное дерево. Количество хорд значительно меньше, чем количество узлов и участков.</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Система (</w:t>
      </w:r>
      <w:r w:rsidR="00D639C9" w:rsidRPr="00B30A4F">
        <w:rPr>
          <w:rFonts w:ascii="Arial" w:eastAsia="Times New Roman" w:hAnsi="Arial" w:cs="Arial"/>
          <w:sz w:val="24"/>
          <w:szCs w:val="24"/>
        </w:rPr>
        <w:t>4</w:t>
      </w:r>
      <w:r w:rsidRPr="00B30A4F">
        <w:rPr>
          <w:rFonts w:ascii="Arial" w:eastAsia="Times New Roman" w:hAnsi="Arial" w:cs="Arial"/>
          <w:sz w:val="24"/>
          <w:szCs w:val="24"/>
        </w:rPr>
        <w:t>.12), (</w:t>
      </w:r>
      <w:r w:rsidR="00D639C9" w:rsidRPr="00B30A4F">
        <w:rPr>
          <w:rFonts w:ascii="Arial" w:eastAsia="Times New Roman" w:hAnsi="Arial" w:cs="Arial"/>
          <w:sz w:val="24"/>
          <w:szCs w:val="24"/>
        </w:rPr>
        <w:t>4</w:t>
      </w:r>
      <w:r w:rsidRPr="00B30A4F">
        <w:rPr>
          <w:rFonts w:ascii="Arial" w:eastAsia="Times New Roman" w:hAnsi="Arial" w:cs="Arial"/>
          <w:sz w:val="24"/>
          <w:szCs w:val="24"/>
        </w:rPr>
        <w:t>.14) переписывается в виде: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3159" w:dyaOrig="840">
          <v:shape id="_x0000_i1145" type="#_x0000_t75" style="width:157.5pt;height:42pt" o:ole="" fillcolor="window">
            <v:imagedata r:id="rId320" o:title=""/>
          </v:shape>
          <o:OLEObject Type="Embed" ProgID="Equation.3" ShapeID="_x0000_i1145" DrawAspect="Content" ObjectID="_1508304641" r:id="rId321"/>
        </w:objec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.15)</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где нижним индексом “</w:t>
      </w:r>
      <w:r w:rsidRPr="00B30A4F">
        <w:rPr>
          <w:rFonts w:ascii="Arial" w:eastAsia="Times New Roman" w:hAnsi="Arial" w:cs="Arial"/>
          <w:i/>
          <w:sz w:val="24"/>
          <w:szCs w:val="24"/>
        </w:rPr>
        <w:t>t</w:t>
      </w:r>
      <w:r w:rsidRPr="00B30A4F">
        <w:rPr>
          <w:rFonts w:ascii="Arial" w:eastAsia="Times New Roman" w:hAnsi="Arial" w:cs="Arial"/>
          <w:sz w:val="24"/>
          <w:szCs w:val="24"/>
        </w:rPr>
        <w:t>” отмечены величины, относящиеся к участкам, образ</w:t>
      </w:r>
      <w:r w:rsidRPr="00B30A4F">
        <w:rPr>
          <w:rFonts w:ascii="Arial" w:eastAsia="Times New Roman" w:hAnsi="Arial" w:cs="Arial"/>
          <w:sz w:val="24"/>
          <w:szCs w:val="24"/>
        </w:rPr>
        <w:t>у</w:t>
      </w:r>
      <w:r w:rsidRPr="00B30A4F">
        <w:rPr>
          <w:rFonts w:ascii="Arial" w:eastAsia="Times New Roman" w:hAnsi="Arial" w:cs="Arial"/>
          <w:sz w:val="24"/>
          <w:szCs w:val="24"/>
        </w:rPr>
        <w:t>ющим дерево, а индексом “c” – к хордам.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Матрица </w:t>
      </w:r>
      <w:r w:rsidRPr="00B30A4F">
        <w:rPr>
          <w:rFonts w:ascii="Arial" w:eastAsia="Times New Roman" w:hAnsi="Arial" w:cs="Arial"/>
          <w:sz w:val="24"/>
          <w:szCs w:val="24"/>
        </w:rPr>
        <w:object w:dxaOrig="400" w:dyaOrig="420">
          <v:shape id="_x0000_i1146" type="#_x0000_t75" style="width:19.5pt;height:20.25pt" o:ole="" fillcolor="window">
            <v:imagedata r:id="rId322" o:title=""/>
          </v:shape>
          <o:OLEObject Type="Embed" ProgID="Equation.3" ShapeID="_x0000_i1146" DrawAspect="Content" ObjectID="_1508304642" r:id="rId323"/>
        </w:object>
      </w:r>
      <w:r w:rsidRPr="00B30A4F">
        <w:rPr>
          <w:rFonts w:ascii="Arial" w:eastAsia="Times New Roman" w:hAnsi="Arial" w:cs="Arial"/>
          <w:sz w:val="24"/>
          <w:szCs w:val="24"/>
        </w:rPr>
        <w:t xml:space="preserve"> обратима, поэтому первое уравнение преобразуется к виду:</w:t>
      </w:r>
    </w:p>
    <w:p w:rsidR="00732D88" w:rsidRPr="00B30A4F" w:rsidRDefault="00732D88" w:rsidP="00732D88">
      <w:pPr>
        <w:spacing w:after="0" w:line="360" w:lineRule="auto"/>
        <w:ind w:firstLine="567"/>
        <w:jc w:val="center"/>
        <w:rPr>
          <w:rFonts w:ascii="Arial" w:eastAsia="Times New Roman" w:hAnsi="Arial" w:cs="Arial"/>
          <w:sz w:val="24"/>
          <w:szCs w:val="24"/>
        </w:rPr>
      </w:pPr>
      <w:r w:rsidRPr="00B30A4F">
        <w:rPr>
          <w:rFonts w:ascii="Arial" w:eastAsia="Times New Roman" w:hAnsi="Arial" w:cs="Arial"/>
          <w:sz w:val="24"/>
          <w:szCs w:val="24"/>
        </w:rPr>
        <w:object w:dxaOrig="2100" w:dyaOrig="420">
          <v:shape id="_x0000_i1147" type="#_x0000_t75" style="width:105.75pt;height:19.5pt" o:ole="" fillcolor="window">
            <v:imagedata r:id="rId324" o:title=""/>
          </v:shape>
          <o:OLEObject Type="Embed" ProgID="Equation.3" ShapeID="_x0000_i1147" DrawAspect="Content" ObjectID="_1508304643" r:id="rId325"/>
        </w:object>
      </w:r>
      <w:r w:rsidRPr="00B30A4F">
        <w:rPr>
          <w:rFonts w:ascii="Arial" w:eastAsia="Times New Roman" w:hAnsi="Arial" w:cs="Arial"/>
          <w:sz w:val="24"/>
          <w:szCs w:val="24"/>
        </w:rPr>
        <w:t>.</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.16)</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Линеаризация оставшихся уравнений с учетом этого соотношения дает:</w:t>
      </w:r>
    </w:p>
    <w:p w:rsidR="00732D88" w:rsidRPr="00B30A4F" w:rsidRDefault="00732D88" w:rsidP="00732D88">
      <w:pPr>
        <w:spacing w:after="0" w:line="360" w:lineRule="auto"/>
        <w:ind w:firstLine="567"/>
        <w:jc w:val="center"/>
        <w:rPr>
          <w:rFonts w:ascii="Arial" w:eastAsia="Times New Roman" w:hAnsi="Arial" w:cs="Arial"/>
          <w:sz w:val="24"/>
          <w:szCs w:val="24"/>
        </w:rPr>
      </w:pPr>
      <w:r w:rsidRPr="00B30A4F">
        <w:rPr>
          <w:rFonts w:ascii="Arial" w:eastAsia="Times New Roman" w:hAnsi="Arial" w:cs="Arial"/>
          <w:sz w:val="24"/>
          <w:szCs w:val="24"/>
        </w:rPr>
        <w:object w:dxaOrig="1260" w:dyaOrig="420">
          <v:shape id="_x0000_i1148" type="#_x0000_t75" style="width:62.25pt;height:20.25pt" o:ole="" fillcolor="window">
            <v:imagedata r:id="rId326" o:title=""/>
          </v:shape>
          <o:OLEObject Type="Embed" ProgID="Equation.3" ShapeID="_x0000_i1148" DrawAspect="Content" ObjectID="_1508304644" r:id="rId327"/>
        </w:object>
      </w:r>
      <w:r w:rsidRPr="00B30A4F">
        <w:rPr>
          <w:rFonts w:ascii="Arial" w:eastAsia="Times New Roman" w:hAnsi="Arial" w:cs="Arial"/>
          <w:sz w:val="24"/>
          <w:szCs w:val="24"/>
        </w:rPr>
        <w:t>,</w:t>
      </w:r>
      <w:r w:rsidRPr="00B30A4F">
        <w:rPr>
          <w:rFonts w:ascii="Arial" w:eastAsia="Times New Roman" w:hAnsi="Arial" w:cs="Arial"/>
          <w:sz w:val="24"/>
          <w:szCs w:val="24"/>
        </w:rPr>
        <w:tab/>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.17)</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sz w:val="24"/>
          <w:szCs w:val="24"/>
        </w:rPr>
        <w:object w:dxaOrig="3300" w:dyaOrig="420">
          <v:shape id="_x0000_i1149" type="#_x0000_t75" style="width:163.5pt;height:20.25pt" o:ole="" fillcolor="window">
            <v:imagedata r:id="rId328" o:title=""/>
          </v:shape>
          <o:OLEObject Type="Embed" ProgID="Equation.3" ShapeID="_x0000_i1149" DrawAspect="Content" ObjectID="_1508304645" r:id="rId329"/>
        </w:object>
      </w:r>
      <w:r w:rsidRPr="00B30A4F">
        <w:rPr>
          <w:rFonts w:ascii="Arial" w:eastAsia="Times New Roman" w:hAnsi="Arial" w:cs="Arial"/>
          <w:sz w:val="24"/>
          <w:szCs w:val="24"/>
        </w:rPr>
        <w:t xml:space="preserve"> – матрица Кирхгофа, </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правая часть вычисляется по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sz w:val="24"/>
          <w:szCs w:val="24"/>
        </w:rPr>
        <w:object w:dxaOrig="3480" w:dyaOrig="420">
          <v:shape id="_x0000_i1150" type="#_x0000_t75" style="width:174pt;height:20.25pt" o:ole="" fillcolor="window">
            <v:imagedata r:id="rId330" o:title=""/>
          </v:shape>
          <o:OLEObject Type="Embed" ProgID="Equation.3" ShapeID="_x0000_i1150" DrawAspect="Content" ObjectID="_1508304646" r:id="rId331"/>
        </w:object>
      </w:r>
      <w:r w:rsidRPr="00B30A4F">
        <w:rPr>
          <w:rFonts w:ascii="Arial" w:eastAsia="Times New Roman" w:hAnsi="Arial" w:cs="Arial"/>
          <w:sz w:val="24"/>
          <w:szCs w:val="24"/>
        </w:rPr>
        <w:t>.</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.18)</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соответствии с этим для решения системы нелинейных алгебраических ура</w:t>
      </w:r>
      <w:r w:rsidRPr="00B30A4F">
        <w:rPr>
          <w:rFonts w:ascii="Arial" w:eastAsia="Times New Roman" w:hAnsi="Arial" w:cs="Arial"/>
          <w:sz w:val="24"/>
          <w:szCs w:val="24"/>
        </w:rPr>
        <w:t>в</w:t>
      </w:r>
      <w:r w:rsidRPr="00B30A4F">
        <w:rPr>
          <w:rFonts w:ascii="Arial" w:eastAsia="Times New Roman" w:hAnsi="Arial" w:cs="Arial"/>
          <w:sz w:val="24"/>
          <w:szCs w:val="24"/>
        </w:rPr>
        <w:t>нений имеем рекуррентную формулу:</w:t>
      </w:r>
    </w:p>
    <w:p w:rsidR="00732D88" w:rsidRPr="00B30A4F" w:rsidRDefault="00732D88" w:rsidP="00732D88">
      <w:pPr>
        <w:spacing w:after="0" w:line="360" w:lineRule="auto"/>
        <w:ind w:firstLine="567"/>
        <w:jc w:val="center"/>
        <w:rPr>
          <w:rFonts w:ascii="Arial" w:eastAsia="Times New Roman" w:hAnsi="Arial" w:cs="Arial"/>
          <w:sz w:val="24"/>
          <w:szCs w:val="24"/>
        </w:rPr>
      </w:pPr>
      <w:r w:rsidRPr="00B30A4F">
        <w:rPr>
          <w:rFonts w:ascii="Arial" w:eastAsia="Times New Roman" w:hAnsi="Arial" w:cs="Arial"/>
          <w:sz w:val="24"/>
          <w:szCs w:val="24"/>
        </w:rPr>
        <w:object w:dxaOrig="2340" w:dyaOrig="420">
          <v:shape id="_x0000_i1151" type="#_x0000_t75" style="width:117pt;height:20.25pt" o:ole="" fillcolor="window">
            <v:imagedata r:id="rId332" o:title=""/>
          </v:shape>
          <o:OLEObject Type="Embed" ProgID="Equation.3" ShapeID="_x0000_i1151" DrawAspect="Content" ObjectID="_1508304647" r:id="rId333"/>
        </w:object>
      </w:r>
      <w:r w:rsidRPr="00B30A4F">
        <w:rPr>
          <w:rFonts w:ascii="Arial" w:eastAsia="Times New Roman" w:hAnsi="Arial" w:cs="Arial"/>
          <w:sz w:val="24"/>
          <w:szCs w:val="24"/>
        </w:rPr>
        <w:t>.</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.19)</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lastRenderedPageBreak/>
        <w:t xml:space="preserve">Матрица </w:t>
      </w:r>
      <w:r w:rsidRPr="00B30A4F">
        <w:rPr>
          <w:rFonts w:ascii="Arial" w:eastAsia="Times New Roman" w:hAnsi="Arial" w:cs="Arial"/>
          <w:i/>
          <w:position w:val="-4"/>
          <w:sz w:val="24"/>
          <w:szCs w:val="24"/>
        </w:rPr>
        <w:object w:dxaOrig="279" w:dyaOrig="260">
          <v:shape id="_x0000_i1152" type="#_x0000_t75" style="width:12.75pt;height:12.75pt" o:ole="" fillcolor="window">
            <v:imagedata r:id="rId334" o:title=""/>
          </v:shape>
          <o:OLEObject Type="Embed" ProgID="Equation.3" ShapeID="_x0000_i1152" DrawAspect="Content" ObjectID="_1508304648" r:id="rId335"/>
        </w:object>
      </w:r>
      <w:r w:rsidRPr="00B30A4F">
        <w:rPr>
          <w:rFonts w:ascii="Arial" w:eastAsia="Times New Roman" w:hAnsi="Arial" w:cs="Arial"/>
          <w:sz w:val="24"/>
          <w:szCs w:val="24"/>
        </w:rPr>
        <w:t xml:space="preserve"> симметрична и положительно определена, поэтому для решения уравнения (</w:t>
      </w:r>
      <w:r w:rsidR="00D639C9" w:rsidRPr="00B30A4F">
        <w:rPr>
          <w:rFonts w:ascii="Arial" w:eastAsia="Times New Roman" w:hAnsi="Arial" w:cs="Arial"/>
          <w:sz w:val="24"/>
          <w:szCs w:val="24"/>
        </w:rPr>
        <w:t>4</w:t>
      </w:r>
      <w:r w:rsidRPr="00B30A4F">
        <w:rPr>
          <w:rFonts w:ascii="Arial" w:eastAsia="Times New Roman" w:hAnsi="Arial" w:cs="Arial"/>
          <w:sz w:val="24"/>
          <w:szCs w:val="24"/>
        </w:rPr>
        <w:t>.17) применяется метод Холесского. Хранение и обработка информации производится не в матричной форме, а в виде списков.</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На основании решения представленных выше уравнений производится расчет потокораспределения в сети. В результате расчета определяются:</w:t>
      </w:r>
    </w:p>
    <w:p w:rsidR="00732D88" w:rsidRPr="00B30A4F" w:rsidRDefault="00D639C9" w:rsidP="00D639C9">
      <w:pPr>
        <w:pStyle w:val="7"/>
        <w:rPr>
          <w:rFonts w:cs="Arial"/>
          <w:szCs w:val="24"/>
        </w:rPr>
      </w:pPr>
      <w:r w:rsidRPr="00B30A4F">
        <w:rPr>
          <w:rFonts w:cs="Arial"/>
          <w:szCs w:val="24"/>
        </w:rPr>
        <w:t xml:space="preserve"> </w:t>
      </w:r>
      <w:r w:rsidR="00732D88" w:rsidRPr="00B30A4F">
        <w:rPr>
          <w:rFonts w:cs="Arial"/>
          <w:szCs w:val="24"/>
        </w:rPr>
        <w:t>расходы и потери напора по участкам сети;</w:t>
      </w:r>
    </w:p>
    <w:p w:rsidR="00732D88" w:rsidRPr="00B30A4F" w:rsidRDefault="00D639C9" w:rsidP="00D639C9">
      <w:pPr>
        <w:pStyle w:val="7"/>
        <w:rPr>
          <w:rFonts w:cs="Arial"/>
          <w:szCs w:val="24"/>
        </w:rPr>
      </w:pPr>
      <w:r w:rsidRPr="00B30A4F">
        <w:rPr>
          <w:rFonts w:cs="Arial"/>
          <w:szCs w:val="24"/>
        </w:rPr>
        <w:t xml:space="preserve"> </w:t>
      </w:r>
      <w:r w:rsidR="00732D88" w:rsidRPr="00B30A4F">
        <w:rPr>
          <w:rFonts w:cs="Arial"/>
          <w:szCs w:val="24"/>
        </w:rPr>
        <w:t>напоры во всех узлах, как в подающем, так и обратном трубопроводах;</w:t>
      </w:r>
    </w:p>
    <w:p w:rsidR="00732D88" w:rsidRPr="00B30A4F" w:rsidRDefault="00D639C9" w:rsidP="00D639C9">
      <w:pPr>
        <w:pStyle w:val="7"/>
        <w:rPr>
          <w:rFonts w:cs="Arial"/>
          <w:szCs w:val="24"/>
        </w:rPr>
      </w:pPr>
      <w:r w:rsidRPr="00B30A4F">
        <w:rPr>
          <w:rFonts w:cs="Arial"/>
          <w:szCs w:val="24"/>
        </w:rPr>
        <w:t xml:space="preserve"> </w:t>
      </w:r>
      <w:r w:rsidR="00732D88" w:rsidRPr="00B30A4F">
        <w:rPr>
          <w:rFonts w:cs="Arial"/>
          <w:szCs w:val="24"/>
        </w:rPr>
        <w:t>фактические располагаемые напоры у потребителей.</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Если в результате наладки у какого-либо потребителя фактический напор пол</w:t>
      </w:r>
      <w:r w:rsidRPr="00B30A4F">
        <w:rPr>
          <w:rFonts w:ascii="Arial" w:eastAsia="Times New Roman" w:hAnsi="Arial" w:cs="Arial"/>
          <w:sz w:val="24"/>
          <w:szCs w:val="24"/>
        </w:rPr>
        <w:t>у</w:t>
      </w:r>
      <w:r w:rsidRPr="00B30A4F">
        <w:rPr>
          <w:rFonts w:ascii="Arial" w:eastAsia="Times New Roman" w:hAnsi="Arial" w:cs="Arial"/>
          <w:sz w:val="24"/>
          <w:szCs w:val="24"/>
        </w:rPr>
        <w:t>чится меньше, чем требуемый, то значение этой разницы запоминается и выдается сообщение «Заданного напора на источнике недостаточно». В этом случае возмо</w:t>
      </w:r>
      <w:r w:rsidRPr="00B30A4F">
        <w:rPr>
          <w:rFonts w:ascii="Arial" w:eastAsia="Times New Roman" w:hAnsi="Arial" w:cs="Arial"/>
          <w:sz w:val="24"/>
          <w:szCs w:val="24"/>
        </w:rPr>
        <w:t>ж</w:t>
      </w:r>
      <w:r w:rsidRPr="00B30A4F">
        <w:rPr>
          <w:rFonts w:ascii="Arial" w:eastAsia="Times New Roman" w:hAnsi="Arial" w:cs="Arial"/>
          <w:sz w:val="24"/>
          <w:szCs w:val="24"/>
        </w:rPr>
        <w:t>ны следующие варианты расчета:</w:t>
      </w:r>
    </w:p>
    <w:p w:rsidR="00732D88" w:rsidRPr="00B30A4F" w:rsidRDefault="00732D88" w:rsidP="00732D88">
      <w:pPr>
        <w:pStyle w:val="a3"/>
        <w:numPr>
          <w:ilvl w:val="0"/>
          <w:numId w:val="7"/>
        </w:num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Окончание расчета без изменения напора. Вариант может быть принят, если на источнике задан реальный располагаемый напор. После завершения расчета следует проанализировать причину недостатка напора у потребит</w:t>
      </w:r>
      <w:r w:rsidRPr="00B30A4F">
        <w:rPr>
          <w:rFonts w:ascii="Arial" w:eastAsia="Times New Roman" w:hAnsi="Arial" w:cs="Arial"/>
          <w:sz w:val="24"/>
          <w:szCs w:val="24"/>
        </w:rPr>
        <w:t>е</w:t>
      </w:r>
      <w:r w:rsidRPr="00B30A4F">
        <w:rPr>
          <w:rFonts w:ascii="Arial" w:eastAsia="Times New Roman" w:hAnsi="Arial" w:cs="Arial"/>
          <w:sz w:val="24"/>
          <w:szCs w:val="24"/>
        </w:rPr>
        <w:t xml:space="preserve">лей. </w:t>
      </w:r>
    </w:p>
    <w:p w:rsidR="00732D88" w:rsidRPr="00B30A4F" w:rsidRDefault="00732D88" w:rsidP="00732D88">
      <w:pPr>
        <w:pStyle w:val="a3"/>
        <w:numPr>
          <w:ilvl w:val="0"/>
          <w:numId w:val="7"/>
        </w:num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Задать новый напор на источнике. Выбор значения напора, которое необх</w:t>
      </w:r>
      <w:r w:rsidRPr="00B30A4F">
        <w:rPr>
          <w:rFonts w:ascii="Arial" w:eastAsia="Times New Roman" w:hAnsi="Arial" w:cs="Arial"/>
          <w:sz w:val="24"/>
          <w:szCs w:val="24"/>
        </w:rPr>
        <w:t>о</w:t>
      </w:r>
      <w:r w:rsidRPr="00B30A4F">
        <w:rPr>
          <w:rFonts w:ascii="Arial" w:eastAsia="Times New Roman" w:hAnsi="Arial" w:cs="Arial"/>
          <w:sz w:val="24"/>
          <w:szCs w:val="24"/>
        </w:rPr>
        <w:t>димо добавить для нормальной работы сети. В этом случае произойдет п</w:t>
      </w:r>
      <w:r w:rsidRPr="00B30A4F">
        <w:rPr>
          <w:rFonts w:ascii="Arial" w:eastAsia="Times New Roman" w:hAnsi="Arial" w:cs="Arial"/>
          <w:sz w:val="24"/>
          <w:szCs w:val="24"/>
        </w:rPr>
        <w:t>е</w:t>
      </w:r>
      <w:r w:rsidRPr="00B30A4F">
        <w:rPr>
          <w:rFonts w:ascii="Arial" w:eastAsia="Times New Roman" w:hAnsi="Arial" w:cs="Arial"/>
          <w:sz w:val="24"/>
          <w:szCs w:val="24"/>
        </w:rPr>
        <w:t>ресчет потокораспределения и напоров во всех узлах сети. Вариант может быть использован для выбора оптимального располагаемого напора на и</w:t>
      </w:r>
      <w:r w:rsidRPr="00B30A4F">
        <w:rPr>
          <w:rFonts w:ascii="Arial" w:eastAsia="Times New Roman" w:hAnsi="Arial" w:cs="Arial"/>
          <w:sz w:val="24"/>
          <w:szCs w:val="24"/>
        </w:rPr>
        <w:t>с</w:t>
      </w:r>
      <w:r w:rsidRPr="00B30A4F">
        <w:rPr>
          <w:rFonts w:ascii="Arial" w:eastAsia="Times New Roman" w:hAnsi="Arial" w:cs="Arial"/>
          <w:sz w:val="24"/>
          <w:szCs w:val="24"/>
        </w:rPr>
        <w:t>точнике. С этой целью перед началом расчета в качестве исходных данных задается заведомо малое значение располагаемого напора, которое в дал</w:t>
      </w:r>
      <w:r w:rsidRPr="00B30A4F">
        <w:rPr>
          <w:rFonts w:ascii="Arial" w:eastAsia="Times New Roman" w:hAnsi="Arial" w:cs="Arial"/>
          <w:sz w:val="24"/>
          <w:szCs w:val="24"/>
        </w:rPr>
        <w:t>ь</w:t>
      </w:r>
      <w:r w:rsidRPr="00B30A4F">
        <w:rPr>
          <w:rFonts w:ascii="Arial" w:eastAsia="Times New Roman" w:hAnsi="Arial" w:cs="Arial"/>
          <w:sz w:val="24"/>
          <w:szCs w:val="24"/>
        </w:rPr>
        <w:t>нейшем пересчитывается.</w:t>
      </w:r>
    </w:p>
    <w:p w:rsidR="00732D88" w:rsidRPr="00B30A4F" w:rsidRDefault="00732D88" w:rsidP="00732D88">
      <w:pPr>
        <w:spacing w:after="0" w:line="360" w:lineRule="auto"/>
        <w:ind w:firstLine="567"/>
        <w:jc w:val="both"/>
        <w:rPr>
          <w:rFonts w:ascii="Arial" w:eastAsia="Times New Roman" w:hAnsi="Arial" w:cs="Arial"/>
          <w:sz w:val="24"/>
          <w:szCs w:val="24"/>
        </w:rPr>
      </w:pPr>
      <w:bookmarkStart w:id="151" w:name="_Toc530896128"/>
      <w:bookmarkStart w:id="152" w:name="_Toc531424595"/>
      <w:bookmarkStart w:id="153" w:name="_Toc532117494"/>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Температурные графики систем централизованного теплоснабжения</w:t>
      </w:r>
      <w:bookmarkEnd w:id="151"/>
      <w:bookmarkEnd w:id="152"/>
      <w:bookmarkEnd w:id="153"/>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соответствии со СНиП 2.04.07-86* регулирование отпуска теплоты пред</w:t>
      </w:r>
      <w:r w:rsidRPr="00B30A4F">
        <w:rPr>
          <w:rFonts w:ascii="Arial" w:eastAsia="Times New Roman" w:hAnsi="Arial" w:cs="Arial"/>
          <w:sz w:val="24"/>
          <w:szCs w:val="24"/>
        </w:rPr>
        <w:t>у</w:t>
      </w:r>
      <w:r w:rsidRPr="00B30A4F">
        <w:rPr>
          <w:rFonts w:ascii="Arial" w:eastAsia="Times New Roman" w:hAnsi="Arial" w:cs="Arial"/>
          <w:sz w:val="24"/>
          <w:szCs w:val="24"/>
        </w:rPr>
        <w:t>сматривается, как правило, качественное по нагрузке отопления или по совмеще</w:t>
      </w:r>
      <w:r w:rsidRPr="00B30A4F">
        <w:rPr>
          <w:rFonts w:ascii="Arial" w:eastAsia="Times New Roman" w:hAnsi="Arial" w:cs="Arial"/>
          <w:sz w:val="24"/>
          <w:szCs w:val="24"/>
        </w:rPr>
        <w:t>н</w:t>
      </w:r>
      <w:r w:rsidRPr="00B30A4F">
        <w:rPr>
          <w:rFonts w:ascii="Arial" w:eastAsia="Times New Roman" w:hAnsi="Arial" w:cs="Arial"/>
          <w:sz w:val="24"/>
          <w:szCs w:val="24"/>
        </w:rPr>
        <w:t>ной нагрузке отопления и горячего водоснабжения согласно графику изменения те</w:t>
      </w:r>
      <w:r w:rsidRPr="00B30A4F">
        <w:rPr>
          <w:rFonts w:ascii="Arial" w:eastAsia="Times New Roman" w:hAnsi="Arial" w:cs="Arial"/>
          <w:sz w:val="24"/>
          <w:szCs w:val="24"/>
        </w:rPr>
        <w:t>м</w:t>
      </w:r>
      <w:r w:rsidRPr="00B30A4F">
        <w:rPr>
          <w:rFonts w:ascii="Arial" w:eastAsia="Times New Roman" w:hAnsi="Arial" w:cs="Arial"/>
          <w:sz w:val="24"/>
          <w:szCs w:val="24"/>
        </w:rPr>
        <w:t>пературы воды в зависимости от температуры наружного воздуха.</w:t>
      </w:r>
    </w:p>
    <w:p w:rsidR="00732D88" w:rsidRPr="00B30A4F" w:rsidRDefault="00732D88" w:rsidP="00732D88">
      <w:pPr>
        <w:spacing w:after="0" w:line="360" w:lineRule="auto"/>
        <w:ind w:firstLine="567"/>
        <w:jc w:val="both"/>
        <w:rPr>
          <w:rFonts w:ascii="Arial" w:eastAsia="Times New Roman" w:hAnsi="Arial" w:cs="Arial"/>
          <w:sz w:val="24"/>
          <w:szCs w:val="24"/>
        </w:rPr>
      </w:pPr>
      <w:proofErr w:type="gramStart"/>
      <w:r w:rsidRPr="00B30A4F">
        <w:rPr>
          <w:rFonts w:ascii="Arial" w:eastAsia="Times New Roman" w:hAnsi="Arial" w:cs="Arial"/>
          <w:sz w:val="24"/>
          <w:szCs w:val="24"/>
        </w:rPr>
        <w:t xml:space="preserve">При центральном качественном регулировании в системах теплоснабжения с преобладающей (более 65 %) жилищно-коммунальной нагрузкой следует принимать регулирование по совмещенной нагрузке отопления и горячего водоснабжения, а при тепловой нагрузке жилищно-коммунального сектора менее 65 % от суммарной </w:t>
      </w:r>
      <w:r w:rsidRPr="00B30A4F">
        <w:rPr>
          <w:rFonts w:ascii="Arial" w:eastAsia="Times New Roman" w:hAnsi="Arial" w:cs="Arial"/>
          <w:sz w:val="24"/>
          <w:szCs w:val="24"/>
        </w:rPr>
        <w:lastRenderedPageBreak/>
        <w:t>тепловой нагрузки и доле средней нагрузки горячего водоснабжения менее 15 % от расчетной нагрузки отопления – принимается регулирование по нагрузке отопления.</w:t>
      </w:r>
      <w:proofErr w:type="gramEnd"/>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Однако</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выбор графика регулирования зачастую определяется целым рядом местных условий, а также сложившимися условиями проектирования системы те</w:t>
      </w:r>
      <w:r w:rsidRPr="00B30A4F">
        <w:rPr>
          <w:rFonts w:ascii="Arial" w:eastAsia="Times New Roman" w:hAnsi="Arial" w:cs="Arial"/>
          <w:sz w:val="24"/>
          <w:szCs w:val="24"/>
        </w:rPr>
        <w:t>п</w:t>
      </w:r>
      <w:r w:rsidRPr="00B30A4F">
        <w:rPr>
          <w:rFonts w:ascii="Arial" w:eastAsia="Times New Roman" w:hAnsi="Arial" w:cs="Arial"/>
          <w:sz w:val="24"/>
          <w:szCs w:val="24"/>
        </w:rPr>
        <w:t>лоснабжения (схемами присоединения потребителей, диаметрами трубопроводов тепловой сети и т.д.).</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обоих случаях центральное качественное регулирование отпуска теплоты ограничивается наименьшими температурами воды в подающем трубопроводе те</w:t>
      </w:r>
      <w:r w:rsidRPr="00B30A4F">
        <w:rPr>
          <w:rFonts w:ascii="Arial" w:eastAsia="Times New Roman" w:hAnsi="Arial" w:cs="Arial"/>
          <w:sz w:val="24"/>
          <w:szCs w:val="24"/>
        </w:rPr>
        <w:t>п</w:t>
      </w:r>
      <w:r w:rsidRPr="00B30A4F">
        <w:rPr>
          <w:rFonts w:ascii="Arial" w:eastAsia="Times New Roman" w:hAnsi="Arial" w:cs="Arial"/>
          <w:sz w:val="24"/>
          <w:szCs w:val="24"/>
        </w:rPr>
        <w:t>ловой сети, необходимыми для подогрева воды, поступающей в системы горячего водоснабжения потребителей:</w:t>
      </w:r>
    </w:p>
    <w:p w:rsidR="00732D88" w:rsidRPr="00B30A4F" w:rsidRDefault="00732D88" w:rsidP="00D639C9">
      <w:pPr>
        <w:pStyle w:val="7"/>
        <w:rPr>
          <w:rFonts w:cs="Arial"/>
          <w:szCs w:val="24"/>
        </w:rPr>
      </w:pPr>
      <w:r w:rsidRPr="00B30A4F">
        <w:rPr>
          <w:rFonts w:cs="Arial"/>
          <w:szCs w:val="24"/>
        </w:rPr>
        <w:t xml:space="preserve"> для закрытых систем теплоснабжения – не менее 70</w:t>
      </w:r>
      <w:proofErr w:type="gramStart"/>
      <w:r w:rsidRPr="00B30A4F">
        <w:rPr>
          <w:rFonts w:cs="Arial"/>
          <w:szCs w:val="24"/>
        </w:rPr>
        <w:t xml:space="preserve"> </w:t>
      </w:r>
      <w:r w:rsidRPr="00B30A4F">
        <w:rPr>
          <w:rFonts w:cs="Arial"/>
          <w:szCs w:val="24"/>
        </w:rPr>
        <w:sym w:font="Symbol" w:char="F0B0"/>
      </w:r>
      <w:r w:rsidRPr="00B30A4F">
        <w:rPr>
          <w:rFonts w:cs="Arial"/>
          <w:szCs w:val="24"/>
        </w:rPr>
        <w:t>С</w:t>
      </w:r>
      <w:proofErr w:type="gramEnd"/>
      <w:r w:rsidRPr="00B30A4F">
        <w:rPr>
          <w:rFonts w:cs="Arial"/>
          <w:szCs w:val="24"/>
        </w:rPr>
        <w:t>;</w:t>
      </w:r>
    </w:p>
    <w:p w:rsidR="00732D88" w:rsidRPr="00B30A4F" w:rsidRDefault="00732D88" w:rsidP="00D639C9">
      <w:pPr>
        <w:pStyle w:val="7"/>
        <w:rPr>
          <w:rFonts w:cs="Arial"/>
          <w:szCs w:val="24"/>
        </w:rPr>
      </w:pPr>
      <w:r w:rsidRPr="00B30A4F">
        <w:rPr>
          <w:rFonts w:cs="Arial"/>
          <w:szCs w:val="24"/>
        </w:rPr>
        <w:t xml:space="preserve"> для открытых систем теплоснабжения – не менее 60 </w:t>
      </w:r>
      <w:r w:rsidRPr="00B30A4F">
        <w:rPr>
          <w:rFonts w:cs="Arial"/>
          <w:szCs w:val="24"/>
        </w:rPr>
        <w:sym w:font="Symbol" w:char="F0B0"/>
      </w:r>
      <w:r w:rsidRPr="00B30A4F">
        <w:rPr>
          <w:rFonts w:cs="Arial"/>
          <w:szCs w:val="24"/>
        </w:rPr>
        <w:t>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При расчете графиков температур принимается: начало и конец отопительного периода при температуре наружного воздуха 8 </w:t>
      </w:r>
      <w:r w:rsidRPr="00B30A4F">
        <w:rPr>
          <w:rFonts w:ascii="Arial" w:eastAsia="Times New Roman" w:hAnsi="Arial" w:cs="Arial"/>
          <w:sz w:val="24"/>
          <w:szCs w:val="24"/>
        </w:rPr>
        <w:sym w:font="Symbol" w:char="F0B0"/>
      </w:r>
      <w:r w:rsidRPr="00B30A4F">
        <w:rPr>
          <w:rFonts w:ascii="Arial" w:eastAsia="Times New Roman" w:hAnsi="Arial" w:cs="Arial"/>
          <w:sz w:val="24"/>
          <w:szCs w:val="24"/>
        </w:rPr>
        <w:t>С.</w:t>
      </w:r>
    </w:p>
    <w:p w:rsidR="00732D88" w:rsidRPr="00B30A4F" w:rsidRDefault="00732D88" w:rsidP="00732D88">
      <w:pPr>
        <w:spacing w:after="0" w:line="360" w:lineRule="auto"/>
        <w:ind w:firstLine="567"/>
        <w:jc w:val="both"/>
        <w:rPr>
          <w:rFonts w:ascii="Arial" w:eastAsia="Times New Roman" w:hAnsi="Arial" w:cs="Arial"/>
          <w:sz w:val="24"/>
          <w:szCs w:val="24"/>
        </w:rPr>
      </w:pPr>
      <w:bookmarkStart w:id="154" w:name="_Toc530896129"/>
      <w:bookmarkStart w:id="155" w:name="_Toc531424596"/>
      <w:bookmarkStart w:id="156" w:name="_Toc532117495"/>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График качественного регулирования по отопительной нагрузке</w:t>
      </w:r>
      <w:bookmarkEnd w:id="154"/>
      <w:bookmarkEnd w:id="155"/>
      <w:bookmarkEnd w:id="156"/>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качественном регулировании отпуска теплоты по отопительной нагрузке графики температур до и после узла смешения и температуры воды, поступающей в тепловую сеть, определяются по результатам расчета системы теплоснабжения. Расчет можно производить как для открытых, так и для закрытых систем теплосна</w:t>
      </w:r>
      <w:r w:rsidRPr="00B30A4F">
        <w:rPr>
          <w:rFonts w:ascii="Arial" w:eastAsia="Times New Roman" w:hAnsi="Arial" w:cs="Arial"/>
          <w:sz w:val="24"/>
          <w:szCs w:val="24"/>
        </w:rPr>
        <w:t>б</w:t>
      </w:r>
      <w:r w:rsidRPr="00B30A4F">
        <w:rPr>
          <w:rFonts w:ascii="Arial" w:eastAsia="Times New Roman" w:hAnsi="Arial" w:cs="Arial"/>
          <w:sz w:val="24"/>
          <w:szCs w:val="24"/>
        </w:rPr>
        <w:t>жения с зависимым присоединением систем отопления. Выбор потребителя, на к</w:t>
      </w:r>
      <w:r w:rsidRPr="00B30A4F">
        <w:rPr>
          <w:rFonts w:ascii="Arial" w:eastAsia="Times New Roman" w:hAnsi="Arial" w:cs="Arial"/>
          <w:sz w:val="24"/>
          <w:szCs w:val="24"/>
        </w:rPr>
        <w:t>о</w:t>
      </w:r>
      <w:r w:rsidRPr="00B30A4F">
        <w:rPr>
          <w:rFonts w:ascii="Arial" w:eastAsia="Times New Roman" w:hAnsi="Arial" w:cs="Arial"/>
          <w:sz w:val="24"/>
          <w:szCs w:val="24"/>
        </w:rPr>
        <w:t>торого производится расчет температурного графика, осуществляется оператором. При выборе можно ориентироваться на самого плохого, с точки зрения теплогидра</w:t>
      </w:r>
      <w:r w:rsidRPr="00B30A4F">
        <w:rPr>
          <w:rFonts w:ascii="Arial" w:eastAsia="Times New Roman" w:hAnsi="Arial" w:cs="Arial"/>
          <w:sz w:val="24"/>
          <w:szCs w:val="24"/>
        </w:rPr>
        <w:t>в</w:t>
      </w:r>
      <w:r w:rsidRPr="00B30A4F">
        <w:rPr>
          <w:rFonts w:ascii="Arial" w:eastAsia="Times New Roman" w:hAnsi="Arial" w:cs="Arial"/>
          <w:sz w:val="24"/>
          <w:szCs w:val="24"/>
        </w:rPr>
        <w:t>лического режима, потребителя или потребителя, характеризующего основную ма</w:t>
      </w:r>
      <w:r w:rsidRPr="00B30A4F">
        <w:rPr>
          <w:rFonts w:ascii="Arial" w:eastAsia="Times New Roman" w:hAnsi="Arial" w:cs="Arial"/>
          <w:sz w:val="24"/>
          <w:szCs w:val="24"/>
        </w:rPr>
        <w:t>с</w:t>
      </w:r>
      <w:r w:rsidRPr="00B30A4F">
        <w:rPr>
          <w:rFonts w:ascii="Arial" w:eastAsia="Times New Roman" w:hAnsi="Arial" w:cs="Arial"/>
          <w:sz w:val="24"/>
          <w:szCs w:val="24"/>
        </w:rPr>
        <w:t>су зданий данного района теплоснабжения.</w:t>
      </w:r>
    </w:p>
    <w:p w:rsidR="002677C3" w:rsidRPr="00B30A4F" w:rsidRDefault="002677C3" w:rsidP="00732D88">
      <w:pPr>
        <w:spacing w:after="0" w:line="360" w:lineRule="auto"/>
        <w:ind w:firstLine="567"/>
        <w:jc w:val="both"/>
        <w:rPr>
          <w:rFonts w:ascii="Arial" w:eastAsia="Times New Roman" w:hAnsi="Arial" w:cs="Arial"/>
          <w:i/>
          <w:sz w:val="24"/>
          <w:szCs w:val="24"/>
        </w:rPr>
      </w:pPr>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Без учета тепловых потерь в тепловых сетях.</w:t>
      </w:r>
    </w:p>
    <w:p w:rsidR="002677C3" w:rsidRPr="00B30A4F" w:rsidRDefault="002677C3"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этом случае на количество тепловой энергии, получаемой потребителем, б</w:t>
      </w:r>
      <w:r w:rsidRPr="00B30A4F">
        <w:rPr>
          <w:rFonts w:ascii="Arial" w:eastAsia="Times New Roman" w:hAnsi="Arial" w:cs="Arial"/>
          <w:sz w:val="24"/>
          <w:szCs w:val="24"/>
        </w:rPr>
        <w:t>у</w:t>
      </w:r>
      <w:r w:rsidRPr="00B30A4F">
        <w:rPr>
          <w:rFonts w:ascii="Arial" w:eastAsia="Times New Roman" w:hAnsi="Arial" w:cs="Arial"/>
          <w:sz w:val="24"/>
          <w:szCs w:val="24"/>
        </w:rPr>
        <w:t>дет оказывать влияние только гидравлический режим работы тепловой сети, т.е. чем больше располагаемый напор на потребителе (при отсутствии регуляторов), тем выше температура внутреннего воздуха отапливаемого здания.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lastRenderedPageBreak/>
        <w:t>Температура сетевой воды в подающем трубопроводе перед отопительной установкой будет равна температуре воды после источника и в общем случае может быть определена по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position w:val="-38"/>
          <w:sz w:val="24"/>
          <w:szCs w:val="24"/>
        </w:rPr>
        <w:object w:dxaOrig="4900" w:dyaOrig="880">
          <v:shape id="_x0000_i1153" type="#_x0000_t75" style="width:243.75pt;height:44.25pt" o:ole="">
            <v:imagedata r:id="rId336" o:title=""/>
          </v:shape>
          <o:OLEObject Type="Embed" ProgID="Equation.3" ShapeID="_x0000_i1153" DrawAspect="Content" ObjectID="_1508304649" r:id="rId337"/>
        </w:object>
      </w:r>
      <w:r w:rsidRPr="00B30A4F">
        <w:rPr>
          <w:rFonts w:ascii="Arial" w:eastAsia="Times New Roman" w:hAnsi="Arial" w:cs="Arial"/>
          <w:sz w:val="24"/>
          <w:szCs w:val="24"/>
        </w:rPr>
        <w:t>,</w:t>
      </w:r>
      <w:r w:rsidRPr="00B30A4F">
        <w:rPr>
          <w:rFonts w:ascii="Arial" w:eastAsia="Times New Roman" w:hAnsi="Arial" w:cs="Arial"/>
          <w:sz w:val="24"/>
          <w:szCs w:val="24"/>
        </w:rPr>
        <w:sym w:font="Symbol" w:char="F0B0"/>
      </w:r>
      <w:r w:rsidRPr="00B30A4F">
        <w:rPr>
          <w:rFonts w:ascii="Arial" w:eastAsia="Times New Roman" w:hAnsi="Arial" w:cs="Arial"/>
          <w:sz w:val="24"/>
          <w:szCs w:val="24"/>
        </w:rPr>
        <w:t>С</w:t>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.20)</w:t>
      </w:r>
    </w:p>
    <w:p w:rsidR="00732D88" w:rsidRPr="00B30A4F" w:rsidRDefault="00732D88" w:rsidP="00732D88">
      <w:pPr>
        <w:spacing w:after="0" w:line="360" w:lineRule="auto"/>
        <w:ind w:left="1008" w:hanging="1008"/>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position w:val="-14"/>
          <w:sz w:val="24"/>
          <w:szCs w:val="24"/>
        </w:rPr>
        <w:object w:dxaOrig="380" w:dyaOrig="440">
          <v:shape id="_x0000_i1154" type="#_x0000_t75" style="width:26.25pt;height:20.25pt" o:ole="">
            <v:imagedata r:id="rId338" o:title=""/>
          </v:shape>
          <o:OLEObject Type="Embed" ProgID="Equation.3" ShapeID="_x0000_i1154" DrawAspect="Content" ObjectID="_1508304650" r:id="rId339"/>
        </w:object>
      </w:r>
      <w:r w:rsidRPr="00B30A4F">
        <w:rPr>
          <w:rFonts w:ascii="Arial" w:eastAsia="Times New Roman" w:hAnsi="Arial" w:cs="Arial"/>
          <w:sz w:val="24"/>
          <w:szCs w:val="24"/>
        </w:rPr>
        <w:t xml:space="preserve"> - расчетный перепад температур теплоносителя в нагревательных приб</w:t>
      </w:r>
      <w:r w:rsidRPr="00B30A4F">
        <w:rPr>
          <w:rFonts w:ascii="Arial" w:eastAsia="Times New Roman" w:hAnsi="Arial" w:cs="Arial"/>
          <w:sz w:val="24"/>
          <w:szCs w:val="24"/>
        </w:rPr>
        <w:t>о</w:t>
      </w:r>
      <w:r w:rsidRPr="00B30A4F">
        <w:rPr>
          <w:rFonts w:ascii="Arial" w:eastAsia="Times New Roman" w:hAnsi="Arial" w:cs="Arial"/>
          <w:sz w:val="24"/>
          <w:szCs w:val="24"/>
        </w:rPr>
        <w:t xml:space="preserve">рах, </w:t>
      </w:r>
      <w:r w:rsidRPr="00B30A4F">
        <w:rPr>
          <w:rFonts w:ascii="Arial" w:eastAsia="Times New Roman" w:hAnsi="Arial" w:cs="Arial"/>
          <w:sz w:val="24"/>
          <w:szCs w:val="24"/>
        </w:rPr>
        <w:sym w:font="Symbol" w:char="F0B0"/>
      </w:r>
      <w:r w:rsidRPr="00B30A4F">
        <w:rPr>
          <w:rFonts w:ascii="Arial" w:eastAsia="Times New Roman" w:hAnsi="Arial" w:cs="Arial"/>
          <w:sz w:val="24"/>
          <w:szCs w:val="24"/>
        </w:rPr>
        <w:t>С.</w:t>
      </w:r>
    </w:p>
    <w:p w:rsidR="00732D88" w:rsidRPr="00B30A4F" w:rsidRDefault="00732D88" w:rsidP="00732D88">
      <w:pPr>
        <w:spacing w:after="0" w:line="360" w:lineRule="auto"/>
        <w:ind w:left="1418"/>
        <w:jc w:val="center"/>
        <w:rPr>
          <w:rFonts w:ascii="Arial" w:eastAsia="Times New Roman" w:hAnsi="Arial" w:cs="Arial"/>
          <w:sz w:val="24"/>
          <w:szCs w:val="24"/>
        </w:rPr>
      </w:pPr>
      <w:r w:rsidRPr="00B30A4F">
        <w:rPr>
          <w:rFonts w:ascii="Arial" w:eastAsia="Times New Roman" w:hAnsi="Arial" w:cs="Arial"/>
          <w:position w:val="-24"/>
          <w:sz w:val="24"/>
          <w:szCs w:val="24"/>
        </w:rPr>
        <w:object w:dxaOrig="1340" w:dyaOrig="700">
          <v:shape id="_x0000_i1155" type="#_x0000_t75" style="width:68.25pt;height:36.75pt" o:ole="">
            <v:imagedata r:id="rId340" o:title=""/>
          </v:shape>
          <o:OLEObject Type="Embed" ProgID="Equation.3" ShapeID="_x0000_i1155" DrawAspect="Content" ObjectID="_1508304651" r:id="rId341"/>
        </w:object>
      </w:r>
      <w:r w:rsidRPr="00B30A4F">
        <w:rPr>
          <w:rFonts w:ascii="Arial" w:eastAsia="Times New Roman" w:hAnsi="Arial" w:cs="Arial"/>
          <w:position w:val="-24"/>
          <w:sz w:val="24"/>
          <w:szCs w:val="24"/>
        </w:rPr>
        <w:t>.</w:t>
      </w:r>
      <w:r w:rsidRPr="00B30A4F">
        <w:rPr>
          <w:rFonts w:ascii="Arial" w:eastAsia="Times New Roman" w:hAnsi="Arial" w:cs="Arial"/>
          <w:sz w:val="24"/>
          <w:szCs w:val="24"/>
        </w:rPr>
        <w:tab/>
      </w:r>
      <w:r w:rsidRPr="00B30A4F">
        <w:rPr>
          <w:rFonts w:ascii="Arial" w:eastAsia="Times New Roman" w:hAnsi="Arial" w:cs="Arial"/>
          <w:sz w:val="24"/>
          <w:szCs w:val="24"/>
        </w:rPr>
        <w:tab/>
      </w:r>
      <w:r w:rsidRPr="00B30A4F">
        <w:rPr>
          <w:rFonts w:ascii="Arial" w:eastAsia="Times New Roman" w:hAnsi="Arial" w:cs="Arial"/>
          <w:sz w:val="24"/>
          <w:szCs w:val="24"/>
        </w:rPr>
        <w:tab/>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.21)</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Температура воды после отопительной установки</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position w:val="-24"/>
          <w:sz w:val="24"/>
          <w:szCs w:val="24"/>
        </w:rPr>
        <w:object w:dxaOrig="3860" w:dyaOrig="720">
          <v:shape id="_x0000_i1156" type="#_x0000_t75" style="width:192.75pt;height:36.75pt" o:ole="">
            <v:imagedata r:id="rId342" o:title=""/>
          </v:shape>
          <o:OLEObject Type="Embed" ProgID="Equation.3" ShapeID="_x0000_i1156" DrawAspect="Content" ObjectID="_1508304652" r:id="rId343"/>
        </w:object>
      </w:r>
      <w:r w:rsidRPr="00B30A4F">
        <w:rPr>
          <w:rFonts w:ascii="Arial" w:eastAsia="Times New Roman" w:hAnsi="Arial" w:cs="Arial"/>
          <w:position w:val="-24"/>
          <w:sz w:val="24"/>
          <w:szCs w:val="24"/>
        </w:rPr>
        <w:t>.</w:t>
      </w:r>
      <w:r w:rsidRPr="00B30A4F">
        <w:rPr>
          <w:rFonts w:ascii="Arial" w:eastAsia="Times New Roman" w:hAnsi="Arial" w:cs="Arial"/>
          <w:sz w:val="24"/>
          <w:szCs w:val="24"/>
        </w:rPr>
        <w:tab/>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.22)</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Температура воды после смесительного устройства</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position w:val="-24"/>
          <w:sz w:val="24"/>
          <w:szCs w:val="24"/>
        </w:rPr>
        <w:object w:dxaOrig="3860" w:dyaOrig="720">
          <v:shape id="_x0000_i1157" type="#_x0000_t75" style="width:192.75pt;height:36.75pt" o:ole="">
            <v:imagedata r:id="rId344" o:title=""/>
          </v:shape>
          <o:OLEObject Type="Embed" ProgID="Equation.3" ShapeID="_x0000_i1157" DrawAspect="Content" ObjectID="_1508304653" r:id="rId345"/>
        </w:object>
      </w:r>
      <w:r w:rsidRPr="00B30A4F">
        <w:rPr>
          <w:rFonts w:ascii="Arial" w:eastAsia="Times New Roman" w:hAnsi="Arial" w:cs="Arial"/>
          <w:position w:val="-24"/>
          <w:sz w:val="24"/>
          <w:szCs w:val="24"/>
        </w:rPr>
        <w:t>.</w:t>
      </w:r>
      <w:r w:rsidRPr="00B30A4F">
        <w:rPr>
          <w:rFonts w:ascii="Arial" w:eastAsia="Times New Roman" w:hAnsi="Arial" w:cs="Arial"/>
          <w:sz w:val="24"/>
          <w:szCs w:val="24"/>
        </w:rPr>
        <w:tab/>
      </w:r>
      <w:r w:rsidRPr="00B30A4F">
        <w:rPr>
          <w:rFonts w:ascii="Arial" w:eastAsia="Times New Roman" w:hAnsi="Arial" w:cs="Arial"/>
          <w:sz w:val="24"/>
          <w:szCs w:val="24"/>
        </w:rPr>
        <w:tab/>
        <w:t>(</w:t>
      </w:r>
      <w:r w:rsidR="00D639C9" w:rsidRPr="00B30A4F">
        <w:rPr>
          <w:rFonts w:ascii="Arial" w:eastAsia="Times New Roman" w:hAnsi="Arial" w:cs="Arial"/>
          <w:sz w:val="24"/>
          <w:szCs w:val="24"/>
        </w:rPr>
        <w:t>4</w:t>
      </w:r>
      <w:r w:rsidRPr="00B30A4F">
        <w:rPr>
          <w:rFonts w:ascii="Arial" w:eastAsia="Times New Roman" w:hAnsi="Arial" w:cs="Arial"/>
          <w:sz w:val="24"/>
          <w:szCs w:val="24"/>
        </w:rPr>
        <w:t>.23)</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i/>
          <w:sz w:val="24"/>
          <w:szCs w:val="24"/>
        </w:rPr>
      </w:pPr>
      <w:r w:rsidRPr="00B30A4F">
        <w:rPr>
          <w:rFonts w:ascii="Arial" w:eastAsia="Times New Roman" w:hAnsi="Arial" w:cs="Arial"/>
          <w:i/>
          <w:sz w:val="24"/>
          <w:szCs w:val="24"/>
        </w:rPr>
        <w:t>С учетом тепловых потерь в тепловых сетях.</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этом случае на количество тепла, получаемого потребителем, будет оказ</w:t>
      </w:r>
      <w:r w:rsidRPr="00B30A4F">
        <w:rPr>
          <w:rFonts w:ascii="Arial" w:eastAsia="Times New Roman" w:hAnsi="Arial" w:cs="Arial"/>
          <w:sz w:val="24"/>
          <w:szCs w:val="24"/>
        </w:rPr>
        <w:t>ы</w:t>
      </w:r>
      <w:r w:rsidRPr="00B30A4F">
        <w:rPr>
          <w:rFonts w:ascii="Arial" w:eastAsia="Times New Roman" w:hAnsi="Arial" w:cs="Arial"/>
          <w:sz w:val="24"/>
          <w:szCs w:val="24"/>
        </w:rPr>
        <w:t>вать влияние не только гидравлический режим работы системы теплоснабжения, но и потери тепла от источника до выбранного объекта.</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этом</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если оператор ориентировался на потребителя, находящегося в наихудших условиях работы, то потребители, находящиеся вблизи от источника и имеющие минимальные тепловые потери в тепловых сетях, будут получать изб</w:t>
      </w:r>
      <w:r w:rsidRPr="00B30A4F">
        <w:rPr>
          <w:rFonts w:ascii="Arial" w:eastAsia="Times New Roman" w:hAnsi="Arial" w:cs="Arial"/>
          <w:sz w:val="24"/>
          <w:szCs w:val="24"/>
        </w:rPr>
        <w:t>ы</w:t>
      </w:r>
      <w:r w:rsidRPr="00B30A4F">
        <w:rPr>
          <w:rFonts w:ascii="Arial" w:eastAsia="Times New Roman" w:hAnsi="Arial" w:cs="Arial"/>
          <w:sz w:val="24"/>
          <w:szCs w:val="24"/>
        </w:rPr>
        <w:t>точное количество тепловой энергии.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 результатам расчета строится температурный график.</w:t>
      </w:r>
    </w:p>
    <w:p w:rsidR="00732D88" w:rsidRPr="00B30A4F" w:rsidRDefault="00732D88" w:rsidP="00732D88">
      <w:pPr>
        <w:spacing w:after="0" w:line="360" w:lineRule="auto"/>
        <w:ind w:firstLine="567"/>
        <w:jc w:val="both"/>
        <w:rPr>
          <w:rFonts w:ascii="Arial" w:eastAsia="Times New Roman" w:hAnsi="Arial" w:cs="Arial"/>
          <w:i/>
          <w:sz w:val="24"/>
          <w:szCs w:val="24"/>
        </w:rPr>
      </w:pPr>
    </w:p>
    <w:p w:rsidR="00732D88" w:rsidRPr="00B30A4F" w:rsidRDefault="00732D88" w:rsidP="00732D88">
      <w:pPr>
        <w:spacing w:after="0" w:line="360" w:lineRule="auto"/>
        <w:jc w:val="center"/>
        <w:rPr>
          <w:rFonts w:ascii="Arial" w:eastAsia="Times New Roman" w:hAnsi="Arial" w:cs="Arial"/>
          <w:i/>
          <w:sz w:val="24"/>
          <w:szCs w:val="24"/>
        </w:rPr>
      </w:pPr>
      <w:r w:rsidRPr="00B30A4F">
        <w:rPr>
          <w:rFonts w:ascii="Arial" w:eastAsia="Times New Roman" w:hAnsi="Arial" w:cs="Arial"/>
          <w:i/>
          <w:sz w:val="24"/>
          <w:szCs w:val="24"/>
        </w:rPr>
        <w:t>Расчет номинального гидравлического режима систем горячего водоснабжения</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Расчет номинального гидравлического режима выполняется в расчетном мод</w:t>
      </w:r>
      <w:r w:rsidRPr="00B30A4F">
        <w:rPr>
          <w:rFonts w:ascii="Arial" w:eastAsia="Times New Roman" w:hAnsi="Arial" w:cs="Arial"/>
          <w:sz w:val="24"/>
          <w:szCs w:val="24"/>
        </w:rPr>
        <w:t>у</w:t>
      </w:r>
      <w:r w:rsidRPr="00B30A4F">
        <w:rPr>
          <w:rFonts w:ascii="Arial" w:eastAsia="Times New Roman" w:hAnsi="Arial" w:cs="Arial"/>
          <w:sz w:val="24"/>
          <w:szCs w:val="24"/>
        </w:rPr>
        <w:t>ле «Наладочный расчет тепловой сети» и является условным расчетным приемом для подбора дросселирующих устройств и определения мест их установки.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lastRenderedPageBreak/>
        <w:t>Ниже приведена методика наладочного расчета для открытых и закрытых с</w:t>
      </w:r>
      <w:r w:rsidRPr="00B30A4F">
        <w:rPr>
          <w:rFonts w:ascii="Arial" w:eastAsia="Times New Roman" w:hAnsi="Arial" w:cs="Arial"/>
          <w:sz w:val="24"/>
          <w:szCs w:val="24"/>
        </w:rPr>
        <w:t>и</w:t>
      </w:r>
      <w:r w:rsidRPr="00B30A4F">
        <w:rPr>
          <w:rFonts w:ascii="Arial" w:eastAsia="Times New Roman" w:hAnsi="Arial" w:cs="Arial"/>
          <w:sz w:val="24"/>
          <w:szCs w:val="24"/>
        </w:rPr>
        <w:t>стем горячего водоснабжения (ГВС), неавтоматизированных систем и систем с уст</w:t>
      </w:r>
      <w:r w:rsidRPr="00B30A4F">
        <w:rPr>
          <w:rFonts w:ascii="Arial" w:eastAsia="Times New Roman" w:hAnsi="Arial" w:cs="Arial"/>
          <w:sz w:val="24"/>
          <w:szCs w:val="24"/>
        </w:rPr>
        <w:t>а</w:t>
      </w:r>
      <w:r w:rsidRPr="00B30A4F">
        <w:rPr>
          <w:rFonts w:ascii="Arial" w:eastAsia="Times New Roman" w:hAnsi="Arial" w:cs="Arial"/>
          <w:sz w:val="24"/>
          <w:szCs w:val="24"/>
        </w:rPr>
        <w:t>новленным регулятором температуры. Приведенные в качестве примера выводы применимы при центральном качественном регулировании по отопительной нагру</w:t>
      </w:r>
      <w:r w:rsidRPr="00B30A4F">
        <w:rPr>
          <w:rFonts w:ascii="Arial" w:eastAsia="Times New Roman" w:hAnsi="Arial" w:cs="Arial"/>
          <w:sz w:val="24"/>
          <w:szCs w:val="24"/>
        </w:rPr>
        <w:t>з</w:t>
      </w:r>
      <w:r w:rsidRPr="00B30A4F">
        <w:rPr>
          <w:rFonts w:ascii="Arial" w:eastAsia="Times New Roman" w:hAnsi="Arial" w:cs="Arial"/>
          <w:sz w:val="24"/>
          <w:szCs w:val="24"/>
        </w:rPr>
        <w:t>ке.</w:t>
      </w:r>
    </w:p>
    <w:p w:rsidR="002677C3" w:rsidRPr="00B30A4F" w:rsidRDefault="002677C3" w:rsidP="00732D88">
      <w:pPr>
        <w:spacing w:after="0" w:line="360" w:lineRule="auto"/>
        <w:jc w:val="center"/>
        <w:rPr>
          <w:rFonts w:ascii="Arial" w:eastAsia="Times New Roman" w:hAnsi="Arial" w:cs="Arial"/>
          <w:i/>
          <w:sz w:val="24"/>
          <w:szCs w:val="24"/>
        </w:rPr>
      </w:pPr>
    </w:p>
    <w:p w:rsidR="00732D88" w:rsidRPr="00B30A4F" w:rsidRDefault="00732D88" w:rsidP="00732D88">
      <w:pPr>
        <w:spacing w:after="0" w:line="360" w:lineRule="auto"/>
        <w:jc w:val="center"/>
        <w:rPr>
          <w:rFonts w:ascii="Arial" w:eastAsia="Times New Roman" w:hAnsi="Arial" w:cs="Arial"/>
          <w:i/>
          <w:sz w:val="24"/>
          <w:szCs w:val="24"/>
        </w:rPr>
      </w:pPr>
      <w:r w:rsidRPr="00B30A4F">
        <w:rPr>
          <w:rFonts w:ascii="Arial" w:eastAsia="Times New Roman" w:hAnsi="Arial" w:cs="Arial"/>
          <w:i/>
          <w:sz w:val="24"/>
          <w:szCs w:val="24"/>
        </w:rPr>
        <w:t>Открытая система горячего водоснабжения без регулятора температуры</w:t>
      </w:r>
    </w:p>
    <w:p w:rsidR="00732D88" w:rsidRPr="00B30A4F" w:rsidRDefault="00732D88" w:rsidP="00732D88">
      <w:pPr>
        <w:spacing w:after="0" w:line="360" w:lineRule="auto"/>
        <w:jc w:val="center"/>
        <w:rPr>
          <w:rFonts w:ascii="Arial" w:eastAsia="Times New Roman" w:hAnsi="Arial" w:cs="Arial"/>
          <w:i/>
          <w:sz w:val="24"/>
          <w:szCs w:val="24"/>
        </w:rPr>
      </w:pPr>
      <w:r w:rsidRPr="00B30A4F">
        <w:rPr>
          <w:rFonts w:ascii="Arial" w:eastAsia="Times New Roman" w:hAnsi="Arial" w:cs="Arial"/>
          <w:i/>
          <w:sz w:val="24"/>
          <w:szCs w:val="24"/>
        </w:rPr>
        <w:t>на систему ГВС</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Неавтоматизированная система централизованного теплоснабжения, абонен</w:t>
      </w:r>
      <w:r w:rsidRPr="00B30A4F">
        <w:rPr>
          <w:rFonts w:ascii="Arial" w:eastAsia="Times New Roman" w:hAnsi="Arial" w:cs="Arial"/>
          <w:sz w:val="24"/>
          <w:szCs w:val="24"/>
        </w:rPr>
        <w:t>т</w:t>
      </w:r>
      <w:r w:rsidRPr="00B30A4F">
        <w:rPr>
          <w:rFonts w:ascii="Arial" w:eastAsia="Times New Roman" w:hAnsi="Arial" w:cs="Arial"/>
          <w:sz w:val="24"/>
          <w:szCs w:val="24"/>
        </w:rPr>
        <w:t>ский ввод которой подключен к тепловой сети по схеме, представленной на рисунке 3.1, не имеет ни одного регулирующего устройства (при проведении наладочного расчета регулятор температуры не рассматривается). Здесь, система отопления подключена по зависимой схеме через элеваторный узел. Система горячего вод</w:t>
      </w:r>
      <w:r w:rsidRPr="00B30A4F">
        <w:rPr>
          <w:rFonts w:ascii="Arial" w:eastAsia="Times New Roman" w:hAnsi="Arial" w:cs="Arial"/>
          <w:sz w:val="24"/>
          <w:szCs w:val="24"/>
        </w:rPr>
        <w:t>о</w:t>
      </w:r>
      <w:r w:rsidRPr="00B30A4F">
        <w:rPr>
          <w:rFonts w:ascii="Arial" w:eastAsia="Times New Roman" w:hAnsi="Arial" w:cs="Arial"/>
          <w:sz w:val="24"/>
          <w:szCs w:val="24"/>
        </w:rPr>
        <w:t xml:space="preserve">снабжения открытая. Места возможной установки дросселирующих устройств 1, 2, 3, 4 показаны на рисунке </w:t>
      </w:r>
      <w:r w:rsidR="00D639C9" w:rsidRPr="00B30A4F">
        <w:rPr>
          <w:rFonts w:ascii="Arial" w:eastAsia="Times New Roman" w:hAnsi="Arial" w:cs="Arial"/>
          <w:sz w:val="24"/>
          <w:szCs w:val="24"/>
        </w:rPr>
        <w:fldChar w:fldCharType="begin"/>
      </w:r>
      <w:r w:rsidR="00D639C9" w:rsidRPr="00B30A4F">
        <w:rPr>
          <w:rFonts w:ascii="Arial" w:eastAsia="Times New Roman" w:hAnsi="Arial" w:cs="Arial"/>
          <w:sz w:val="24"/>
          <w:szCs w:val="24"/>
        </w:rPr>
        <w:instrText xml:space="preserve"> REF _Ref428966639 \h  \* MERGEFORMAT </w:instrText>
      </w:r>
      <w:r w:rsidR="00D639C9" w:rsidRPr="00B30A4F">
        <w:rPr>
          <w:rFonts w:ascii="Arial" w:eastAsia="Times New Roman" w:hAnsi="Arial" w:cs="Arial"/>
          <w:sz w:val="24"/>
          <w:szCs w:val="24"/>
        </w:rPr>
      </w:r>
      <w:r w:rsidR="00D639C9"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44</w:t>
      </w:r>
      <w:r w:rsidR="00D639C9"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4261485" cy="1790700"/>
            <wp:effectExtent l="19050" t="0" r="5715" b="0"/>
            <wp:docPr id="1703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6"/>
                    <a:srcRect/>
                    <a:stretch>
                      <a:fillRect/>
                    </a:stretch>
                  </pic:blipFill>
                  <pic:spPr bwMode="auto">
                    <a:xfrm>
                      <a:off x="0" y="0"/>
                      <a:ext cx="4261485" cy="1790700"/>
                    </a:xfrm>
                    <a:prstGeom prst="rect">
                      <a:avLst/>
                    </a:prstGeom>
                    <a:noFill/>
                    <a:ln w="9525">
                      <a:noFill/>
                      <a:miter lim="800000"/>
                      <a:headEnd/>
                      <a:tailEnd/>
                    </a:ln>
                  </pic:spPr>
                </pic:pic>
              </a:graphicData>
            </a:graphic>
          </wp:inline>
        </w:drawing>
      </w:r>
    </w:p>
    <w:p w:rsidR="00732D88" w:rsidRPr="00B30A4F" w:rsidRDefault="00D639C9" w:rsidP="00D639C9">
      <w:pPr>
        <w:pStyle w:val="51"/>
        <w:rPr>
          <w:rFonts w:eastAsia="Times New Roman"/>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57" w:name="_Ref428966639"/>
      <w:r w:rsidR="00B9201C">
        <w:rPr>
          <w:noProof/>
          <w:szCs w:val="24"/>
        </w:rPr>
        <w:t>44</w:t>
      </w:r>
      <w:bookmarkEnd w:id="157"/>
      <w:r w:rsidR="008C5B81" w:rsidRPr="00B30A4F">
        <w:rPr>
          <w:noProof/>
          <w:szCs w:val="24"/>
        </w:rPr>
        <w:fldChar w:fldCharType="end"/>
      </w:r>
      <w:r w:rsidR="00732D88" w:rsidRPr="00B30A4F">
        <w:rPr>
          <w:rFonts w:eastAsia="Times New Roman"/>
          <w:szCs w:val="24"/>
        </w:rPr>
        <w:t xml:space="preserve"> - Схема подключения абонентского ввода к </w:t>
      </w:r>
      <w:proofErr w:type="gramStart"/>
      <w:r w:rsidR="00732D88" w:rsidRPr="00B30A4F">
        <w:rPr>
          <w:rFonts w:eastAsia="Times New Roman"/>
          <w:szCs w:val="24"/>
        </w:rPr>
        <w:t>открытой</w:t>
      </w:r>
      <w:proofErr w:type="gramEnd"/>
    </w:p>
    <w:p w:rsidR="00732D88" w:rsidRPr="00B30A4F" w:rsidRDefault="00732D88" w:rsidP="00D639C9">
      <w:pPr>
        <w:pStyle w:val="51"/>
        <w:rPr>
          <w:rFonts w:eastAsia="Times New Roman"/>
          <w:szCs w:val="24"/>
        </w:rPr>
      </w:pPr>
      <w:r w:rsidRPr="00B30A4F">
        <w:rPr>
          <w:rFonts w:eastAsia="Times New Roman"/>
          <w:szCs w:val="24"/>
        </w:rPr>
        <w:t>неавтоматизированной системе ГВС</w:t>
      </w:r>
    </w:p>
    <w:p w:rsidR="00732D88" w:rsidRPr="00B30A4F" w:rsidRDefault="00732D88" w:rsidP="00732D88">
      <w:pPr>
        <w:spacing w:after="0" w:line="360" w:lineRule="auto"/>
        <w:jc w:val="center"/>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Дросселирующие устройства 1, 2, устанавливаемые на систему отопления, должны подбираться на самый неблагоприятный режим работы. Самый неблагопр</w:t>
      </w:r>
      <w:r w:rsidRPr="00B30A4F">
        <w:rPr>
          <w:rFonts w:ascii="Arial" w:eastAsia="Times New Roman" w:hAnsi="Arial" w:cs="Arial"/>
          <w:sz w:val="24"/>
          <w:szCs w:val="24"/>
        </w:rPr>
        <w:t>и</w:t>
      </w:r>
      <w:r w:rsidRPr="00B30A4F">
        <w:rPr>
          <w:rFonts w:ascii="Arial" w:eastAsia="Times New Roman" w:hAnsi="Arial" w:cs="Arial"/>
          <w:sz w:val="24"/>
          <w:szCs w:val="24"/>
        </w:rPr>
        <w:t xml:space="preserve">ятный режим работы характеризуется следующими расчетными параметрами: </w:t>
      </w:r>
      <w:r w:rsidRPr="00B30A4F">
        <w:rPr>
          <w:rFonts w:ascii="Arial" w:eastAsia="Times New Roman" w:hAnsi="Arial" w:cs="Arial"/>
          <w:noProof/>
          <w:sz w:val="24"/>
          <w:szCs w:val="24"/>
        </w:rPr>
        <w:drawing>
          <wp:inline distT="0" distB="0" distL="0" distR="0">
            <wp:extent cx="336550" cy="241300"/>
            <wp:effectExtent l="19050" t="0" r="6350" b="0"/>
            <wp:docPr id="1703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7"/>
                    <a:srcRect/>
                    <a:stretch>
                      <a:fillRect/>
                    </a:stretch>
                  </pic:blipFill>
                  <pic:spPr bwMode="auto">
                    <a:xfrm>
                      <a:off x="0" y="0"/>
                      <a:ext cx="336550" cy="24130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w:t>
      </w:r>
      <w:r w:rsidRPr="00B30A4F">
        <w:rPr>
          <w:rFonts w:ascii="Arial" w:eastAsia="Times New Roman" w:hAnsi="Arial" w:cs="Arial"/>
          <w:noProof/>
          <w:sz w:val="24"/>
          <w:szCs w:val="24"/>
        </w:rPr>
        <w:drawing>
          <wp:inline distT="0" distB="0" distL="0" distR="0">
            <wp:extent cx="370840" cy="233045"/>
            <wp:effectExtent l="19050" t="0" r="0" b="0"/>
            <wp:docPr id="1703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8"/>
                    <a:srcRect/>
                    <a:stretch>
                      <a:fillRect/>
                    </a:stretch>
                  </pic:blipFill>
                  <pic:spPr bwMode="auto">
                    <a:xfrm>
                      <a:off x="0" y="0"/>
                      <a:ext cx="370840" cy="23304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w:t>
      </w:r>
      <w:r w:rsidRPr="00B30A4F">
        <w:rPr>
          <w:rFonts w:ascii="Arial" w:eastAsia="Times New Roman" w:hAnsi="Arial" w:cs="Arial"/>
          <w:noProof/>
          <w:sz w:val="24"/>
          <w:szCs w:val="24"/>
        </w:rPr>
        <w:drawing>
          <wp:inline distT="0" distB="0" distL="0" distR="0">
            <wp:extent cx="336550" cy="259080"/>
            <wp:effectExtent l="19050" t="0" r="6350" b="0"/>
            <wp:docPr id="1703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9"/>
                    <a:srcRect/>
                    <a:stretch>
                      <a:fillRect/>
                    </a:stretch>
                  </pic:blipFill>
                  <pic:spPr bwMode="auto">
                    <a:xfrm>
                      <a:off x="0" y="0"/>
                      <a:ext cx="336550" cy="259080"/>
                    </a:xfrm>
                    <a:prstGeom prst="rect">
                      <a:avLst/>
                    </a:prstGeom>
                    <a:noFill/>
                    <a:ln w="9525">
                      <a:noFill/>
                      <a:miter lim="800000"/>
                      <a:headEnd/>
                      <a:tailEnd/>
                    </a:ln>
                  </pic:spPr>
                </pic:pic>
              </a:graphicData>
            </a:graphic>
          </wp:inline>
        </w:drawing>
      </w:r>
      <w:proofErr w:type="gramStart"/>
      <w:r w:rsidRPr="00B30A4F">
        <w:rPr>
          <w:rFonts w:ascii="Arial" w:eastAsia="Times New Roman" w:hAnsi="Arial" w:cs="Arial"/>
          <w:sz w:val="24"/>
          <w:szCs w:val="24"/>
        </w:rPr>
        <w:t xml:space="preserve"> ,</w:t>
      </w:r>
      <w:proofErr w:type="gramEnd"/>
      <w:r w:rsidRPr="00B30A4F">
        <w:rPr>
          <w:rFonts w:ascii="Arial" w:eastAsia="Times New Roman" w:hAnsi="Arial" w:cs="Arial"/>
          <w:sz w:val="24"/>
          <w:szCs w:val="24"/>
        </w:rPr>
        <w:t xml:space="preserve"> </w:t>
      </w:r>
      <w:r w:rsidRPr="00B30A4F">
        <w:rPr>
          <w:rFonts w:ascii="Arial" w:eastAsia="Times New Roman" w:hAnsi="Arial" w:cs="Arial"/>
          <w:noProof/>
          <w:sz w:val="24"/>
          <w:szCs w:val="24"/>
        </w:rPr>
        <w:drawing>
          <wp:inline distT="0" distB="0" distL="0" distR="0">
            <wp:extent cx="405130" cy="233045"/>
            <wp:effectExtent l="19050" t="0" r="0" b="0"/>
            <wp:docPr id="1704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0"/>
                    <a:srcRect/>
                    <a:stretch>
                      <a:fillRect/>
                    </a:stretch>
                  </pic:blipFill>
                  <pic:spPr bwMode="auto">
                    <a:xfrm>
                      <a:off x="0" y="0"/>
                      <a:ext cx="405130" cy="23304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36550" cy="241300"/>
            <wp:effectExtent l="19050" t="0" r="6350" b="0"/>
            <wp:docPr id="1704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7"/>
                    <a:srcRect/>
                    <a:stretch>
                      <a:fillRect/>
                    </a:stretch>
                  </pic:blipFill>
                  <pic:spPr bwMode="auto">
                    <a:xfrm>
                      <a:off x="0" y="0"/>
                      <a:ext cx="336550" cy="24130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расчетная температура теплоносителя в подающем трубопроводе, например, 150°C, 130°C;</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70840" cy="233045"/>
            <wp:effectExtent l="19050" t="0" r="0" b="0"/>
            <wp:docPr id="1704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8"/>
                    <a:srcRect/>
                    <a:stretch>
                      <a:fillRect/>
                    </a:stretch>
                  </pic:blipFill>
                  <pic:spPr bwMode="auto">
                    <a:xfrm>
                      <a:off x="0" y="0"/>
                      <a:ext cx="370840" cy="23304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расчетная температура теплоносителя в обратном трубопроводе, 70°C;</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lastRenderedPageBreak/>
        <w:drawing>
          <wp:inline distT="0" distB="0" distL="0" distR="0">
            <wp:extent cx="336550" cy="259080"/>
            <wp:effectExtent l="19050" t="0" r="6350" b="0"/>
            <wp:docPr id="1704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9"/>
                    <a:srcRect/>
                    <a:stretch>
                      <a:fillRect/>
                    </a:stretch>
                  </pic:blipFill>
                  <pic:spPr bwMode="auto">
                    <a:xfrm>
                      <a:off x="0" y="0"/>
                      <a:ext cx="336550" cy="25908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расчетная температура теплоносителя на систему отопления, например, 95°C;</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405130" cy="233045"/>
            <wp:effectExtent l="19050" t="0" r="0" b="0"/>
            <wp:docPr id="1704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0"/>
                    <a:srcRect/>
                    <a:stretch>
                      <a:fillRect/>
                    </a:stretch>
                  </pic:blipFill>
                  <pic:spPr bwMode="auto">
                    <a:xfrm>
                      <a:off x="0" y="0"/>
                      <a:ext cx="405130" cy="23304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температура наружного воздуха расчетная на отопление, например, -30°C.</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этом подающий трубопровод тепловой сети должен быть нагружен макс</w:t>
      </w:r>
      <w:r w:rsidRPr="00B30A4F">
        <w:rPr>
          <w:rFonts w:ascii="Arial" w:eastAsia="Times New Roman" w:hAnsi="Arial" w:cs="Arial"/>
          <w:sz w:val="24"/>
          <w:szCs w:val="24"/>
        </w:rPr>
        <w:t>и</w:t>
      </w:r>
      <w:r w:rsidRPr="00B30A4F">
        <w:rPr>
          <w:rFonts w:ascii="Arial" w:eastAsia="Times New Roman" w:hAnsi="Arial" w:cs="Arial"/>
          <w:sz w:val="24"/>
          <w:szCs w:val="24"/>
        </w:rPr>
        <w:t>мальным расходом сетевой воды. Максимальный расход сетевой воды при наличии вентиляционной нагрузки определяется по следующей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1571102" cy="250166"/>
            <wp:effectExtent l="19050" t="0" r="0" b="0"/>
            <wp:docPr id="1704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1"/>
                    <a:srcRect/>
                    <a:stretch>
                      <a:fillRect/>
                    </a:stretch>
                  </pic:blipFill>
                  <pic:spPr bwMode="auto">
                    <a:xfrm>
                      <a:off x="0" y="0"/>
                      <a:ext cx="1571240" cy="250188"/>
                    </a:xfrm>
                    <a:prstGeom prst="rect">
                      <a:avLst/>
                    </a:prstGeom>
                    <a:noFill/>
                    <a:ln w="9525">
                      <a:noFill/>
                      <a:miter lim="800000"/>
                      <a:headEnd/>
                      <a:tailEnd/>
                    </a:ln>
                  </pic:spPr>
                </pic:pic>
              </a:graphicData>
            </a:graphic>
          </wp:inline>
        </w:drawing>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Расход воды на систему горячего водоснабжения определяется на точку изл</w:t>
      </w:r>
      <w:r w:rsidRPr="00B30A4F">
        <w:rPr>
          <w:rFonts w:ascii="Arial" w:eastAsia="Times New Roman" w:hAnsi="Arial" w:cs="Arial"/>
          <w:sz w:val="24"/>
          <w:szCs w:val="24"/>
        </w:rPr>
        <w:t>о</w:t>
      </w:r>
      <w:r w:rsidRPr="00B30A4F">
        <w:rPr>
          <w:rFonts w:ascii="Arial" w:eastAsia="Times New Roman" w:hAnsi="Arial" w:cs="Arial"/>
          <w:sz w:val="24"/>
          <w:szCs w:val="24"/>
        </w:rPr>
        <w:t>ма температурного графика, при температуре воды в подающем трубопроводе, с</w:t>
      </w:r>
      <w:r w:rsidRPr="00B30A4F">
        <w:rPr>
          <w:rFonts w:ascii="Arial" w:eastAsia="Times New Roman" w:hAnsi="Arial" w:cs="Arial"/>
          <w:sz w:val="24"/>
          <w:szCs w:val="24"/>
        </w:rPr>
        <w:t>о</w:t>
      </w:r>
      <w:r w:rsidRPr="00B30A4F">
        <w:rPr>
          <w:rFonts w:ascii="Arial" w:eastAsia="Times New Roman" w:hAnsi="Arial" w:cs="Arial"/>
          <w:sz w:val="24"/>
          <w:szCs w:val="24"/>
        </w:rPr>
        <w:t>ответствующей 60°C. Отбор воды осуществляется из подающего трубопровода. При загрузке подающего трубопровода максимальным расходом сетевой воды распол</w:t>
      </w:r>
      <w:r w:rsidRPr="00B30A4F">
        <w:rPr>
          <w:rFonts w:ascii="Arial" w:eastAsia="Times New Roman" w:hAnsi="Arial" w:cs="Arial"/>
          <w:sz w:val="24"/>
          <w:szCs w:val="24"/>
        </w:rPr>
        <w:t>а</w:t>
      </w:r>
      <w:r w:rsidRPr="00B30A4F">
        <w:rPr>
          <w:rFonts w:ascii="Arial" w:eastAsia="Times New Roman" w:hAnsi="Arial" w:cs="Arial"/>
          <w:sz w:val="24"/>
          <w:szCs w:val="24"/>
        </w:rPr>
        <w:t>гаемый напор перед системой отопления будет минимальным, а значит и избыто</w:t>
      </w:r>
      <w:r w:rsidRPr="00B30A4F">
        <w:rPr>
          <w:rFonts w:ascii="Arial" w:eastAsia="Times New Roman" w:hAnsi="Arial" w:cs="Arial"/>
          <w:sz w:val="24"/>
          <w:szCs w:val="24"/>
        </w:rPr>
        <w:t>ч</w:t>
      </w:r>
      <w:r w:rsidRPr="00B30A4F">
        <w:rPr>
          <w:rFonts w:ascii="Arial" w:eastAsia="Times New Roman" w:hAnsi="Arial" w:cs="Arial"/>
          <w:sz w:val="24"/>
          <w:szCs w:val="24"/>
        </w:rPr>
        <w:t>ный напор, который должно погасить дросселирующее устройство, тоже будет м</w:t>
      </w:r>
      <w:r w:rsidRPr="00B30A4F">
        <w:rPr>
          <w:rFonts w:ascii="Arial" w:eastAsia="Times New Roman" w:hAnsi="Arial" w:cs="Arial"/>
          <w:sz w:val="24"/>
          <w:szCs w:val="24"/>
        </w:rPr>
        <w:t>и</w:t>
      </w:r>
      <w:r w:rsidRPr="00B30A4F">
        <w:rPr>
          <w:rFonts w:ascii="Arial" w:eastAsia="Times New Roman" w:hAnsi="Arial" w:cs="Arial"/>
          <w:sz w:val="24"/>
          <w:szCs w:val="24"/>
        </w:rPr>
        <w:t>нимальным.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Дросселирующее устройство, для гашения избыточного напора на систему отопления, устанавливается, как правило, на подающем трубопроводе (1), если не нарушается одно из следующих условий:</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1. Напор в обратном трубопроводе (после системы отопления) меньше высоты здания (опорожнение системы отопления).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2. Установленное перед системой отопления дросселирующее устройство пр</w:t>
      </w:r>
      <w:r w:rsidRPr="00B30A4F">
        <w:rPr>
          <w:rFonts w:ascii="Arial" w:eastAsia="Times New Roman" w:hAnsi="Arial" w:cs="Arial"/>
          <w:sz w:val="24"/>
          <w:szCs w:val="24"/>
        </w:rPr>
        <w:t>и</w:t>
      </w:r>
      <w:r w:rsidRPr="00B30A4F">
        <w:rPr>
          <w:rFonts w:ascii="Arial" w:eastAsia="Times New Roman" w:hAnsi="Arial" w:cs="Arial"/>
          <w:sz w:val="24"/>
          <w:szCs w:val="24"/>
        </w:rPr>
        <w:t>водит к вскипанию воды в подающем трубопроводе.</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Если эти условия нарушаются, дросселирующее устройство будет установлено на обратном трубопроводе (2). В этом случае оно играет роль подпорного устро</w:t>
      </w:r>
      <w:r w:rsidRPr="00B30A4F">
        <w:rPr>
          <w:rFonts w:ascii="Arial" w:eastAsia="Times New Roman" w:hAnsi="Arial" w:cs="Arial"/>
          <w:sz w:val="24"/>
          <w:szCs w:val="24"/>
        </w:rPr>
        <w:t>й</w:t>
      </w:r>
      <w:r w:rsidRPr="00B30A4F">
        <w:rPr>
          <w:rFonts w:ascii="Arial" w:eastAsia="Times New Roman" w:hAnsi="Arial" w:cs="Arial"/>
          <w:sz w:val="24"/>
          <w:szCs w:val="24"/>
        </w:rPr>
        <w:t>ства. Однако, при установке дросселирующего устройства на обратном трубопров</w:t>
      </w:r>
      <w:r w:rsidRPr="00B30A4F">
        <w:rPr>
          <w:rFonts w:ascii="Arial" w:eastAsia="Times New Roman" w:hAnsi="Arial" w:cs="Arial"/>
          <w:sz w:val="24"/>
          <w:szCs w:val="24"/>
        </w:rPr>
        <w:t>о</w:t>
      </w:r>
      <w:r w:rsidRPr="00B30A4F">
        <w:rPr>
          <w:rFonts w:ascii="Arial" w:eastAsia="Times New Roman" w:hAnsi="Arial" w:cs="Arial"/>
          <w:sz w:val="24"/>
          <w:szCs w:val="24"/>
        </w:rPr>
        <w:t>де напор после дросселирующего устройства не должен превышать допустимого значения из условия прочности установленных приборов системы отопления здания, например, для чугунных радиаторов, 60 м. вод</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т. Если это условие будет наруш</w:t>
      </w:r>
      <w:r w:rsidRPr="00B30A4F">
        <w:rPr>
          <w:rFonts w:ascii="Arial" w:eastAsia="Times New Roman" w:hAnsi="Arial" w:cs="Arial"/>
          <w:sz w:val="24"/>
          <w:szCs w:val="24"/>
        </w:rPr>
        <w:t>е</w:t>
      </w:r>
      <w:r w:rsidRPr="00B30A4F">
        <w:rPr>
          <w:rFonts w:ascii="Arial" w:eastAsia="Times New Roman" w:hAnsi="Arial" w:cs="Arial"/>
          <w:sz w:val="24"/>
          <w:szCs w:val="24"/>
        </w:rPr>
        <w:t>но, программное обеспечение автоматически подберет два дросселирующих устройства и поставит одно на подающем трубопроводе (1), другое - на обратном (2). При этом все ограничения должны быть соблюдены.</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наличии циркуляционного трубопровода и отборе воды на ГВС из пода</w:t>
      </w:r>
      <w:r w:rsidRPr="00B30A4F">
        <w:rPr>
          <w:rFonts w:ascii="Arial" w:eastAsia="Times New Roman" w:hAnsi="Arial" w:cs="Arial"/>
          <w:sz w:val="24"/>
          <w:szCs w:val="24"/>
        </w:rPr>
        <w:t>ю</w:t>
      </w:r>
      <w:r w:rsidRPr="00B30A4F">
        <w:rPr>
          <w:rFonts w:ascii="Arial" w:eastAsia="Times New Roman" w:hAnsi="Arial" w:cs="Arial"/>
          <w:sz w:val="24"/>
          <w:szCs w:val="24"/>
        </w:rPr>
        <w:t>щего трубопровода устанавливается дросселирующее устройство (4), ограничива</w:t>
      </w:r>
      <w:r w:rsidRPr="00B30A4F">
        <w:rPr>
          <w:rFonts w:ascii="Arial" w:eastAsia="Times New Roman" w:hAnsi="Arial" w:cs="Arial"/>
          <w:sz w:val="24"/>
          <w:szCs w:val="24"/>
        </w:rPr>
        <w:t>ю</w:t>
      </w:r>
      <w:r w:rsidRPr="00B30A4F">
        <w:rPr>
          <w:rFonts w:ascii="Arial" w:eastAsia="Times New Roman" w:hAnsi="Arial" w:cs="Arial"/>
          <w:sz w:val="24"/>
          <w:szCs w:val="24"/>
        </w:rPr>
        <w:t xml:space="preserve">щее расход воды на циркуляцию. В случае отбора воды из обратного трубопровода </w:t>
      </w:r>
      <w:r w:rsidRPr="00B30A4F">
        <w:rPr>
          <w:rFonts w:ascii="Arial" w:eastAsia="Times New Roman" w:hAnsi="Arial" w:cs="Arial"/>
          <w:sz w:val="24"/>
          <w:szCs w:val="24"/>
        </w:rPr>
        <w:lastRenderedPageBreak/>
        <w:t>дросселирующее устройство (4) должно шунтироваться байпасом. Подбор дросс</w:t>
      </w:r>
      <w:r w:rsidRPr="00B30A4F">
        <w:rPr>
          <w:rFonts w:ascii="Arial" w:eastAsia="Times New Roman" w:hAnsi="Arial" w:cs="Arial"/>
          <w:sz w:val="24"/>
          <w:szCs w:val="24"/>
        </w:rPr>
        <w:t>е</w:t>
      </w:r>
      <w:r w:rsidRPr="00B30A4F">
        <w:rPr>
          <w:rFonts w:ascii="Arial" w:eastAsia="Times New Roman" w:hAnsi="Arial" w:cs="Arial"/>
          <w:sz w:val="24"/>
          <w:szCs w:val="24"/>
        </w:rPr>
        <w:t>лирующего устройства (4) проводится на циркуляционный расход и напор, равный располагаемому напору перед системой ГВС минус потери в системе ГВС, приним</w:t>
      </w:r>
      <w:r w:rsidRPr="00B30A4F">
        <w:rPr>
          <w:rFonts w:ascii="Arial" w:eastAsia="Times New Roman" w:hAnsi="Arial" w:cs="Arial"/>
          <w:sz w:val="24"/>
          <w:szCs w:val="24"/>
        </w:rPr>
        <w:t>а</w:t>
      </w:r>
      <w:r w:rsidRPr="00B30A4F">
        <w:rPr>
          <w:rFonts w:ascii="Arial" w:eastAsia="Times New Roman" w:hAnsi="Arial" w:cs="Arial"/>
          <w:sz w:val="24"/>
          <w:szCs w:val="24"/>
        </w:rPr>
        <w:t>емые равными 2-3 м. вод</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т. При возможном отборе воды на ГВС из обратного тр</w:t>
      </w:r>
      <w:r w:rsidRPr="00B30A4F">
        <w:rPr>
          <w:rFonts w:ascii="Arial" w:eastAsia="Times New Roman" w:hAnsi="Arial" w:cs="Arial"/>
          <w:sz w:val="24"/>
          <w:szCs w:val="24"/>
        </w:rPr>
        <w:t>у</w:t>
      </w:r>
      <w:r w:rsidRPr="00B30A4F">
        <w:rPr>
          <w:rFonts w:ascii="Arial" w:eastAsia="Times New Roman" w:hAnsi="Arial" w:cs="Arial"/>
          <w:sz w:val="24"/>
          <w:szCs w:val="24"/>
        </w:rPr>
        <w:t>бопровода подбирается дросселирующее устройство (3). Дросселирующее устро</w:t>
      </w:r>
      <w:r w:rsidRPr="00B30A4F">
        <w:rPr>
          <w:rFonts w:ascii="Arial" w:eastAsia="Times New Roman" w:hAnsi="Arial" w:cs="Arial"/>
          <w:sz w:val="24"/>
          <w:szCs w:val="24"/>
        </w:rPr>
        <w:t>й</w:t>
      </w:r>
      <w:r w:rsidRPr="00B30A4F">
        <w:rPr>
          <w:rFonts w:ascii="Arial" w:eastAsia="Times New Roman" w:hAnsi="Arial" w:cs="Arial"/>
          <w:sz w:val="24"/>
          <w:szCs w:val="24"/>
        </w:rPr>
        <w:t>ство (3) при центральном регулировании отпуска теплоты по отопительной нагрузке подбирается на расчетный расход воды на отопление и потери напора, равные п</w:t>
      </w:r>
      <w:r w:rsidRPr="00B30A4F">
        <w:rPr>
          <w:rFonts w:ascii="Arial" w:eastAsia="Times New Roman" w:hAnsi="Arial" w:cs="Arial"/>
          <w:sz w:val="24"/>
          <w:szCs w:val="24"/>
        </w:rPr>
        <w:t>о</w:t>
      </w:r>
      <w:r w:rsidRPr="00B30A4F">
        <w:rPr>
          <w:rFonts w:ascii="Arial" w:eastAsia="Times New Roman" w:hAnsi="Arial" w:cs="Arial"/>
          <w:sz w:val="24"/>
          <w:szCs w:val="24"/>
        </w:rPr>
        <w:t>терям в системе ГВС.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Необходимо удостовериться в том, что напор в трубопроводе, из которого пр</w:t>
      </w:r>
      <w:r w:rsidRPr="00B30A4F">
        <w:rPr>
          <w:rFonts w:ascii="Arial" w:eastAsia="Times New Roman" w:hAnsi="Arial" w:cs="Arial"/>
          <w:sz w:val="24"/>
          <w:szCs w:val="24"/>
        </w:rPr>
        <w:t>о</w:t>
      </w:r>
      <w:r w:rsidRPr="00B30A4F">
        <w:rPr>
          <w:rFonts w:ascii="Arial" w:eastAsia="Times New Roman" w:hAnsi="Arial" w:cs="Arial"/>
          <w:sz w:val="24"/>
          <w:szCs w:val="24"/>
        </w:rPr>
        <w:t>исходит водоразбор, больше, чем сумма высоты здания и потерь напора в системе ГВС.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Подбор дросселирующих устройств можно производить как с учетом, так и без учета тепловых потерь в тепловой сети. При этом</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расчетные расходы для подбора дросселирующих устройств определяются по следующим зависимостям: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а) без учета тепловых потерь:</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095500" cy="533002"/>
            <wp:effectExtent l="19050" t="0" r="0" b="0"/>
            <wp:docPr id="1704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2"/>
                    <a:srcRect/>
                    <a:stretch>
                      <a:fillRect/>
                    </a:stretch>
                  </pic:blipFill>
                  <pic:spPr bwMode="auto">
                    <a:xfrm>
                      <a:off x="0" y="0"/>
                      <a:ext cx="2095500" cy="533002"/>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 расчетный расход теплоносителя на систему ото</w:t>
      </w:r>
      <w:r w:rsidRPr="00B30A4F">
        <w:rPr>
          <w:rFonts w:ascii="Arial" w:eastAsia="Times New Roman" w:hAnsi="Arial" w:cs="Arial"/>
          <w:sz w:val="24"/>
          <w:szCs w:val="24"/>
        </w:rPr>
        <w:t>п</w:t>
      </w:r>
      <w:r w:rsidRPr="00B30A4F">
        <w:rPr>
          <w:rFonts w:ascii="Arial" w:eastAsia="Times New Roman" w:hAnsi="Arial" w:cs="Arial"/>
          <w:sz w:val="24"/>
          <w:szCs w:val="24"/>
        </w:rPr>
        <w:t>ления;</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1819275" cy="501611"/>
            <wp:effectExtent l="19050" t="0" r="9525" b="0"/>
            <wp:docPr id="1704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3"/>
                    <a:srcRect/>
                    <a:stretch>
                      <a:fillRect/>
                    </a:stretch>
                  </pic:blipFill>
                  <pic:spPr bwMode="auto">
                    <a:xfrm>
                      <a:off x="0" y="0"/>
                      <a:ext cx="1819275" cy="501611"/>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расчетный расход теплоносителя на систему ГВС,</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noProof/>
          <w:sz w:val="24"/>
          <w:szCs w:val="24"/>
        </w:rPr>
        <w:drawing>
          <wp:inline distT="0" distB="0" distL="0" distR="0">
            <wp:extent cx="295275" cy="266700"/>
            <wp:effectExtent l="19050" t="0" r="9525" b="0"/>
            <wp:docPr id="1704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4"/>
                    <a:srcRect/>
                    <a:stretch>
                      <a:fillRect/>
                    </a:stretch>
                  </pic:blipFill>
                  <pic:spPr bwMode="auto">
                    <a:xfrm>
                      <a:off x="0" y="0"/>
                      <a:ext cx="295275" cy="26670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температура горячей воды на систему ГВС;</w:t>
      </w:r>
    </w:p>
    <w:p w:rsidR="00732D88" w:rsidRPr="00B30A4F" w:rsidRDefault="00732D88" w:rsidP="00732D88">
      <w:pPr>
        <w:spacing w:after="0" w:line="360" w:lineRule="auto"/>
        <w:ind w:firstLine="350"/>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33375" cy="323850"/>
            <wp:effectExtent l="19050" t="0" r="9525" b="0"/>
            <wp:docPr id="1704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5"/>
                    <a:srcRect/>
                    <a:stretch>
                      <a:fillRect/>
                    </a:stretch>
                  </pic:blipFill>
                  <pic:spPr bwMode="auto">
                    <a:xfrm>
                      <a:off x="0" y="0"/>
                      <a:ext cx="333375" cy="32385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 температура холодной водопроводной воды;</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143125" cy="516330"/>
            <wp:effectExtent l="19050" t="0" r="9525" b="0"/>
            <wp:docPr id="1705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6"/>
                    <a:srcRect/>
                    <a:stretch>
                      <a:fillRect/>
                    </a:stretch>
                  </pic:blipFill>
                  <pic:spPr bwMode="auto">
                    <a:xfrm>
                      <a:off x="0" y="0"/>
                      <a:ext cx="2143125" cy="51633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расчетный расход теплоносителя на систему вент</w:t>
      </w:r>
      <w:r w:rsidRPr="00B30A4F">
        <w:rPr>
          <w:rFonts w:ascii="Arial" w:eastAsia="Times New Roman" w:hAnsi="Arial" w:cs="Arial"/>
          <w:sz w:val="24"/>
          <w:szCs w:val="24"/>
        </w:rPr>
        <w:t>и</w:t>
      </w:r>
      <w:r w:rsidRPr="00B30A4F">
        <w:rPr>
          <w:rFonts w:ascii="Arial" w:eastAsia="Times New Roman" w:hAnsi="Arial" w:cs="Arial"/>
          <w:sz w:val="24"/>
          <w:szCs w:val="24"/>
        </w:rPr>
        <w:t>ляции,</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noProof/>
          <w:sz w:val="24"/>
          <w:szCs w:val="24"/>
        </w:rPr>
        <w:drawing>
          <wp:inline distT="0" distB="0" distL="0" distR="0">
            <wp:extent cx="447675" cy="209550"/>
            <wp:effectExtent l="19050" t="0" r="9525" b="0"/>
            <wp:docPr id="1705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7"/>
                    <a:srcRect/>
                    <a:stretch>
                      <a:fillRect/>
                    </a:stretch>
                  </pic:blipFill>
                  <pic:spPr bwMode="auto">
                    <a:xfrm>
                      <a:off x="0" y="0"/>
                      <a:ext cx="447675" cy="20955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 расчетная температура сетевой воды после калорифера системы ве</w:t>
      </w:r>
      <w:r w:rsidRPr="00B30A4F">
        <w:rPr>
          <w:rFonts w:ascii="Arial" w:eastAsia="Times New Roman" w:hAnsi="Arial" w:cs="Arial"/>
          <w:sz w:val="24"/>
          <w:szCs w:val="24"/>
        </w:rPr>
        <w:t>н</w:t>
      </w:r>
      <w:r w:rsidRPr="00B30A4F">
        <w:rPr>
          <w:rFonts w:ascii="Arial" w:eastAsia="Times New Roman" w:hAnsi="Arial" w:cs="Arial"/>
          <w:sz w:val="24"/>
          <w:szCs w:val="24"/>
        </w:rPr>
        <w:t>тиляции;</w:t>
      </w:r>
    </w:p>
    <w:p w:rsidR="00732D88" w:rsidRPr="00B30A4F" w:rsidRDefault="00732D88" w:rsidP="00732D88">
      <w:pPr>
        <w:spacing w:after="0" w:line="360" w:lineRule="auto"/>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б) с учетом тепловых потерь:</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lastRenderedPageBreak/>
        <w:t>Рассчитываются потери тепла от источника до присоединенного узла, опред</w:t>
      </w:r>
      <w:r w:rsidRPr="00B30A4F">
        <w:rPr>
          <w:rFonts w:ascii="Arial" w:eastAsia="Times New Roman" w:hAnsi="Arial" w:cs="Arial"/>
          <w:sz w:val="24"/>
          <w:szCs w:val="24"/>
        </w:rPr>
        <w:t>е</w:t>
      </w:r>
      <w:r w:rsidRPr="00B30A4F">
        <w:rPr>
          <w:rFonts w:ascii="Arial" w:eastAsia="Times New Roman" w:hAnsi="Arial" w:cs="Arial"/>
          <w:sz w:val="24"/>
          <w:szCs w:val="24"/>
        </w:rPr>
        <w:t>ляются фактические температуры теплоносителя на входе и выходе абонентского ввода:</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133600" cy="542693"/>
            <wp:effectExtent l="19050" t="0" r="0" b="0"/>
            <wp:docPr id="1705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8"/>
                    <a:srcRect/>
                    <a:stretch>
                      <a:fillRect/>
                    </a:stretch>
                  </pic:blipFill>
                  <pic:spPr bwMode="auto">
                    <a:xfrm>
                      <a:off x="0" y="0"/>
                      <a:ext cx="2133600" cy="542693"/>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расход теплоносителя на систему отопления с уч</w:t>
      </w:r>
      <w:r w:rsidRPr="00B30A4F">
        <w:rPr>
          <w:rFonts w:ascii="Arial" w:eastAsia="Times New Roman" w:hAnsi="Arial" w:cs="Arial"/>
          <w:sz w:val="24"/>
          <w:szCs w:val="24"/>
        </w:rPr>
        <w:t>е</w:t>
      </w:r>
      <w:r w:rsidRPr="00B30A4F">
        <w:rPr>
          <w:rFonts w:ascii="Arial" w:eastAsia="Times New Roman" w:hAnsi="Arial" w:cs="Arial"/>
          <w:sz w:val="24"/>
          <w:szCs w:val="24"/>
        </w:rPr>
        <w:t>том фактической температуры сетевой воды в подающем и обратном трубопров</w:t>
      </w:r>
      <w:r w:rsidRPr="00B30A4F">
        <w:rPr>
          <w:rFonts w:ascii="Arial" w:eastAsia="Times New Roman" w:hAnsi="Arial" w:cs="Arial"/>
          <w:sz w:val="24"/>
          <w:szCs w:val="24"/>
        </w:rPr>
        <w:t>о</w:t>
      </w:r>
      <w:r w:rsidRPr="00B30A4F">
        <w:rPr>
          <w:rFonts w:ascii="Arial" w:eastAsia="Times New Roman" w:hAnsi="Arial" w:cs="Arial"/>
          <w:sz w:val="24"/>
          <w:szCs w:val="24"/>
        </w:rPr>
        <w:t>дах;</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1952625" cy="538378"/>
            <wp:effectExtent l="19050" t="0" r="9525" b="0"/>
            <wp:docPr id="17054"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9"/>
                    <a:srcRect/>
                    <a:stretch>
                      <a:fillRect/>
                    </a:stretch>
                  </pic:blipFill>
                  <pic:spPr bwMode="auto">
                    <a:xfrm>
                      <a:off x="0" y="0"/>
                      <a:ext cx="1952625" cy="538378"/>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расход теплоносителя на систему ГВС с учетом факт</w:t>
      </w:r>
      <w:r w:rsidRPr="00B30A4F">
        <w:rPr>
          <w:rFonts w:ascii="Arial" w:eastAsia="Times New Roman" w:hAnsi="Arial" w:cs="Arial"/>
          <w:sz w:val="24"/>
          <w:szCs w:val="24"/>
        </w:rPr>
        <w:t>и</w:t>
      </w:r>
      <w:r w:rsidRPr="00B30A4F">
        <w:rPr>
          <w:rFonts w:ascii="Arial" w:eastAsia="Times New Roman" w:hAnsi="Arial" w:cs="Arial"/>
          <w:sz w:val="24"/>
          <w:szCs w:val="24"/>
        </w:rPr>
        <w:t>ческой температуры горячей и холодной воды;</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016299" cy="485775"/>
            <wp:effectExtent l="19050" t="0" r="3001" b="0"/>
            <wp:docPr id="1705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0"/>
                    <a:srcRect/>
                    <a:stretch>
                      <a:fillRect/>
                    </a:stretch>
                  </pic:blipFill>
                  <pic:spPr bwMode="auto">
                    <a:xfrm>
                      <a:off x="0" y="0"/>
                      <a:ext cx="2016299" cy="48577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расход теплоносителя на систему вентиляции с уч</w:t>
      </w:r>
      <w:r w:rsidRPr="00B30A4F">
        <w:rPr>
          <w:rFonts w:ascii="Arial" w:eastAsia="Times New Roman" w:hAnsi="Arial" w:cs="Arial"/>
          <w:sz w:val="24"/>
          <w:szCs w:val="24"/>
        </w:rPr>
        <w:t>е</w:t>
      </w:r>
      <w:r w:rsidRPr="00B30A4F">
        <w:rPr>
          <w:rFonts w:ascii="Arial" w:eastAsia="Times New Roman" w:hAnsi="Arial" w:cs="Arial"/>
          <w:sz w:val="24"/>
          <w:szCs w:val="24"/>
        </w:rPr>
        <w:t>том фактической температуры сетевой воды на входе и на выходе из калорифера.</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Подобраны все дросселирующие устройства на абонентском вводе. </w:t>
      </w:r>
      <w:proofErr w:type="gramStart"/>
      <w:r w:rsidRPr="00B30A4F">
        <w:rPr>
          <w:rFonts w:ascii="Arial" w:eastAsia="Times New Roman" w:hAnsi="Arial" w:cs="Arial"/>
          <w:sz w:val="24"/>
          <w:szCs w:val="24"/>
        </w:rPr>
        <w:t>Однако, установка этих дроссельных устройств возможна после выполнения двух поверо</w:t>
      </w:r>
      <w:r w:rsidRPr="00B30A4F">
        <w:rPr>
          <w:rFonts w:ascii="Arial" w:eastAsia="Times New Roman" w:hAnsi="Arial" w:cs="Arial"/>
          <w:sz w:val="24"/>
          <w:szCs w:val="24"/>
        </w:rPr>
        <w:t>ч</w:t>
      </w:r>
      <w:r w:rsidRPr="00B30A4F">
        <w:rPr>
          <w:rFonts w:ascii="Arial" w:eastAsia="Times New Roman" w:hAnsi="Arial" w:cs="Arial"/>
          <w:sz w:val="24"/>
          <w:szCs w:val="24"/>
        </w:rPr>
        <w:t>ных расчетов: первый - при максимальном отборе воды на ГВС из подающего труб</w:t>
      </w:r>
      <w:r w:rsidRPr="00B30A4F">
        <w:rPr>
          <w:rFonts w:ascii="Arial" w:eastAsia="Times New Roman" w:hAnsi="Arial" w:cs="Arial"/>
          <w:sz w:val="24"/>
          <w:szCs w:val="24"/>
        </w:rPr>
        <w:t>о</w:t>
      </w:r>
      <w:r w:rsidRPr="00B30A4F">
        <w:rPr>
          <w:rFonts w:ascii="Arial" w:eastAsia="Times New Roman" w:hAnsi="Arial" w:cs="Arial"/>
          <w:sz w:val="24"/>
          <w:szCs w:val="24"/>
        </w:rPr>
        <w:t>провода (текущая температура воды в подающем трубопроводе тепловой сети 60-65°C и соответствующей ей температуре наружного воздуха), второй - при макс</w:t>
      </w:r>
      <w:r w:rsidRPr="00B30A4F">
        <w:rPr>
          <w:rFonts w:ascii="Arial" w:eastAsia="Times New Roman" w:hAnsi="Arial" w:cs="Arial"/>
          <w:sz w:val="24"/>
          <w:szCs w:val="24"/>
        </w:rPr>
        <w:t>и</w:t>
      </w:r>
      <w:r w:rsidRPr="00B30A4F">
        <w:rPr>
          <w:rFonts w:ascii="Arial" w:eastAsia="Times New Roman" w:hAnsi="Arial" w:cs="Arial"/>
          <w:sz w:val="24"/>
          <w:szCs w:val="24"/>
        </w:rPr>
        <w:t>мальном отборе воды на ГВС из обратного трубопровода (температура теплонос</w:t>
      </w:r>
      <w:r w:rsidRPr="00B30A4F">
        <w:rPr>
          <w:rFonts w:ascii="Arial" w:eastAsia="Times New Roman" w:hAnsi="Arial" w:cs="Arial"/>
          <w:sz w:val="24"/>
          <w:szCs w:val="24"/>
        </w:rPr>
        <w:t>и</w:t>
      </w:r>
      <w:r w:rsidRPr="00B30A4F">
        <w:rPr>
          <w:rFonts w:ascii="Arial" w:eastAsia="Times New Roman" w:hAnsi="Arial" w:cs="Arial"/>
          <w:sz w:val="24"/>
          <w:szCs w:val="24"/>
        </w:rPr>
        <w:t xml:space="preserve">теля расчетная, например, </w:t>
      </w:r>
      <w:r w:rsidRPr="00B30A4F">
        <w:rPr>
          <w:rFonts w:ascii="Arial" w:eastAsia="Times New Roman" w:hAnsi="Arial" w:cs="Arial"/>
          <w:noProof/>
          <w:sz w:val="24"/>
          <w:szCs w:val="24"/>
        </w:rPr>
        <w:drawing>
          <wp:inline distT="0" distB="0" distL="0" distR="0">
            <wp:extent cx="333375" cy="238125"/>
            <wp:effectExtent l="19050" t="0" r="9525" b="0"/>
            <wp:docPr id="741"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7"/>
                    <a:srcRect/>
                    <a:stretch>
                      <a:fillRect/>
                    </a:stretch>
                  </pic:blipFill>
                  <pic:spPr bwMode="auto">
                    <a:xfrm>
                      <a:off x="0" y="0"/>
                      <a:ext cx="333375" cy="23812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150°C и </w:t>
      </w:r>
      <w:r w:rsidRPr="00B30A4F">
        <w:rPr>
          <w:rFonts w:ascii="Arial" w:eastAsia="Times New Roman" w:hAnsi="Arial" w:cs="Arial"/>
          <w:noProof/>
          <w:sz w:val="24"/>
          <w:szCs w:val="24"/>
        </w:rPr>
        <w:drawing>
          <wp:inline distT="0" distB="0" distL="0" distR="0">
            <wp:extent cx="409575" cy="228600"/>
            <wp:effectExtent l="19050" t="0" r="9525" b="0"/>
            <wp:docPr id="74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0"/>
                    <a:srcRect/>
                    <a:stretch>
                      <a:fillRect/>
                    </a:stretch>
                  </pic:blipFill>
                  <pic:spPr bwMode="auto">
                    <a:xfrm>
                      <a:off x="0" y="0"/>
                      <a:ext cx="409575" cy="22860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-31°C), при этом дросселирующие устройства</w:t>
      </w:r>
      <w:proofErr w:type="gramEnd"/>
      <w:r w:rsidRPr="00B30A4F">
        <w:rPr>
          <w:rFonts w:ascii="Arial" w:eastAsia="Times New Roman" w:hAnsi="Arial" w:cs="Arial"/>
          <w:sz w:val="24"/>
          <w:szCs w:val="24"/>
        </w:rPr>
        <w:t xml:space="preserve"> принимаются из наладки. В первом случае располагаемые напоры на п</w:t>
      </w:r>
      <w:r w:rsidRPr="00B30A4F">
        <w:rPr>
          <w:rFonts w:ascii="Arial" w:eastAsia="Times New Roman" w:hAnsi="Arial" w:cs="Arial"/>
          <w:sz w:val="24"/>
          <w:szCs w:val="24"/>
        </w:rPr>
        <w:t>о</w:t>
      </w:r>
      <w:r w:rsidRPr="00B30A4F">
        <w:rPr>
          <w:rFonts w:ascii="Arial" w:eastAsia="Times New Roman" w:hAnsi="Arial" w:cs="Arial"/>
          <w:sz w:val="24"/>
          <w:szCs w:val="24"/>
        </w:rPr>
        <w:t>требителях будут минимальными, при этом проверяется, как поведет себя система отопления. Во втором случае располагаемый напор на потребителе будет макс</w:t>
      </w:r>
      <w:r w:rsidRPr="00B30A4F">
        <w:rPr>
          <w:rFonts w:ascii="Arial" w:eastAsia="Times New Roman" w:hAnsi="Arial" w:cs="Arial"/>
          <w:sz w:val="24"/>
          <w:szCs w:val="24"/>
        </w:rPr>
        <w:t>и</w:t>
      </w:r>
      <w:r w:rsidRPr="00B30A4F">
        <w:rPr>
          <w:rFonts w:ascii="Arial" w:eastAsia="Times New Roman" w:hAnsi="Arial" w:cs="Arial"/>
          <w:sz w:val="24"/>
          <w:szCs w:val="24"/>
        </w:rPr>
        <w:t xml:space="preserve">мальным. Выполняется проверка на возможность опорожнения системы отопления. В случае, когда система отопления какого-либо потребителя опорожняется, шайба, установленная на подающем трубопроводе, переносится на </w:t>
      </w:r>
      <w:proofErr w:type="gramStart"/>
      <w:r w:rsidRPr="00B30A4F">
        <w:rPr>
          <w:rFonts w:ascii="Arial" w:eastAsia="Times New Roman" w:hAnsi="Arial" w:cs="Arial"/>
          <w:sz w:val="24"/>
          <w:szCs w:val="24"/>
        </w:rPr>
        <w:t>обратный</w:t>
      </w:r>
      <w:proofErr w:type="gramEnd"/>
      <w:r w:rsidRPr="00B30A4F">
        <w:rPr>
          <w:rFonts w:ascii="Arial" w:eastAsia="Times New Roman" w:hAnsi="Arial" w:cs="Arial"/>
          <w:sz w:val="24"/>
          <w:szCs w:val="24"/>
        </w:rPr>
        <w:t>. В этом сл</w:t>
      </w:r>
      <w:r w:rsidRPr="00B30A4F">
        <w:rPr>
          <w:rFonts w:ascii="Arial" w:eastAsia="Times New Roman" w:hAnsi="Arial" w:cs="Arial"/>
          <w:sz w:val="24"/>
          <w:szCs w:val="24"/>
        </w:rPr>
        <w:t>у</w:t>
      </w:r>
      <w:r w:rsidRPr="00B30A4F">
        <w:rPr>
          <w:rFonts w:ascii="Arial" w:eastAsia="Times New Roman" w:hAnsi="Arial" w:cs="Arial"/>
          <w:sz w:val="24"/>
          <w:szCs w:val="24"/>
        </w:rPr>
        <w:t xml:space="preserve">чае она </w:t>
      </w:r>
      <w:proofErr w:type="gramStart"/>
      <w:r w:rsidRPr="00B30A4F">
        <w:rPr>
          <w:rFonts w:ascii="Arial" w:eastAsia="Times New Roman" w:hAnsi="Arial" w:cs="Arial"/>
          <w:sz w:val="24"/>
          <w:szCs w:val="24"/>
        </w:rPr>
        <w:t>выполняет роль</w:t>
      </w:r>
      <w:proofErr w:type="gramEnd"/>
      <w:r w:rsidRPr="00B30A4F">
        <w:rPr>
          <w:rFonts w:ascii="Arial" w:eastAsia="Times New Roman" w:hAnsi="Arial" w:cs="Arial"/>
          <w:sz w:val="24"/>
          <w:szCs w:val="24"/>
        </w:rPr>
        <w:t xml:space="preserve"> подпорной шайбы. После перестановки шайбы проверяется соблюдение всех условий, приведенных выше.</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jc w:val="center"/>
        <w:rPr>
          <w:rFonts w:ascii="Arial" w:eastAsia="Times New Roman" w:hAnsi="Arial" w:cs="Arial"/>
          <w:i/>
          <w:sz w:val="24"/>
          <w:szCs w:val="24"/>
        </w:rPr>
      </w:pPr>
      <w:r w:rsidRPr="00B30A4F">
        <w:rPr>
          <w:rFonts w:ascii="Arial" w:eastAsia="Times New Roman" w:hAnsi="Arial" w:cs="Arial"/>
          <w:i/>
          <w:sz w:val="24"/>
          <w:szCs w:val="24"/>
        </w:rPr>
        <w:t>С установленным регулятором температуры на систему ГВС</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Абонентский ввод имеет частично автоматизированный ИТП (без автоматич</w:t>
      </w:r>
      <w:r w:rsidRPr="00B30A4F">
        <w:rPr>
          <w:rFonts w:ascii="Arial" w:eastAsia="Times New Roman" w:hAnsi="Arial" w:cs="Arial"/>
          <w:sz w:val="24"/>
          <w:szCs w:val="24"/>
        </w:rPr>
        <w:t>е</w:t>
      </w:r>
      <w:r w:rsidRPr="00B30A4F">
        <w:rPr>
          <w:rFonts w:ascii="Arial" w:eastAsia="Times New Roman" w:hAnsi="Arial" w:cs="Arial"/>
          <w:sz w:val="24"/>
          <w:szCs w:val="24"/>
        </w:rPr>
        <w:t>ских регулирующих устройств на отопление и с установленным на систему ГВС р</w:t>
      </w:r>
      <w:r w:rsidRPr="00B30A4F">
        <w:rPr>
          <w:rFonts w:ascii="Arial" w:eastAsia="Times New Roman" w:hAnsi="Arial" w:cs="Arial"/>
          <w:sz w:val="24"/>
          <w:szCs w:val="24"/>
        </w:rPr>
        <w:t>е</w:t>
      </w:r>
      <w:r w:rsidRPr="00B30A4F">
        <w:rPr>
          <w:rFonts w:ascii="Arial" w:eastAsia="Times New Roman" w:hAnsi="Arial" w:cs="Arial"/>
          <w:sz w:val="24"/>
          <w:szCs w:val="24"/>
        </w:rPr>
        <w:lastRenderedPageBreak/>
        <w:t>гулятором температуры). Регулятор температуры предназначен для автоматическ</w:t>
      </w:r>
      <w:r w:rsidRPr="00B30A4F">
        <w:rPr>
          <w:rFonts w:ascii="Arial" w:eastAsia="Times New Roman" w:hAnsi="Arial" w:cs="Arial"/>
          <w:sz w:val="24"/>
          <w:szCs w:val="24"/>
        </w:rPr>
        <w:t>о</w:t>
      </w:r>
      <w:r w:rsidRPr="00B30A4F">
        <w:rPr>
          <w:rFonts w:ascii="Arial" w:eastAsia="Times New Roman" w:hAnsi="Arial" w:cs="Arial"/>
          <w:sz w:val="24"/>
          <w:szCs w:val="24"/>
        </w:rPr>
        <w:t>го регулирования температуры горячей воды, отбираемой на систему ГВС (устро</w:t>
      </w:r>
      <w:r w:rsidRPr="00B30A4F">
        <w:rPr>
          <w:rFonts w:ascii="Arial" w:eastAsia="Times New Roman" w:hAnsi="Arial" w:cs="Arial"/>
          <w:sz w:val="24"/>
          <w:szCs w:val="24"/>
        </w:rPr>
        <w:t>й</w:t>
      </w:r>
      <w:r w:rsidRPr="00B30A4F">
        <w:rPr>
          <w:rFonts w:ascii="Arial" w:eastAsia="Times New Roman" w:hAnsi="Arial" w:cs="Arial"/>
          <w:sz w:val="24"/>
          <w:szCs w:val="24"/>
        </w:rPr>
        <w:t>ство учитывается при проведении поверочных расчетов, при проведении наладочн</w:t>
      </w:r>
      <w:r w:rsidRPr="00B30A4F">
        <w:rPr>
          <w:rFonts w:ascii="Arial" w:eastAsia="Times New Roman" w:hAnsi="Arial" w:cs="Arial"/>
          <w:sz w:val="24"/>
          <w:szCs w:val="24"/>
        </w:rPr>
        <w:t>о</w:t>
      </w:r>
      <w:r w:rsidRPr="00B30A4F">
        <w:rPr>
          <w:rFonts w:ascii="Arial" w:eastAsia="Times New Roman" w:hAnsi="Arial" w:cs="Arial"/>
          <w:sz w:val="24"/>
          <w:szCs w:val="24"/>
        </w:rPr>
        <w:t xml:space="preserve">го расчета регулятор температуры не рассматривается). Места возможной установки дросселирующих устройств показаны на рисунке </w:t>
      </w:r>
      <w:r w:rsidR="00D639C9" w:rsidRPr="00B30A4F">
        <w:rPr>
          <w:rFonts w:ascii="Arial" w:eastAsia="Times New Roman" w:hAnsi="Arial" w:cs="Arial"/>
          <w:sz w:val="24"/>
          <w:szCs w:val="24"/>
        </w:rPr>
        <w:fldChar w:fldCharType="begin"/>
      </w:r>
      <w:r w:rsidR="00D639C9" w:rsidRPr="00B30A4F">
        <w:rPr>
          <w:rFonts w:ascii="Arial" w:eastAsia="Times New Roman" w:hAnsi="Arial" w:cs="Arial"/>
          <w:sz w:val="24"/>
          <w:szCs w:val="24"/>
        </w:rPr>
        <w:instrText xml:space="preserve"> REF _Ref428966723 \h  \* MERGEFORMAT </w:instrText>
      </w:r>
      <w:r w:rsidR="00D639C9" w:rsidRPr="00B30A4F">
        <w:rPr>
          <w:rFonts w:ascii="Arial" w:eastAsia="Times New Roman" w:hAnsi="Arial" w:cs="Arial"/>
          <w:sz w:val="24"/>
          <w:szCs w:val="24"/>
        </w:rPr>
      </w:r>
      <w:r w:rsidR="00D639C9" w:rsidRPr="00B30A4F">
        <w:rPr>
          <w:rFonts w:ascii="Arial" w:eastAsia="Times New Roman" w:hAnsi="Arial" w:cs="Arial"/>
          <w:sz w:val="24"/>
          <w:szCs w:val="24"/>
        </w:rPr>
        <w:fldChar w:fldCharType="separate"/>
      </w:r>
      <w:r w:rsidR="00B9201C" w:rsidRPr="00B9201C">
        <w:rPr>
          <w:rFonts w:ascii="Arial" w:eastAsia="Times New Roman" w:hAnsi="Arial" w:cs="Arial"/>
          <w:sz w:val="24"/>
          <w:szCs w:val="24"/>
        </w:rPr>
        <w:t>45</w:t>
      </w:r>
      <w:r w:rsidR="00D639C9" w:rsidRPr="00B30A4F">
        <w:rPr>
          <w:rFonts w:ascii="Arial" w:eastAsia="Times New Roman" w:hAnsi="Arial" w:cs="Arial"/>
          <w:sz w:val="24"/>
          <w:szCs w:val="24"/>
        </w:rPr>
        <w:fldChar w:fldCharType="end"/>
      </w:r>
      <w:r w:rsidRPr="00B30A4F">
        <w:rPr>
          <w:rFonts w:ascii="Arial" w:eastAsia="Times New Roman" w:hAnsi="Arial" w:cs="Arial"/>
          <w:sz w:val="24"/>
          <w:szCs w:val="24"/>
        </w:rPr>
        <w:t>.</w:t>
      </w:r>
    </w:p>
    <w:p w:rsidR="00732D88" w:rsidRPr="00B30A4F" w:rsidRDefault="00732D88" w:rsidP="00732D88">
      <w:pPr>
        <w:spacing w:after="0" w:line="360" w:lineRule="auto"/>
        <w:ind w:firstLine="567"/>
        <w:jc w:val="both"/>
        <w:rPr>
          <w:rFonts w:ascii="Arial" w:eastAsia="Times New Roman" w:hAnsi="Arial" w:cs="Arial"/>
          <w:sz w:val="24"/>
          <w:szCs w:val="24"/>
        </w:rPr>
      </w:pP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4714875" cy="2038350"/>
            <wp:effectExtent l="19050" t="0" r="9525" b="0"/>
            <wp:docPr id="743"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1"/>
                    <a:srcRect/>
                    <a:stretch>
                      <a:fillRect/>
                    </a:stretch>
                  </pic:blipFill>
                  <pic:spPr bwMode="auto">
                    <a:xfrm>
                      <a:off x="0" y="0"/>
                      <a:ext cx="4714875" cy="2038350"/>
                    </a:xfrm>
                    <a:prstGeom prst="rect">
                      <a:avLst/>
                    </a:prstGeom>
                    <a:noFill/>
                    <a:ln w="9525">
                      <a:noFill/>
                      <a:miter lim="800000"/>
                      <a:headEnd/>
                      <a:tailEnd/>
                    </a:ln>
                  </pic:spPr>
                </pic:pic>
              </a:graphicData>
            </a:graphic>
          </wp:inline>
        </w:drawing>
      </w:r>
    </w:p>
    <w:p w:rsidR="00732D88" w:rsidRPr="00B30A4F" w:rsidRDefault="00D639C9" w:rsidP="00D639C9">
      <w:pPr>
        <w:pStyle w:val="51"/>
        <w:rPr>
          <w:rFonts w:eastAsia="Times New Roman"/>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58" w:name="_Ref428966723"/>
      <w:r w:rsidR="00B9201C">
        <w:rPr>
          <w:noProof/>
          <w:szCs w:val="24"/>
        </w:rPr>
        <w:t>45</w:t>
      </w:r>
      <w:bookmarkEnd w:id="158"/>
      <w:r w:rsidR="008C5B81" w:rsidRPr="00B30A4F">
        <w:rPr>
          <w:noProof/>
          <w:szCs w:val="24"/>
        </w:rPr>
        <w:fldChar w:fldCharType="end"/>
      </w:r>
      <w:r w:rsidR="00732D88" w:rsidRPr="00B30A4F">
        <w:rPr>
          <w:rFonts w:eastAsia="Times New Roman"/>
          <w:szCs w:val="24"/>
        </w:rPr>
        <w:t xml:space="preserve"> - Схема подключения абонентского ввода к открытой системе ГВС</w:t>
      </w:r>
    </w:p>
    <w:p w:rsidR="00732D88" w:rsidRPr="00B30A4F" w:rsidRDefault="00732D88" w:rsidP="00D639C9">
      <w:pPr>
        <w:pStyle w:val="51"/>
        <w:rPr>
          <w:rFonts w:eastAsia="Times New Roman"/>
          <w:szCs w:val="24"/>
        </w:rPr>
      </w:pPr>
      <w:r w:rsidRPr="00B30A4F">
        <w:rPr>
          <w:rFonts w:eastAsia="Times New Roman"/>
          <w:szCs w:val="24"/>
        </w:rPr>
        <w:t>с установленным регулятором температуры.</w:t>
      </w:r>
    </w:p>
    <w:p w:rsidR="00732D88" w:rsidRPr="00B30A4F" w:rsidRDefault="00732D88" w:rsidP="00732D88">
      <w:pPr>
        <w:spacing w:after="0" w:line="360" w:lineRule="auto"/>
        <w:jc w:val="center"/>
        <w:rPr>
          <w:rFonts w:ascii="Arial" w:eastAsia="Times New Roman" w:hAnsi="Arial" w:cs="Arial"/>
          <w:sz w:val="24"/>
          <w:szCs w:val="24"/>
        </w:rPr>
      </w:pP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Дросселирующие устройства (1), (2), устанавливаемые на систему отопления, должны подбираться на самый неблагоприятный режим работы. Самый неблагопр</w:t>
      </w:r>
      <w:r w:rsidRPr="00B30A4F">
        <w:rPr>
          <w:rFonts w:ascii="Arial" w:eastAsia="Times New Roman" w:hAnsi="Arial" w:cs="Arial"/>
          <w:sz w:val="24"/>
          <w:szCs w:val="24"/>
        </w:rPr>
        <w:t>и</w:t>
      </w:r>
      <w:r w:rsidRPr="00B30A4F">
        <w:rPr>
          <w:rFonts w:ascii="Arial" w:eastAsia="Times New Roman" w:hAnsi="Arial" w:cs="Arial"/>
          <w:sz w:val="24"/>
          <w:szCs w:val="24"/>
        </w:rPr>
        <w:t>ятный режим работы характеризуется следующими расчетными параметрами:</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33375" cy="238125"/>
            <wp:effectExtent l="19050" t="0" r="9525" b="0"/>
            <wp:docPr id="744"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7"/>
                    <a:srcRect/>
                    <a:stretch>
                      <a:fillRect/>
                    </a:stretch>
                  </pic:blipFill>
                  <pic:spPr bwMode="auto">
                    <a:xfrm>
                      <a:off x="0" y="0"/>
                      <a:ext cx="333375" cy="23812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расчетная температура теплоносителя в подающем трубопроводе, например, 150°C, 130°C;</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71475" cy="228600"/>
            <wp:effectExtent l="19050" t="0" r="9525" b="0"/>
            <wp:docPr id="74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8"/>
                    <a:srcRect/>
                    <a:stretch>
                      <a:fillRect/>
                    </a:stretch>
                  </pic:blipFill>
                  <pic:spPr bwMode="auto">
                    <a:xfrm>
                      <a:off x="0" y="0"/>
                      <a:ext cx="371475" cy="22860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расчетная температура теплоносителя в обратном трубопроводе, 70°C;</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333375" cy="257175"/>
            <wp:effectExtent l="19050" t="0" r="9525" b="0"/>
            <wp:docPr id="746"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9"/>
                    <a:srcRect/>
                    <a:stretch>
                      <a:fillRect/>
                    </a:stretch>
                  </pic:blipFill>
                  <pic:spPr bwMode="auto">
                    <a:xfrm>
                      <a:off x="0" y="0"/>
                      <a:ext cx="333375" cy="25717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расчетная температура теплоносителя на систему отопления, например, 95°C;</w:t>
      </w:r>
    </w:p>
    <w:p w:rsidR="00732D88" w:rsidRPr="00B30A4F" w:rsidRDefault="00732D88" w:rsidP="00732D88">
      <w:pPr>
        <w:spacing w:after="0" w:line="360" w:lineRule="auto"/>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409575" cy="228600"/>
            <wp:effectExtent l="19050" t="0" r="9525" b="0"/>
            <wp:docPr id="747"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0"/>
                    <a:srcRect/>
                    <a:stretch>
                      <a:fillRect/>
                    </a:stretch>
                  </pic:blipFill>
                  <pic:spPr bwMode="auto">
                    <a:xfrm>
                      <a:off x="0" y="0"/>
                      <a:ext cx="409575" cy="22860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температура наружного воздуха расчетная на отопление, например, -31°C.</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этом подающий трубопровод тепловой сети должен быть нагружен макс</w:t>
      </w:r>
      <w:r w:rsidRPr="00B30A4F">
        <w:rPr>
          <w:rFonts w:ascii="Arial" w:eastAsia="Times New Roman" w:hAnsi="Arial" w:cs="Arial"/>
          <w:sz w:val="24"/>
          <w:szCs w:val="24"/>
        </w:rPr>
        <w:t>и</w:t>
      </w:r>
      <w:r w:rsidRPr="00B30A4F">
        <w:rPr>
          <w:rFonts w:ascii="Arial" w:eastAsia="Times New Roman" w:hAnsi="Arial" w:cs="Arial"/>
          <w:sz w:val="24"/>
          <w:szCs w:val="24"/>
        </w:rPr>
        <w:t>мальным расходом сетевой воды. Максимальный расход сетевой воды при наличии вентиляционной нагрузки определяется по следующей формуле:</w:t>
      </w:r>
    </w:p>
    <w:p w:rsidR="00732D88" w:rsidRPr="00B30A4F" w:rsidRDefault="00732D88" w:rsidP="00732D88">
      <w:pPr>
        <w:spacing w:after="0" w:line="360" w:lineRule="auto"/>
        <w:jc w:val="center"/>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091531" cy="295275"/>
            <wp:effectExtent l="19050" t="0" r="3969" b="0"/>
            <wp:docPr id="748"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1"/>
                    <a:srcRect/>
                    <a:stretch>
                      <a:fillRect/>
                    </a:stretch>
                  </pic:blipFill>
                  <pic:spPr bwMode="auto">
                    <a:xfrm>
                      <a:off x="0" y="0"/>
                      <a:ext cx="2091531" cy="295275"/>
                    </a:xfrm>
                    <a:prstGeom prst="rect">
                      <a:avLst/>
                    </a:prstGeom>
                    <a:noFill/>
                    <a:ln w="9525">
                      <a:noFill/>
                      <a:miter lim="800000"/>
                      <a:headEnd/>
                      <a:tailEnd/>
                    </a:ln>
                  </pic:spPr>
                </pic:pic>
              </a:graphicData>
            </a:graphic>
          </wp:inline>
        </w:drawing>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Расход воды на систему горячего водоснабжения определяется на точку изл</w:t>
      </w:r>
      <w:r w:rsidRPr="00B30A4F">
        <w:rPr>
          <w:rFonts w:ascii="Arial" w:eastAsia="Times New Roman" w:hAnsi="Arial" w:cs="Arial"/>
          <w:sz w:val="24"/>
          <w:szCs w:val="24"/>
        </w:rPr>
        <w:t>о</w:t>
      </w:r>
      <w:r w:rsidRPr="00B30A4F">
        <w:rPr>
          <w:rFonts w:ascii="Arial" w:eastAsia="Times New Roman" w:hAnsi="Arial" w:cs="Arial"/>
          <w:sz w:val="24"/>
          <w:szCs w:val="24"/>
        </w:rPr>
        <w:t>ма температурного графика, при температуре воды в подающем трубопроводе, с</w:t>
      </w:r>
      <w:r w:rsidRPr="00B30A4F">
        <w:rPr>
          <w:rFonts w:ascii="Arial" w:eastAsia="Times New Roman" w:hAnsi="Arial" w:cs="Arial"/>
          <w:sz w:val="24"/>
          <w:szCs w:val="24"/>
        </w:rPr>
        <w:t>о</w:t>
      </w:r>
      <w:r w:rsidRPr="00B30A4F">
        <w:rPr>
          <w:rFonts w:ascii="Arial" w:eastAsia="Times New Roman" w:hAnsi="Arial" w:cs="Arial"/>
          <w:sz w:val="24"/>
          <w:szCs w:val="24"/>
        </w:rPr>
        <w:t xml:space="preserve">ответствующей 60°C. Отбор воды осуществляется из подающего трубопровода. При </w:t>
      </w:r>
      <w:r w:rsidRPr="00B30A4F">
        <w:rPr>
          <w:rFonts w:ascii="Arial" w:eastAsia="Times New Roman" w:hAnsi="Arial" w:cs="Arial"/>
          <w:sz w:val="24"/>
          <w:szCs w:val="24"/>
        </w:rPr>
        <w:lastRenderedPageBreak/>
        <w:t>загрузке подающего трубопровода максимальным расходом сетевой воды распол</w:t>
      </w:r>
      <w:r w:rsidRPr="00B30A4F">
        <w:rPr>
          <w:rFonts w:ascii="Arial" w:eastAsia="Times New Roman" w:hAnsi="Arial" w:cs="Arial"/>
          <w:sz w:val="24"/>
          <w:szCs w:val="24"/>
        </w:rPr>
        <w:t>а</w:t>
      </w:r>
      <w:r w:rsidRPr="00B30A4F">
        <w:rPr>
          <w:rFonts w:ascii="Arial" w:eastAsia="Times New Roman" w:hAnsi="Arial" w:cs="Arial"/>
          <w:sz w:val="24"/>
          <w:szCs w:val="24"/>
        </w:rPr>
        <w:t>гаемый напор перед системой отопления будет минимальным, а значит и избыто</w:t>
      </w:r>
      <w:r w:rsidRPr="00B30A4F">
        <w:rPr>
          <w:rFonts w:ascii="Arial" w:eastAsia="Times New Roman" w:hAnsi="Arial" w:cs="Arial"/>
          <w:sz w:val="24"/>
          <w:szCs w:val="24"/>
        </w:rPr>
        <w:t>ч</w:t>
      </w:r>
      <w:r w:rsidRPr="00B30A4F">
        <w:rPr>
          <w:rFonts w:ascii="Arial" w:eastAsia="Times New Roman" w:hAnsi="Arial" w:cs="Arial"/>
          <w:sz w:val="24"/>
          <w:szCs w:val="24"/>
        </w:rPr>
        <w:t>ный напор, который должно погасить дросселирующее устройство, тоже будет м</w:t>
      </w:r>
      <w:r w:rsidRPr="00B30A4F">
        <w:rPr>
          <w:rFonts w:ascii="Arial" w:eastAsia="Times New Roman" w:hAnsi="Arial" w:cs="Arial"/>
          <w:sz w:val="24"/>
          <w:szCs w:val="24"/>
        </w:rPr>
        <w:t>и</w:t>
      </w:r>
      <w:r w:rsidRPr="00B30A4F">
        <w:rPr>
          <w:rFonts w:ascii="Arial" w:eastAsia="Times New Roman" w:hAnsi="Arial" w:cs="Arial"/>
          <w:sz w:val="24"/>
          <w:szCs w:val="24"/>
        </w:rPr>
        <w:t>нимальным. Дросселирующее устройство, для гашения избыточного напора на с</w:t>
      </w:r>
      <w:r w:rsidRPr="00B30A4F">
        <w:rPr>
          <w:rFonts w:ascii="Arial" w:eastAsia="Times New Roman" w:hAnsi="Arial" w:cs="Arial"/>
          <w:sz w:val="24"/>
          <w:szCs w:val="24"/>
        </w:rPr>
        <w:t>и</w:t>
      </w:r>
      <w:r w:rsidRPr="00B30A4F">
        <w:rPr>
          <w:rFonts w:ascii="Arial" w:eastAsia="Times New Roman" w:hAnsi="Arial" w:cs="Arial"/>
          <w:sz w:val="24"/>
          <w:szCs w:val="24"/>
        </w:rPr>
        <w:t>стему отопления, устанавливается, как правило, на подающем трубопроводе (1), е</w:t>
      </w:r>
      <w:r w:rsidRPr="00B30A4F">
        <w:rPr>
          <w:rFonts w:ascii="Arial" w:eastAsia="Times New Roman" w:hAnsi="Arial" w:cs="Arial"/>
          <w:sz w:val="24"/>
          <w:szCs w:val="24"/>
        </w:rPr>
        <w:t>с</w:t>
      </w:r>
      <w:r w:rsidRPr="00B30A4F">
        <w:rPr>
          <w:rFonts w:ascii="Arial" w:eastAsia="Times New Roman" w:hAnsi="Arial" w:cs="Arial"/>
          <w:sz w:val="24"/>
          <w:szCs w:val="24"/>
        </w:rPr>
        <w:t>ли не нарушается одно из следующих условий:</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1. Напор в обратном трубопроводе (после системы отопления) меньше высоты здания (опорожнение системы отопления).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2. Установленное перед системой отопления дросселирующее устройство пр</w:t>
      </w:r>
      <w:r w:rsidRPr="00B30A4F">
        <w:rPr>
          <w:rFonts w:ascii="Arial" w:eastAsia="Times New Roman" w:hAnsi="Arial" w:cs="Arial"/>
          <w:sz w:val="24"/>
          <w:szCs w:val="24"/>
        </w:rPr>
        <w:t>и</w:t>
      </w:r>
      <w:r w:rsidRPr="00B30A4F">
        <w:rPr>
          <w:rFonts w:ascii="Arial" w:eastAsia="Times New Roman" w:hAnsi="Arial" w:cs="Arial"/>
          <w:sz w:val="24"/>
          <w:szCs w:val="24"/>
        </w:rPr>
        <w:t>водит к вскипанию воды в подающем трубопроводе.</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Если эти условия нарушаются, дросселирующее устройство устанавливается на обратном трубопроводе (2). В этом случае оно играет роль подпорного устро</w:t>
      </w:r>
      <w:r w:rsidRPr="00B30A4F">
        <w:rPr>
          <w:rFonts w:ascii="Arial" w:eastAsia="Times New Roman" w:hAnsi="Arial" w:cs="Arial"/>
          <w:sz w:val="24"/>
          <w:szCs w:val="24"/>
        </w:rPr>
        <w:t>й</w:t>
      </w:r>
      <w:r w:rsidRPr="00B30A4F">
        <w:rPr>
          <w:rFonts w:ascii="Arial" w:eastAsia="Times New Roman" w:hAnsi="Arial" w:cs="Arial"/>
          <w:sz w:val="24"/>
          <w:szCs w:val="24"/>
        </w:rPr>
        <w:t>ства. Однако, при установке дросселирующего устройства на обратном трубопров</w:t>
      </w:r>
      <w:r w:rsidRPr="00B30A4F">
        <w:rPr>
          <w:rFonts w:ascii="Arial" w:eastAsia="Times New Roman" w:hAnsi="Arial" w:cs="Arial"/>
          <w:sz w:val="24"/>
          <w:szCs w:val="24"/>
        </w:rPr>
        <w:t>о</w:t>
      </w:r>
      <w:r w:rsidRPr="00B30A4F">
        <w:rPr>
          <w:rFonts w:ascii="Arial" w:eastAsia="Times New Roman" w:hAnsi="Arial" w:cs="Arial"/>
          <w:sz w:val="24"/>
          <w:szCs w:val="24"/>
        </w:rPr>
        <w:t>де, напор после дросселирующего устройства не должен превышать допустимого значения из условия прочности установленных приборов системы отопления здания, например, для чугунных радиаторов 60 м. вод</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т. Если это условие нарушается, расчетный модуль автоматически подберет два дросселирующих устройства и п</w:t>
      </w:r>
      <w:r w:rsidRPr="00B30A4F">
        <w:rPr>
          <w:rFonts w:ascii="Arial" w:eastAsia="Times New Roman" w:hAnsi="Arial" w:cs="Arial"/>
          <w:sz w:val="24"/>
          <w:szCs w:val="24"/>
        </w:rPr>
        <w:t>о</w:t>
      </w:r>
      <w:r w:rsidRPr="00B30A4F">
        <w:rPr>
          <w:rFonts w:ascii="Arial" w:eastAsia="Times New Roman" w:hAnsi="Arial" w:cs="Arial"/>
          <w:sz w:val="24"/>
          <w:szCs w:val="24"/>
        </w:rPr>
        <w:t>ставит одно на подающем трубопроводе (1), другое - на обратном (2). При этом с</w:t>
      </w:r>
      <w:r w:rsidRPr="00B30A4F">
        <w:rPr>
          <w:rFonts w:ascii="Arial" w:eastAsia="Times New Roman" w:hAnsi="Arial" w:cs="Arial"/>
          <w:sz w:val="24"/>
          <w:szCs w:val="24"/>
        </w:rPr>
        <w:t>о</w:t>
      </w:r>
      <w:r w:rsidRPr="00B30A4F">
        <w:rPr>
          <w:rFonts w:ascii="Arial" w:eastAsia="Times New Roman" w:hAnsi="Arial" w:cs="Arial"/>
          <w:sz w:val="24"/>
          <w:szCs w:val="24"/>
        </w:rPr>
        <w:t>блюдаются все ограничения.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наличии циркуляционного трубопровода и отборе воды на ГВС из пода</w:t>
      </w:r>
      <w:r w:rsidRPr="00B30A4F">
        <w:rPr>
          <w:rFonts w:ascii="Arial" w:eastAsia="Times New Roman" w:hAnsi="Arial" w:cs="Arial"/>
          <w:sz w:val="24"/>
          <w:szCs w:val="24"/>
        </w:rPr>
        <w:t>ю</w:t>
      </w:r>
      <w:r w:rsidRPr="00B30A4F">
        <w:rPr>
          <w:rFonts w:ascii="Arial" w:eastAsia="Times New Roman" w:hAnsi="Arial" w:cs="Arial"/>
          <w:sz w:val="24"/>
          <w:szCs w:val="24"/>
        </w:rPr>
        <w:t>щего трубопровода устанавливается дросселирующее устройство (4), ограничива</w:t>
      </w:r>
      <w:r w:rsidRPr="00B30A4F">
        <w:rPr>
          <w:rFonts w:ascii="Arial" w:eastAsia="Times New Roman" w:hAnsi="Arial" w:cs="Arial"/>
          <w:sz w:val="24"/>
          <w:szCs w:val="24"/>
        </w:rPr>
        <w:t>ю</w:t>
      </w:r>
      <w:r w:rsidRPr="00B30A4F">
        <w:rPr>
          <w:rFonts w:ascii="Arial" w:eastAsia="Times New Roman" w:hAnsi="Arial" w:cs="Arial"/>
          <w:sz w:val="24"/>
          <w:szCs w:val="24"/>
        </w:rPr>
        <w:t>щее расход воды на циркуляцию. В случае отбора воды из обратного трубопровода дросселирующее устройство (4) шунтируется байпасом. Подбор дросселирующего устройства (4) проводится на циркуляционный расход и напор, равный располага</w:t>
      </w:r>
      <w:r w:rsidRPr="00B30A4F">
        <w:rPr>
          <w:rFonts w:ascii="Arial" w:eastAsia="Times New Roman" w:hAnsi="Arial" w:cs="Arial"/>
          <w:sz w:val="24"/>
          <w:szCs w:val="24"/>
        </w:rPr>
        <w:t>е</w:t>
      </w:r>
      <w:r w:rsidRPr="00B30A4F">
        <w:rPr>
          <w:rFonts w:ascii="Arial" w:eastAsia="Times New Roman" w:hAnsi="Arial" w:cs="Arial"/>
          <w:sz w:val="24"/>
          <w:szCs w:val="24"/>
        </w:rPr>
        <w:t>мому напору перед системой ГВС минус потери в системе ГВС, принимаемые ра</w:t>
      </w:r>
      <w:r w:rsidRPr="00B30A4F">
        <w:rPr>
          <w:rFonts w:ascii="Arial" w:eastAsia="Times New Roman" w:hAnsi="Arial" w:cs="Arial"/>
          <w:sz w:val="24"/>
          <w:szCs w:val="24"/>
        </w:rPr>
        <w:t>в</w:t>
      </w:r>
      <w:r w:rsidRPr="00B30A4F">
        <w:rPr>
          <w:rFonts w:ascii="Arial" w:eastAsia="Times New Roman" w:hAnsi="Arial" w:cs="Arial"/>
          <w:sz w:val="24"/>
          <w:szCs w:val="24"/>
        </w:rPr>
        <w:t>ными 2-3 м. вод</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w:t>
      </w:r>
      <w:proofErr w:type="gramStart"/>
      <w:r w:rsidRPr="00B30A4F">
        <w:rPr>
          <w:rFonts w:ascii="Arial" w:eastAsia="Times New Roman" w:hAnsi="Arial" w:cs="Arial"/>
          <w:sz w:val="24"/>
          <w:szCs w:val="24"/>
        </w:rPr>
        <w:t>с</w:t>
      </w:r>
      <w:proofErr w:type="gramEnd"/>
      <w:r w:rsidRPr="00B30A4F">
        <w:rPr>
          <w:rFonts w:ascii="Arial" w:eastAsia="Times New Roman" w:hAnsi="Arial" w:cs="Arial"/>
          <w:sz w:val="24"/>
          <w:szCs w:val="24"/>
        </w:rPr>
        <w:t>т.</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При возможном отборе воды на ГВС из обратного трубопровода подбирается дросселирующее устройство (3) и устанавливается между местом отбора воды на систему ГВС и местом подключения циркуляционного трубопровода (рисунок 50). Дросселирующее устройство (3) при центральном регулировании отпуска теплоты по отопительной нагрузке подбирается на расчетный расход воды на отопление и потери напора равные потерям в системе ГВС.</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Необходимо иметь в виду, что напор в трубопроводе, из которого происходит водоразбор, должен быть больше суммы высоты здания и потерь напора в системе ГВС. Подбор дросселирующих устройств может производиться как с учетом, так и </w:t>
      </w:r>
      <w:r w:rsidRPr="00B30A4F">
        <w:rPr>
          <w:rFonts w:ascii="Arial" w:eastAsia="Times New Roman" w:hAnsi="Arial" w:cs="Arial"/>
          <w:sz w:val="24"/>
          <w:szCs w:val="24"/>
        </w:rPr>
        <w:lastRenderedPageBreak/>
        <w:t>без учета тепловых потерь в тепловой сети. При этом расчетные расходы для по</w:t>
      </w:r>
      <w:r w:rsidRPr="00B30A4F">
        <w:rPr>
          <w:rFonts w:ascii="Arial" w:eastAsia="Times New Roman" w:hAnsi="Arial" w:cs="Arial"/>
          <w:sz w:val="24"/>
          <w:szCs w:val="24"/>
        </w:rPr>
        <w:t>д</w:t>
      </w:r>
      <w:r w:rsidRPr="00B30A4F">
        <w:rPr>
          <w:rFonts w:ascii="Arial" w:eastAsia="Times New Roman" w:hAnsi="Arial" w:cs="Arial"/>
          <w:sz w:val="24"/>
          <w:szCs w:val="24"/>
        </w:rPr>
        <w:t>бора дросселирующих устройств определяются по следующим зависимостям:</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а) без учета тепловых потерь</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732405" cy="690880"/>
            <wp:effectExtent l="19050" t="0" r="0" b="0"/>
            <wp:docPr id="74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2"/>
                    <a:srcRect/>
                    <a:stretch>
                      <a:fillRect/>
                    </a:stretch>
                  </pic:blipFill>
                  <pic:spPr bwMode="auto">
                    <a:xfrm>
                      <a:off x="0" y="0"/>
                      <a:ext cx="2732405" cy="69088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расчетный расход теплоносителя на систему отопления;</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317750" cy="638175"/>
            <wp:effectExtent l="19050" t="0" r="6350" b="0"/>
            <wp:docPr id="750"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3"/>
                    <a:srcRect/>
                    <a:stretch>
                      <a:fillRect/>
                    </a:stretch>
                  </pic:blipFill>
                  <pic:spPr bwMode="auto">
                    <a:xfrm>
                      <a:off x="0" y="0"/>
                      <a:ext cx="2317750" cy="63817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расчетный расход теплоносителя на систему ГВС, где − </w:t>
      </w:r>
      <w:r w:rsidRPr="00B30A4F">
        <w:rPr>
          <w:rFonts w:ascii="Arial" w:eastAsia="Times New Roman" w:hAnsi="Arial" w:cs="Arial"/>
          <w:noProof/>
          <w:sz w:val="24"/>
          <w:szCs w:val="24"/>
        </w:rPr>
        <w:drawing>
          <wp:inline distT="0" distB="0" distL="0" distR="0">
            <wp:extent cx="297815" cy="266065"/>
            <wp:effectExtent l="19050" t="0" r="6985" b="0"/>
            <wp:docPr id="751"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4"/>
                    <a:srcRect/>
                    <a:stretch>
                      <a:fillRect/>
                    </a:stretch>
                  </pic:blipFill>
                  <pic:spPr bwMode="auto">
                    <a:xfrm>
                      <a:off x="0" y="0"/>
                      <a:ext cx="297815" cy="26606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температура горячей воды на систему ГВС; </w:t>
      </w:r>
      <w:r w:rsidRPr="00B30A4F">
        <w:rPr>
          <w:rFonts w:ascii="Arial" w:eastAsia="Times New Roman" w:hAnsi="Arial" w:cs="Arial"/>
          <w:noProof/>
          <w:sz w:val="24"/>
          <w:szCs w:val="24"/>
        </w:rPr>
        <w:drawing>
          <wp:inline distT="0" distB="0" distL="0" distR="0">
            <wp:extent cx="329565" cy="318770"/>
            <wp:effectExtent l="19050" t="0" r="0" b="0"/>
            <wp:docPr id="752"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5"/>
                    <a:srcRect/>
                    <a:stretch>
                      <a:fillRect/>
                    </a:stretch>
                  </pic:blipFill>
                  <pic:spPr bwMode="auto">
                    <a:xfrm>
                      <a:off x="0" y="0"/>
                      <a:ext cx="329565" cy="31877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температура х</w:t>
      </w:r>
      <w:r w:rsidRPr="00B30A4F">
        <w:rPr>
          <w:rFonts w:ascii="Arial" w:eastAsia="Times New Roman" w:hAnsi="Arial" w:cs="Arial"/>
          <w:sz w:val="24"/>
          <w:szCs w:val="24"/>
        </w:rPr>
        <w:t>о</w:t>
      </w:r>
      <w:r w:rsidRPr="00B30A4F">
        <w:rPr>
          <w:rFonts w:ascii="Arial" w:eastAsia="Times New Roman" w:hAnsi="Arial" w:cs="Arial"/>
          <w:sz w:val="24"/>
          <w:szCs w:val="24"/>
        </w:rPr>
        <w:t>лодной водопроводной воды;</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881630" cy="690880"/>
            <wp:effectExtent l="19050" t="0" r="0" b="0"/>
            <wp:docPr id="753"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6"/>
                    <a:srcRect/>
                    <a:stretch>
                      <a:fillRect/>
                    </a:stretch>
                  </pic:blipFill>
                  <pic:spPr bwMode="auto">
                    <a:xfrm>
                      <a:off x="0" y="0"/>
                      <a:ext cx="2881630" cy="69088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расчетный расход теплоносителя на систему вентиляции,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 xml:space="preserve">где </w:t>
      </w:r>
      <w:r w:rsidRPr="00B30A4F">
        <w:rPr>
          <w:rFonts w:ascii="Arial" w:eastAsia="Times New Roman" w:hAnsi="Arial" w:cs="Arial"/>
          <w:noProof/>
          <w:sz w:val="24"/>
          <w:szCs w:val="24"/>
        </w:rPr>
        <w:drawing>
          <wp:inline distT="0" distB="0" distL="0" distR="0">
            <wp:extent cx="446405" cy="212725"/>
            <wp:effectExtent l="19050" t="0" r="0" b="0"/>
            <wp:docPr id="754"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7"/>
                    <a:srcRect/>
                    <a:stretch>
                      <a:fillRect/>
                    </a:stretch>
                  </pic:blipFill>
                  <pic:spPr bwMode="auto">
                    <a:xfrm>
                      <a:off x="0" y="0"/>
                      <a:ext cx="446405" cy="212725"/>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расчетная температура сетевой воды после калорифера системы вентиляции;</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б) с учетом тепловых потерь</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Рассчитываются потери тепла от источника до присоединенного узла, опред</w:t>
      </w:r>
      <w:r w:rsidRPr="00B30A4F">
        <w:rPr>
          <w:rFonts w:ascii="Arial" w:eastAsia="Times New Roman" w:hAnsi="Arial" w:cs="Arial"/>
          <w:sz w:val="24"/>
          <w:szCs w:val="24"/>
        </w:rPr>
        <w:t>е</w:t>
      </w:r>
      <w:r w:rsidRPr="00B30A4F">
        <w:rPr>
          <w:rFonts w:ascii="Arial" w:eastAsia="Times New Roman" w:hAnsi="Arial" w:cs="Arial"/>
          <w:sz w:val="24"/>
          <w:szCs w:val="24"/>
        </w:rPr>
        <w:t>ляются фактические температуры теплоносителя на входе и выходе абонентского ввода.</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402282" cy="607410"/>
            <wp:effectExtent l="19050" t="0" r="0" b="0"/>
            <wp:docPr id="75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8"/>
                    <a:srcRect/>
                    <a:stretch>
                      <a:fillRect/>
                    </a:stretch>
                  </pic:blipFill>
                  <pic:spPr bwMode="auto">
                    <a:xfrm>
                      <a:off x="0" y="0"/>
                      <a:ext cx="2413640" cy="610282"/>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расход теплоносителя на систему отопл</w:t>
      </w:r>
      <w:r w:rsidRPr="00B30A4F">
        <w:rPr>
          <w:rFonts w:ascii="Arial" w:eastAsia="Times New Roman" w:hAnsi="Arial" w:cs="Arial"/>
          <w:sz w:val="24"/>
          <w:szCs w:val="24"/>
        </w:rPr>
        <w:t>е</w:t>
      </w:r>
      <w:r w:rsidRPr="00B30A4F">
        <w:rPr>
          <w:rFonts w:ascii="Arial" w:eastAsia="Times New Roman" w:hAnsi="Arial" w:cs="Arial"/>
          <w:sz w:val="24"/>
          <w:szCs w:val="24"/>
        </w:rPr>
        <w:t>ния с учетом фактической температуры сетевой воды в подающем и обратном тр</w:t>
      </w:r>
      <w:r w:rsidRPr="00B30A4F">
        <w:rPr>
          <w:rFonts w:ascii="Arial" w:eastAsia="Times New Roman" w:hAnsi="Arial" w:cs="Arial"/>
          <w:sz w:val="24"/>
          <w:szCs w:val="24"/>
        </w:rPr>
        <w:t>у</w:t>
      </w:r>
      <w:r w:rsidRPr="00B30A4F">
        <w:rPr>
          <w:rFonts w:ascii="Arial" w:eastAsia="Times New Roman" w:hAnsi="Arial" w:cs="Arial"/>
          <w:sz w:val="24"/>
          <w:szCs w:val="24"/>
        </w:rPr>
        <w:t>бопроводах;</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drawing>
          <wp:inline distT="0" distB="0" distL="0" distR="0">
            <wp:extent cx="2102358" cy="578869"/>
            <wp:effectExtent l="19050" t="0" r="0" b="0"/>
            <wp:docPr id="756"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59"/>
                    <a:srcRect/>
                    <a:stretch>
                      <a:fillRect/>
                    </a:stretch>
                  </pic:blipFill>
                  <pic:spPr bwMode="auto">
                    <a:xfrm>
                      <a:off x="0" y="0"/>
                      <a:ext cx="2108149" cy="580463"/>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расход теплоносителя на систему ГВС с учетом фактической температуры горячей и холодной воды;</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noProof/>
          <w:sz w:val="24"/>
          <w:szCs w:val="24"/>
        </w:rPr>
        <w:lastRenderedPageBreak/>
        <w:drawing>
          <wp:inline distT="0" distB="0" distL="0" distR="0">
            <wp:extent cx="2672944" cy="640847"/>
            <wp:effectExtent l="19050" t="0" r="0" b="0"/>
            <wp:docPr id="757"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60"/>
                    <a:srcRect/>
                    <a:stretch>
                      <a:fillRect/>
                    </a:stretch>
                  </pic:blipFill>
                  <pic:spPr bwMode="auto">
                    <a:xfrm>
                      <a:off x="0" y="0"/>
                      <a:ext cx="2685581" cy="643877"/>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расход теплоносителя на систему ве</w:t>
      </w:r>
      <w:r w:rsidRPr="00B30A4F">
        <w:rPr>
          <w:rFonts w:ascii="Arial" w:eastAsia="Times New Roman" w:hAnsi="Arial" w:cs="Arial"/>
          <w:sz w:val="24"/>
          <w:szCs w:val="24"/>
        </w:rPr>
        <w:t>н</w:t>
      </w:r>
      <w:r w:rsidRPr="00B30A4F">
        <w:rPr>
          <w:rFonts w:ascii="Arial" w:eastAsia="Times New Roman" w:hAnsi="Arial" w:cs="Arial"/>
          <w:sz w:val="24"/>
          <w:szCs w:val="24"/>
        </w:rPr>
        <w:t>тиляции с учетом фактической температуры сетевой воды на входе и на выходе из калорифера;</w:t>
      </w:r>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Подобраны все дросселирующие устройства на абонентском вводе. Однако</w:t>
      </w:r>
      <w:proofErr w:type="gramStart"/>
      <w:r w:rsidRPr="00B30A4F">
        <w:rPr>
          <w:rFonts w:ascii="Arial" w:eastAsia="Times New Roman" w:hAnsi="Arial" w:cs="Arial"/>
          <w:sz w:val="24"/>
          <w:szCs w:val="24"/>
        </w:rPr>
        <w:t>,</w:t>
      </w:r>
      <w:proofErr w:type="gramEnd"/>
      <w:r w:rsidRPr="00B30A4F">
        <w:rPr>
          <w:rFonts w:ascii="Arial" w:eastAsia="Times New Roman" w:hAnsi="Arial" w:cs="Arial"/>
          <w:sz w:val="24"/>
          <w:szCs w:val="24"/>
        </w:rPr>
        <w:t xml:space="preserve"> устанавливать эти дроссельные устройства пока нельзя. </w:t>
      </w:r>
      <w:proofErr w:type="gramStart"/>
      <w:r w:rsidRPr="00B30A4F">
        <w:rPr>
          <w:rFonts w:ascii="Arial" w:eastAsia="Times New Roman" w:hAnsi="Arial" w:cs="Arial"/>
          <w:sz w:val="24"/>
          <w:szCs w:val="24"/>
        </w:rPr>
        <w:t>Необходимо выполнить два поверочных расчета, первый - при максимальном отборе воды на ГВС из подающего трубопровода (текущая температура воды в подающем трубопроводе тепловой сети 60-65°C и соответствующей ей температуре наружного воздуха), второй - при ма</w:t>
      </w:r>
      <w:r w:rsidRPr="00B30A4F">
        <w:rPr>
          <w:rFonts w:ascii="Arial" w:eastAsia="Times New Roman" w:hAnsi="Arial" w:cs="Arial"/>
          <w:sz w:val="24"/>
          <w:szCs w:val="24"/>
        </w:rPr>
        <w:t>к</w:t>
      </w:r>
      <w:r w:rsidRPr="00B30A4F">
        <w:rPr>
          <w:rFonts w:ascii="Arial" w:eastAsia="Times New Roman" w:hAnsi="Arial" w:cs="Arial"/>
          <w:sz w:val="24"/>
          <w:szCs w:val="24"/>
        </w:rPr>
        <w:t>симальном отборе воды на ГВС из обратного трубопровода (температура теплон</w:t>
      </w:r>
      <w:r w:rsidRPr="00B30A4F">
        <w:rPr>
          <w:rFonts w:ascii="Arial" w:eastAsia="Times New Roman" w:hAnsi="Arial" w:cs="Arial"/>
          <w:sz w:val="24"/>
          <w:szCs w:val="24"/>
        </w:rPr>
        <w:t>о</w:t>
      </w:r>
      <w:r w:rsidRPr="00B30A4F">
        <w:rPr>
          <w:rFonts w:ascii="Arial" w:eastAsia="Times New Roman" w:hAnsi="Arial" w:cs="Arial"/>
          <w:sz w:val="24"/>
          <w:szCs w:val="24"/>
        </w:rPr>
        <w:t xml:space="preserve">сителя расчетная, </w:t>
      </w:r>
      <w:r w:rsidR="00066E5A" w:rsidRPr="00B30A4F">
        <w:rPr>
          <w:rFonts w:ascii="Arial" w:eastAsia="Times New Roman" w:hAnsi="Arial" w:cs="Arial"/>
          <w:sz w:val="24"/>
          <w:szCs w:val="24"/>
        </w:rPr>
        <w:t>например,</w:t>
      </w:r>
      <w:r w:rsidRPr="00B30A4F">
        <w:rPr>
          <w:rFonts w:ascii="Arial" w:eastAsia="Times New Roman" w:hAnsi="Arial" w:cs="Arial"/>
          <w:sz w:val="24"/>
          <w:szCs w:val="24"/>
        </w:rPr>
        <w:t xml:space="preserve"> </w:t>
      </w:r>
      <w:r w:rsidRPr="00B30A4F">
        <w:rPr>
          <w:rFonts w:ascii="Arial" w:eastAsia="Times New Roman" w:hAnsi="Arial" w:cs="Arial"/>
          <w:noProof/>
          <w:sz w:val="24"/>
          <w:szCs w:val="24"/>
        </w:rPr>
        <w:drawing>
          <wp:inline distT="0" distB="0" distL="0" distR="0">
            <wp:extent cx="329565" cy="233680"/>
            <wp:effectExtent l="19050" t="0" r="0" b="0"/>
            <wp:docPr id="758"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47"/>
                    <a:srcRect/>
                    <a:stretch>
                      <a:fillRect/>
                    </a:stretch>
                  </pic:blipFill>
                  <pic:spPr bwMode="auto">
                    <a:xfrm>
                      <a:off x="0" y="0"/>
                      <a:ext cx="329565" cy="23368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xml:space="preserve">= 150°C и </w:t>
      </w:r>
      <w:r w:rsidRPr="00B30A4F">
        <w:rPr>
          <w:rFonts w:ascii="Arial" w:eastAsia="Times New Roman" w:hAnsi="Arial" w:cs="Arial"/>
          <w:noProof/>
          <w:sz w:val="24"/>
          <w:szCs w:val="24"/>
        </w:rPr>
        <w:drawing>
          <wp:inline distT="0" distB="0" distL="0" distR="0">
            <wp:extent cx="414655" cy="233680"/>
            <wp:effectExtent l="19050" t="0" r="4445" b="0"/>
            <wp:docPr id="759"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50"/>
                    <a:srcRect/>
                    <a:stretch>
                      <a:fillRect/>
                    </a:stretch>
                  </pic:blipFill>
                  <pic:spPr bwMode="auto">
                    <a:xfrm>
                      <a:off x="0" y="0"/>
                      <a:ext cx="414655" cy="233680"/>
                    </a:xfrm>
                    <a:prstGeom prst="rect">
                      <a:avLst/>
                    </a:prstGeom>
                    <a:noFill/>
                    <a:ln w="9525">
                      <a:noFill/>
                      <a:miter lim="800000"/>
                      <a:headEnd/>
                      <a:tailEnd/>
                    </a:ln>
                  </pic:spPr>
                </pic:pic>
              </a:graphicData>
            </a:graphic>
          </wp:inline>
        </w:drawing>
      </w:r>
      <w:r w:rsidRPr="00B30A4F">
        <w:rPr>
          <w:rFonts w:ascii="Arial" w:eastAsia="Times New Roman" w:hAnsi="Arial" w:cs="Arial"/>
          <w:sz w:val="24"/>
          <w:szCs w:val="24"/>
        </w:rPr>
        <w:t>= -31°C), при этом дросселиру</w:t>
      </w:r>
      <w:r w:rsidRPr="00B30A4F">
        <w:rPr>
          <w:rFonts w:ascii="Arial" w:eastAsia="Times New Roman" w:hAnsi="Arial" w:cs="Arial"/>
          <w:sz w:val="24"/>
          <w:szCs w:val="24"/>
        </w:rPr>
        <w:t>ю</w:t>
      </w:r>
      <w:r w:rsidRPr="00B30A4F">
        <w:rPr>
          <w:rFonts w:ascii="Arial" w:eastAsia="Times New Roman" w:hAnsi="Arial" w:cs="Arial"/>
          <w:sz w:val="24"/>
          <w:szCs w:val="24"/>
        </w:rPr>
        <w:t>щие устройства должны быть приняты из наладки.</w:t>
      </w:r>
      <w:proofErr w:type="gramEnd"/>
    </w:p>
    <w:p w:rsidR="00732D88" w:rsidRPr="00B30A4F" w:rsidRDefault="00732D88" w:rsidP="00732D88">
      <w:pPr>
        <w:spacing w:after="0" w:line="360" w:lineRule="auto"/>
        <w:ind w:firstLine="567"/>
        <w:jc w:val="both"/>
        <w:rPr>
          <w:rFonts w:ascii="Arial" w:eastAsia="Times New Roman" w:hAnsi="Arial" w:cs="Arial"/>
          <w:sz w:val="24"/>
          <w:szCs w:val="24"/>
        </w:rPr>
      </w:pPr>
      <w:r w:rsidRPr="00B30A4F">
        <w:rPr>
          <w:rFonts w:ascii="Arial" w:eastAsia="Times New Roman" w:hAnsi="Arial" w:cs="Arial"/>
          <w:sz w:val="24"/>
          <w:szCs w:val="24"/>
        </w:rPr>
        <w:t>В первом случае располагаемые напоры на потребителях будут минимальн</w:t>
      </w:r>
      <w:r w:rsidRPr="00B30A4F">
        <w:rPr>
          <w:rFonts w:ascii="Arial" w:eastAsia="Times New Roman" w:hAnsi="Arial" w:cs="Arial"/>
          <w:sz w:val="24"/>
          <w:szCs w:val="24"/>
        </w:rPr>
        <w:t>ы</w:t>
      </w:r>
      <w:r w:rsidRPr="00B30A4F">
        <w:rPr>
          <w:rFonts w:ascii="Arial" w:eastAsia="Times New Roman" w:hAnsi="Arial" w:cs="Arial"/>
          <w:sz w:val="24"/>
          <w:szCs w:val="24"/>
        </w:rPr>
        <w:t>ми, необходимо проверить, как поведет себя система отопления. Во втором случае располагаемый напор на потребителе будет максимальным. Необходима проверка на возможность опорожнения системы отопления. В случае, когда система отопл</w:t>
      </w:r>
      <w:r w:rsidRPr="00B30A4F">
        <w:rPr>
          <w:rFonts w:ascii="Arial" w:eastAsia="Times New Roman" w:hAnsi="Arial" w:cs="Arial"/>
          <w:sz w:val="24"/>
          <w:szCs w:val="24"/>
        </w:rPr>
        <w:t>е</w:t>
      </w:r>
      <w:r w:rsidRPr="00B30A4F">
        <w:rPr>
          <w:rFonts w:ascii="Arial" w:eastAsia="Times New Roman" w:hAnsi="Arial" w:cs="Arial"/>
          <w:sz w:val="24"/>
          <w:szCs w:val="24"/>
        </w:rPr>
        <w:t>ния какого-либо потребителя будет опорожняться, необходимо шайбу, установле</w:t>
      </w:r>
      <w:r w:rsidRPr="00B30A4F">
        <w:rPr>
          <w:rFonts w:ascii="Arial" w:eastAsia="Times New Roman" w:hAnsi="Arial" w:cs="Arial"/>
          <w:sz w:val="24"/>
          <w:szCs w:val="24"/>
        </w:rPr>
        <w:t>н</w:t>
      </w:r>
      <w:r w:rsidRPr="00B30A4F">
        <w:rPr>
          <w:rFonts w:ascii="Arial" w:eastAsia="Times New Roman" w:hAnsi="Arial" w:cs="Arial"/>
          <w:sz w:val="24"/>
          <w:szCs w:val="24"/>
        </w:rPr>
        <w:t xml:space="preserve">ную на подающем трубопроводе, перенести </w:t>
      </w:r>
      <w:proofErr w:type="gramStart"/>
      <w:r w:rsidRPr="00B30A4F">
        <w:rPr>
          <w:rFonts w:ascii="Arial" w:eastAsia="Times New Roman" w:hAnsi="Arial" w:cs="Arial"/>
          <w:sz w:val="24"/>
          <w:szCs w:val="24"/>
        </w:rPr>
        <w:t>на</w:t>
      </w:r>
      <w:proofErr w:type="gramEnd"/>
      <w:r w:rsidRPr="00B30A4F">
        <w:rPr>
          <w:rFonts w:ascii="Arial" w:eastAsia="Times New Roman" w:hAnsi="Arial" w:cs="Arial"/>
          <w:sz w:val="24"/>
          <w:szCs w:val="24"/>
        </w:rPr>
        <w:t xml:space="preserve"> обратный. В данном случае она б</w:t>
      </w:r>
      <w:r w:rsidRPr="00B30A4F">
        <w:rPr>
          <w:rFonts w:ascii="Arial" w:eastAsia="Times New Roman" w:hAnsi="Arial" w:cs="Arial"/>
          <w:sz w:val="24"/>
          <w:szCs w:val="24"/>
        </w:rPr>
        <w:t>у</w:t>
      </w:r>
      <w:r w:rsidRPr="00B30A4F">
        <w:rPr>
          <w:rFonts w:ascii="Arial" w:eastAsia="Times New Roman" w:hAnsi="Arial" w:cs="Arial"/>
          <w:sz w:val="24"/>
          <w:szCs w:val="24"/>
        </w:rPr>
        <w:t xml:space="preserve">дет </w:t>
      </w:r>
      <w:proofErr w:type="gramStart"/>
      <w:r w:rsidRPr="00B30A4F">
        <w:rPr>
          <w:rFonts w:ascii="Arial" w:eastAsia="Times New Roman" w:hAnsi="Arial" w:cs="Arial"/>
          <w:sz w:val="24"/>
          <w:szCs w:val="24"/>
        </w:rPr>
        <w:t>выполнять роль</w:t>
      </w:r>
      <w:proofErr w:type="gramEnd"/>
      <w:r w:rsidRPr="00B30A4F">
        <w:rPr>
          <w:rFonts w:ascii="Arial" w:eastAsia="Times New Roman" w:hAnsi="Arial" w:cs="Arial"/>
          <w:sz w:val="24"/>
          <w:szCs w:val="24"/>
        </w:rPr>
        <w:t xml:space="preserve"> подпорной шайбы. После перестановки шайбы необходимо сн</w:t>
      </w:r>
      <w:r w:rsidRPr="00B30A4F">
        <w:rPr>
          <w:rFonts w:ascii="Arial" w:eastAsia="Times New Roman" w:hAnsi="Arial" w:cs="Arial"/>
          <w:sz w:val="24"/>
          <w:szCs w:val="24"/>
        </w:rPr>
        <w:t>о</w:t>
      </w:r>
      <w:r w:rsidRPr="00B30A4F">
        <w:rPr>
          <w:rFonts w:ascii="Arial" w:eastAsia="Times New Roman" w:hAnsi="Arial" w:cs="Arial"/>
          <w:sz w:val="24"/>
          <w:szCs w:val="24"/>
        </w:rPr>
        <w:t>ва проверить соблюдение всех условий, приведенных выше.</w:t>
      </w:r>
    </w:p>
    <w:p w:rsidR="00514B0E" w:rsidRPr="00B30A4F" w:rsidRDefault="00514B0E" w:rsidP="00732D88">
      <w:pPr>
        <w:spacing w:after="0" w:line="360" w:lineRule="auto"/>
        <w:ind w:firstLine="567"/>
        <w:jc w:val="both"/>
        <w:rPr>
          <w:rFonts w:ascii="Arial" w:eastAsia="Times New Roman" w:hAnsi="Arial" w:cs="Arial"/>
          <w:sz w:val="24"/>
          <w:szCs w:val="24"/>
        </w:rPr>
      </w:pPr>
    </w:p>
    <w:p w:rsidR="00321A78" w:rsidRPr="00B30A4F" w:rsidRDefault="00321A78" w:rsidP="00104917">
      <w:pPr>
        <w:spacing w:after="0" w:line="360" w:lineRule="auto"/>
        <w:ind w:firstLine="567"/>
        <w:jc w:val="both"/>
        <w:rPr>
          <w:rFonts w:ascii="Arial" w:hAnsi="Arial" w:cs="Arial"/>
          <w:sz w:val="24"/>
          <w:szCs w:val="24"/>
        </w:rPr>
        <w:sectPr w:rsidR="00321A78" w:rsidRPr="00B30A4F" w:rsidSect="001A1A6C">
          <w:pgSz w:w="11920" w:h="16840"/>
          <w:pgMar w:top="1134" w:right="580" w:bottom="1134" w:left="1701" w:header="347" w:footer="271" w:gutter="0"/>
          <w:cols w:space="720"/>
          <w:docGrid w:linePitch="299"/>
        </w:sectPr>
      </w:pPr>
    </w:p>
    <w:p w:rsidR="00AC4402" w:rsidRPr="00B30A4F" w:rsidRDefault="00AA5C99" w:rsidP="00D639C9">
      <w:pPr>
        <w:pStyle w:val="16"/>
        <w:rPr>
          <w:rFonts w:cs="Arial"/>
          <w:sz w:val="24"/>
          <w:szCs w:val="24"/>
        </w:rPr>
      </w:pPr>
      <w:bookmarkStart w:id="159" w:name="_Toc431829042"/>
      <w:r w:rsidRPr="00B30A4F">
        <w:rPr>
          <w:rFonts w:cs="Arial"/>
          <w:sz w:val="24"/>
          <w:szCs w:val="24"/>
        </w:rPr>
        <w:lastRenderedPageBreak/>
        <w:t>5</w:t>
      </w:r>
      <w:r w:rsidR="00AC4402" w:rsidRPr="00B30A4F">
        <w:rPr>
          <w:rFonts w:cs="Arial"/>
          <w:sz w:val="24"/>
          <w:szCs w:val="24"/>
        </w:rPr>
        <w:t xml:space="preserve"> Моделирование переключений, осуществляемых в тепловых сетях, в том числе переключения тепловых нагрузок между источниками тепловой энергии</w:t>
      </w:r>
      <w:bookmarkEnd w:id="159"/>
    </w:p>
    <w:p w:rsidR="00AC4402" w:rsidRPr="00B30A4F" w:rsidRDefault="00AC4402" w:rsidP="00AC4402">
      <w:pPr>
        <w:spacing w:after="0"/>
        <w:rPr>
          <w:rFonts w:ascii="Arial" w:eastAsia="Times New Roman" w:hAnsi="Arial" w:cs="Arial"/>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Моделирование переключений, выполняемых в тепловых сетях, осуществл</w:t>
      </w:r>
      <w:r w:rsidRPr="00B30A4F">
        <w:rPr>
          <w:sz w:val="24"/>
          <w:szCs w:val="24"/>
        </w:rPr>
        <w:t>я</w:t>
      </w:r>
      <w:r w:rsidRPr="00B30A4F">
        <w:rPr>
          <w:sz w:val="24"/>
          <w:szCs w:val="24"/>
        </w:rPr>
        <w:t xml:space="preserve">ется решением коммутационных задач, в результате решения которых возможно проведение </w:t>
      </w:r>
      <w:proofErr w:type="gramStart"/>
      <w:r w:rsidRPr="00B30A4F">
        <w:rPr>
          <w:sz w:val="24"/>
          <w:szCs w:val="24"/>
        </w:rPr>
        <w:t>анализа изменения режимов работы тепловых сетей</w:t>
      </w:r>
      <w:proofErr w:type="gramEnd"/>
      <w:r w:rsidRPr="00B30A4F">
        <w:rPr>
          <w:sz w:val="24"/>
          <w:szCs w:val="24"/>
        </w:rPr>
        <w:t xml:space="preserve"> из-за отключ</w:t>
      </w:r>
      <w:r w:rsidRPr="00B30A4F">
        <w:rPr>
          <w:sz w:val="24"/>
          <w:szCs w:val="24"/>
        </w:rPr>
        <w:t>е</w:t>
      </w:r>
      <w:r w:rsidRPr="00B30A4F">
        <w:rPr>
          <w:sz w:val="24"/>
          <w:szCs w:val="24"/>
        </w:rPr>
        <w:t>ния задвижек или участков сети. В результате решения этих задач определяются объекты, попавшие под отключение. Результаты расчета отображаются на карте в виде тематической раскраски отключенных участков и потребителей и выводятся в отчет.</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Объем воды в подающем и обратном трубопроводе</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Суммируются объемы воды во всех попавших под отключение участков сети. Объем каждого участка вычисляется по формуле:</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spacing w:after="0" w:line="240" w:lineRule="auto"/>
        <w:ind w:right="-20"/>
        <w:jc w:val="center"/>
        <w:rPr>
          <w:rFonts w:ascii="Arial" w:eastAsia="Times New Roman" w:hAnsi="Arial" w:cs="Arial"/>
          <w:sz w:val="24"/>
          <w:szCs w:val="24"/>
        </w:rPr>
      </w:pPr>
      <w:r w:rsidRPr="00B30A4F">
        <w:rPr>
          <w:rFonts w:ascii="Arial" w:hAnsi="Arial" w:cs="Arial"/>
          <w:noProof/>
          <w:sz w:val="24"/>
          <w:szCs w:val="24"/>
        </w:rPr>
        <w:drawing>
          <wp:inline distT="0" distB="0" distL="0" distR="0">
            <wp:extent cx="1200785" cy="361950"/>
            <wp:effectExtent l="19050" t="0" r="0" b="0"/>
            <wp:docPr id="17035"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62"/>
                    <a:srcRect/>
                    <a:stretch>
                      <a:fillRect/>
                    </a:stretch>
                  </pic:blipFill>
                  <pic:spPr bwMode="auto">
                    <a:xfrm>
                      <a:off x="0" y="0"/>
                      <a:ext cx="1200785" cy="361950"/>
                    </a:xfrm>
                    <a:prstGeom prst="rect">
                      <a:avLst/>
                    </a:prstGeom>
                    <a:noFill/>
                    <a:ln w="9525">
                      <a:noFill/>
                      <a:miter lim="800000"/>
                      <a:headEnd/>
                      <a:tailEnd/>
                    </a:ln>
                  </pic:spPr>
                </pic:pic>
              </a:graphicData>
            </a:graphic>
          </wp:inline>
        </w:drawing>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0"/>
        <w:jc w:val="both"/>
        <w:rPr>
          <w:sz w:val="24"/>
          <w:szCs w:val="24"/>
        </w:rPr>
      </w:pPr>
      <w:r w:rsidRPr="00B30A4F">
        <w:rPr>
          <w:sz w:val="24"/>
          <w:szCs w:val="24"/>
        </w:rPr>
        <w:t xml:space="preserve">где, </w:t>
      </w:r>
      <w:r w:rsidRPr="00B30A4F">
        <w:rPr>
          <w:noProof/>
          <w:sz w:val="24"/>
          <w:szCs w:val="24"/>
        </w:rPr>
        <w:drawing>
          <wp:inline distT="0" distB="0" distL="0" distR="0">
            <wp:extent cx="143510" cy="177165"/>
            <wp:effectExtent l="19050" t="0" r="8890" b="0"/>
            <wp:docPr id="17034"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363"/>
                    <a:srcRect/>
                    <a:stretch>
                      <a:fillRect/>
                    </a:stretch>
                  </pic:blipFill>
                  <pic:spPr bwMode="auto">
                    <a:xfrm>
                      <a:off x="0" y="0"/>
                      <a:ext cx="143510" cy="177165"/>
                    </a:xfrm>
                    <a:prstGeom prst="rect">
                      <a:avLst/>
                    </a:prstGeom>
                    <a:noFill/>
                    <a:ln w="9525">
                      <a:noFill/>
                      <a:miter lim="800000"/>
                      <a:headEnd/>
                      <a:tailEnd/>
                    </a:ln>
                  </pic:spPr>
                </pic:pic>
              </a:graphicData>
            </a:graphic>
          </wp:inline>
        </w:drawing>
      </w:r>
      <w:r w:rsidRPr="00B30A4F">
        <w:rPr>
          <w:sz w:val="24"/>
          <w:szCs w:val="24"/>
        </w:rPr>
        <w:t xml:space="preserve">- длина участка, </w:t>
      </w:r>
      <w:proofErr w:type="gramStart"/>
      <w:r w:rsidRPr="00B30A4F">
        <w:rPr>
          <w:sz w:val="24"/>
          <w:szCs w:val="24"/>
        </w:rPr>
        <w:t>м</w:t>
      </w:r>
      <w:proofErr w:type="gramEnd"/>
      <w:r w:rsidRPr="00B30A4F">
        <w:rPr>
          <w:sz w:val="24"/>
          <w:szCs w:val="24"/>
        </w:rPr>
        <w:t xml:space="preserve">; </w:t>
      </w:r>
      <w:r w:rsidRPr="00B30A4F">
        <w:rPr>
          <w:noProof/>
          <w:sz w:val="24"/>
          <w:szCs w:val="24"/>
        </w:rPr>
        <w:drawing>
          <wp:inline distT="0" distB="0" distL="0" distR="0">
            <wp:extent cx="156845" cy="170815"/>
            <wp:effectExtent l="19050" t="0" r="0" b="0"/>
            <wp:docPr id="17033"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364"/>
                    <a:srcRect/>
                    <a:stretch>
                      <a:fillRect/>
                    </a:stretch>
                  </pic:blipFill>
                  <pic:spPr bwMode="auto">
                    <a:xfrm>
                      <a:off x="0" y="0"/>
                      <a:ext cx="156845" cy="170815"/>
                    </a:xfrm>
                    <a:prstGeom prst="rect">
                      <a:avLst/>
                    </a:prstGeom>
                    <a:noFill/>
                    <a:ln w="9525">
                      <a:noFill/>
                      <a:miter lim="800000"/>
                      <a:headEnd/>
                      <a:tailEnd/>
                    </a:ln>
                  </pic:spPr>
                </pic:pic>
              </a:graphicData>
            </a:graphic>
          </wp:inline>
        </w:drawing>
      </w:r>
      <w:r w:rsidRPr="00B30A4F">
        <w:rPr>
          <w:sz w:val="24"/>
          <w:szCs w:val="24"/>
        </w:rPr>
        <w:t>- диаметр подающего (обратного) трубопровода, м.</w:t>
      </w: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По каждому потребителю суммируются расчетные нагрузки:</w:t>
      </w:r>
    </w:p>
    <w:p w:rsidR="00AC4402" w:rsidRPr="00B30A4F" w:rsidRDefault="00D639C9" w:rsidP="00D639C9">
      <w:pPr>
        <w:pStyle w:val="7"/>
        <w:rPr>
          <w:rFonts w:cs="Arial"/>
          <w:szCs w:val="24"/>
        </w:rPr>
      </w:pPr>
      <w:r w:rsidRPr="00B30A4F">
        <w:rPr>
          <w:rFonts w:cs="Arial"/>
          <w:szCs w:val="24"/>
        </w:rPr>
        <w:t xml:space="preserve"> </w:t>
      </w:r>
      <w:r w:rsidR="00AC4402" w:rsidRPr="00B30A4F">
        <w:rPr>
          <w:rFonts w:cs="Arial"/>
          <w:szCs w:val="24"/>
        </w:rPr>
        <w:t>на отопление;</w:t>
      </w:r>
    </w:p>
    <w:p w:rsidR="00AC4402" w:rsidRPr="00B30A4F" w:rsidRDefault="00D639C9" w:rsidP="00D639C9">
      <w:pPr>
        <w:pStyle w:val="7"/>
        <w:rPr>
          <w:rFonts w:cs="Arial"/>
          <w:szCs w:val="24"/>
        </w:rPr>
      </w:pPr>
      <w:r w:rsidRPr="00B30A4F">
        <w:rPr>
          <w:rFonts w:cs="Arial"/>
          <w:szCs w:val="24"/>
        </w:rPr>
        <w:t xml:space="preserve"> </w:t>
      </w:r>
      <w:r w:rsidR="00AC4402" w:rsidRPr="00B30A4F">
        <w:rPr>
          <w:rFonts w:cs="Arial"/>
          <w:szCs w:val="24"/>
        </w:rPr>
        <w:t>на вентиляцию;</w:t>
      </w:r>
    </w:p>
    <w:p w:rsidR="00AC4402" w:rsidRPr="00B30A4F" w:rsidRDefault="00D639C9" w:rsidP="00D639C9">
      <w:pPr>
        <w:pStyle w:val="7"/>
        <w:rPr>
          <w:rFonts w:cs="Arial"/>
          <w:szCs w:val="24"/>
        </w:rPr>
      </w:pPr>
      <w:r w:rsidRPr="00B30A4F">
        <w:rPr>
          <w:rFonts w:cs="Arial"/>
          <w:szCs w:val="24"/>
        </w:rPr>
        <w:t xml:space="preserve"> </w:t>
      </w:r>
      <w:r w:rsidR="00AC4402" w:rsidRPr="00B30A4F">
        <w:rPr>
          <w:rFonts w:cs="Arial"/>
          <w:szCs w:val="24"/>
        </w:rPr>
        <w:t>на ГВС.</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Объем внутренних систем теплопотребления</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Рассчитывается исходя из следующей зависимости:</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spacing w:after="0" w:line="240" w:lineRule="auto"/>
        <w:ind w:right="-20"/>
        <w:jc w:val="center"/>
        <w:rPr>
          <w:rFonts w:ascii="Arial" w:hAnsi="Arial" w:cs="Arial"/>
          <w:sz w:val="24"/>
          <w:szCs w:val="24"/>
        </w:rPr>
      </w:pPr>
      <w:r w:rsidRPr="00B30A4F">
        <w:rPr>
          <w:rFonts w:ascii="Arial" w:hAnsi="Arial" w:cs="Arial"/>
          <w:noProof/>
          <w:sz w:val="24"/>
          <w:szCs w:val="24"/>
        </w:rPr>
        <w:drawing>
          <wp:inline distT="0" distB="0" distL="0" distR="0">
            <wp:extent cx="1180465" cy="204470"/>
            <wp:effectExtent l="19050" t="0" r="635" b="0"/>
            <wp:docPr id="17032"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365"/>
                    <a:srcRect/>
                    <a:stretch>
                      <a:fillRect/>
                    </a:stretch>
                  </pic:blipFill>
                  <pic:spPr bwMode="auto">
                    <a:xfrm>
                      <a:off x="0" y="0"/>
                      <a:ext cx="1180465" cy="204470"/>
                    </a:xfrm>
                    <a:prstGeom prst="rect">
                      <a:avLst/>
                    </a:prstGeom>
                    <a:noFill/>
                    <a:ln w="9525">
                      <a:noFill/>
                      <a:miter lim="800000"/>
                      <a:headEnd/>
                      <a:tailEnd/>
                    </a:ln>
                  </pic:spPr>
                </pic:pic>
              </a:graphicData>
            </a:graphic>
          </wp:inline>
        </w:drawing>
      </w:r>
    </w:p>
    <w:p w:rsidR="00AC4402" w:rsidRPr="00B30A4F" w:rsidRDefault="00AC4402" w:rsidP="00AC4402">
      <w:pPr>
        <w:spacing w:after="0" w:line="240" w:lineRule="auto"/>
        <w:ind w:right="-20"/>
        <w:jc w:val="center"/>
        <w:rPr>
          <w:rFonts w:ascii="Arial" w:hAnsi="Arial" w:cs="Arial"/>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noProof/>
          <w:sz w:val="24"/>
          <w:szCs w:val="24"/>
        </w:rPr>
        <w:drawing>
          <wp:anchor distT="0" distB="0" distL="114300" distR="114300" simplePos="0" relativeHeight="251652608" behindDoc="1" locked="0" layoutInCell="1" allowOverlap="1">
            <wp:simplePos x="0" y="0"/>
            <wp:positionH relativeFrom="page">
              <wp:posOffset>1149985</wp:posOffset>
            </wp:positionH>
            <wp:positionV relativeFrom="paragraph">
              <wp:posOffset>-42545</wp:posOffset>
            </wp:positionV>
            <wp:extent cx="298450" cy="182880"/>
            <wp:effectExtent l="19050" t="0" r="6350" b="0"/>
            <wp:wrapNone/>
            <wp:docPr id="581" name="Рисунок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366"/>
                    <a:srcRect/>
                    <a:stretch>
                      <a:fillRect/>
                    </a:stretch>
                  </pic:blipFill>
                  <pic:spPr bwMode="auto">
                    <a:xfrm>
                      <a:off x="0" y="0"/>
                      <a:ext cx="298450" cy="182880"/>
                    </a:xfrm>
                    <a:prstGeom prst="rect">
                      <a:avLst/>
                    </a:prstGeom>
                    <a:noFill/>
                  </pic:spPr>
                </pic:pic>
              </a:graphicData>
            </a:graphic>
          </wp:anchor>
        </w:drawing>
      </w:r>
      <w:r w:rsidRPr="00B30A4F">
        <w:rPr>
          <w:sz w:val="24"/>
          <w:szCs w:val="24"/>
        </w:rPr>
        <w:t xml:space="preserve"> - расчетная тепловая нагрузка системы теплопотребления, Гкал/</w:t>
      </w:r>
      <w:proofErr w:type="gramStart"/>
      <w:r w:rsidRPr="00B30A4F">
        <w:rPr>
          <w:sz w:val="24"/>
          <w:szCs w:val="24"/>
        </w:rPr>
        <w:t>ч</w:t>
      </w:r>
      <w:proofErr w:type="gramEnd"/>
      <w:r w:rsidRPr="00B30A4F">
        <w:rPr>
          <w:sz w:val="24"/>
          <w:szCs w:val="24"/>
        </w:rPr>
        <w:t>;</w:t>
      </w:r>
    </w:p>
    <w:p w:rsidR="00AC4402" w:rsidRPr="00B30A4F" w:rsidRDefault="00AC4402" w:rsidP="00AC4402">
      <w:pPr>
        <w:pStyle w:val="ConsPlusNormal"/>
        <w:widowControl/>
        <w:spacing w:line="360" w:lineRule="auto"/>
        <w:ind w:firstLine="567"/>
        <w:jc w:val="both"/>
        <w:rPr>
          <w:i/>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noProof/>
          <w:sz w:val="24"/>
          <w:szCs w:val="24"/>
        </w:rPr>
        <w:lastRenderedPageBreak/>
        <w:drawing>
          <wp:inline distT="0" distB="0" distL="0" distR="0">
            <wp:extent cx="136525" cy="170815"/>
            <wp:effectExtent l="19050" t="0" r="0" b="0"/>
            <wp:docPr id="170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367"/>
                    <a:srcRect/>
                    <a:stretch>
                      <a:fillRect/>
                    </a:stretch>
                  </pic:blipFill>
                  <pic:spPr bwMode="auto">
                    <a:xfrm>
                      <a:off x="0" y="0"/>
                      <a:ext cx="136525" cy="170815"/>
                    </a:xfrm>
                    <a:prstGeom prst="rect">
                      <a:avLst/>
                    </a:prstGeom>
                    <a:noFill/>
                    <a:ln w="9525">
                      <a:noFill/>
                      <a:miter lim="800000"/>
                      <a:headEnd/>
                      <a:tailEnd/>
                    </a:ln>
                  </pic:spPr>
                </pic:pic>
              </a:graphicData>
            </a:graphic>
          </wp:inline>
        </w:drawing>
      </w:r>
      <w:r w:rsidRPr="00B30A4F">
        <w:rPr>
          <w:sz w:val="24"/>
          <w:szCs w:val="24"/>
        </w:rPr>
        <w:t>- удельный объем воды, принимаемый в зависимости от вида основного теплопотребляющего оборудования, (м</w:t>
      </w:r>
      <w:r w:rsidRPr="00B30A4F">
        <w:rPr>
          <w:sz w:val="24"/>
          <w:szCs w:val="24"/>
          <w:vertAlign w:val="superscript"/>
        </w:rPr>
        <w:t>3</w:t>
      </w:r>
      <w:r w:rsidRPr="00B30A4F">
        <w:rPr>
          <w:sz w:val="24"/>
          <w:szCs w:val="24"/>
        </w:rPr>
        <w:t>*ч)/Гкал.</w:t>
      </w: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Объем воды в системе отопления</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Значения удельного объема воды</w:t>
      </w:r>
      <w:proofErr w:type="gramStart"/>
      <w:r w:rsidRPr="00B30A4F">
        <w:rPr>
          <w:sz w:val="24"/>
          <w:szCs w:val="24"/>
        </w:rPr>
        <w:t xml:space="preserve"> (</w:t>
      </w:r>
      <w:r w:rsidRPr="00B30A4F">
        <w:rPr>
          <w:noProof/>
          <w:sz w:val="24"/>
          <w:szCs w:val="24"/>
        </w:rPr>
        <w:drawing>
          <wp:inline distT="0" distB="0" distL="0" distR="0">
            <wp:extent cx="136525" cy="170815"/>
            <wp:effectExtent l="19050" t="0" r="0" b="0"/>
            <wp:docPr id="17030" name="Рисунок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367"/>
                    <a:srcRect/>
                    <a:stretch>
                      <a:fillRect/>
                    </a:stretch>
                  </pic:blipFill>
                  <pic:spPr bwMode="auto">
                    <a:xfrm>
                      <a:off x="0" y="0"/>
                      <a:ext cx="136525" cy="170815"/>
                    </a:xfrm>
                    <a:prstGeom prst="rect">
                      <a:avLst/>
                    </a:prstGeom>
                    <a:noFill/>
                    <a:ln w="9525">
                      <a:noFill/>
                      <a:miter lim="800000"/>
                      <a:headEnd/>
                      <a:tailEnd/>
                    </a:ln>
                  </pic:spPr>
                </pic:pic>
              </a:graphicData>
            </a:graphic>
          </wp:inline>
        </w:drawing>
      </w:r>
      <w:r w:rsidRPr="00B30A4F">
        <w:rPr>
          <w:sz w:val="24"/>
          <w:szCs w:val="24"/>
        </w:rPr>
        <w:t xml:space="preserve">) </w:t>
      </w:r>
      <w:proofErr w:type="gramEnd"/>
      <w:r w:rsidRPr="00B30A4F">
        <w:rPr>
          <w:sz w:val="24"/>
          <w:szCs w:val="24"/>
        </w:rPr>
        <w:t>в системе отопления с радиаторами высотой 1000 мм при различных перепадах температур:</w:t>
      </w:r>
    </w:p>
    <w:p w:rsidR="00AC4402" w:rsidRPr="00B30A4F" w:rsidRDefault="00AC4402" w:rsidP="00AC4402">
      <w:pPr>
        <w:pStyle w:val="ConsPlusNormal"/>
        <w:widowControl/>
        <w:spacing w:line="360" w:lineRule="auto"/>
        <w:ind w:firstLine="0"/>
        <w:jc w:val="center"/>
        <w:rPr>
          <w:sz w:val="24"/>
          <w:szCs w:val="24"/>
        </w:rPr>
      </w:pPr>
      <w:r w:rsidRPr="00B30A4F">
        <w:rPr>
          <w:noProof/>
          <w:sz w:val="24"/>
          <w:szCs w:val="24"/>
        </w:rPr>
        <w:drawing>
          <wp:inline distT="0" distB="0" distL="0" distR="0">
            <wp:extent cx="1932305" cy="1242060"/>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8"/>
                    <a:srcRect/>
                    <a:stretch>
                      <a:fillRect/>
                    </a:stretch>
                  </pic:blipFill>
                  <pic:spPr bwMode="auto">
                    <a:xfrm>
                      <a:off x="0" y="0"/>
                      <a:ext cx="1932305" cy="1242060"/>
                    </a:xfrm>
                    <a:prstGeom prst="rect">
                      <a:avLst/>
                    </a:prstGeom>
                    <a:noFill/>
                    <a:ln w="9525">
                      <a:noFill/>
                      <a:miter lim="800000"/>
                      <a:headEnd/>
                      <a:tailEnd/>
                    </a:ln>
                  </pic:spPr>
                </pic:pic>
              </a:graphicData>
            </a:graphic>
          </wp:inline>
        </w:drawing>
      </w:r>
    </w:p>
    <w:p w:rsidR="00AC4402" w:rsidRPr="00B30A4F" w:rsidRDefault="00AC4402" w:rsidP="00AC4402">
      <w:pPr>
        <w:pStyle w:val="ConsPlusNormal"/>
        <w:widowControl/>
        <w:spacing w:line="360" w:lineRule="auto"/>
        <w:ind w:firstLine="567"/>
        <w:jc w:val="both"/>
        <w:rPr>
          <w:i/>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Объем воды в системе вентиляции</w:t>
      </w:r>
    </w:p>
    <w:p w:rsidR="00AC4402" w:rsidRPr="00B30A4F" w:rsidRDefault="00AC4402" w:rsidP="00AC4402">
      <w:pPr>
        <w:pStyle w:val="ConsPlusNormal"/>
        <w:widowControl/>
        <w:spacing w:line="360" w:lineRule="auto"/>
        <w:ind w:firstLine="567"/>
        <w:jc w:val="both"/>
        <w:rPr>
          <w:i/>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Значения удельного объема воды</w:t>
      </w:r>
      <w:proofErr w:type="gramStart"/>
      <w:r w:rsidRPr="00B30A4F">
        <w:rPr>
          <w:sz w:val="24"/>
          <w:szCs w:val="24"/>
        </w:rPr>
        <w:t xml:space="preserve"> (</w:t>
      </w:r>
      <w:r w:rsidRPr="00B30A4F">
        <w:rPr>
          <w:noProof/>
          <w:sz w:val="24"/>
          <w:szCs w:val="24"/>
        </w:rPr>
        <w:drawing>
          <wp:inline distT="0" distB="0" distL="0" distR="0">
            <wp:extent cx="136525" cy="170815"/>
            <wp:effectExtent l="19050" t="0" r="0" b="0"/>
            <wp:docPr id="14"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67"/>
                    <a:srcRect/>
                    <a:stretch>
                      <a:fillRect/>
                    </a:stretch>
                  </pic:blipFill>
                  <pic:spPr bwMode="auto">
                    <a:xfrm>
                      <a:off x="0" y="0"/>
                      <a:ext cx="136525" cy="170815"/>
                    </a:xfrm>
                    <a:prstGeom prst="rect">
                      <a:avLst/>
                    </a:prstGeom>
                    <a:noFill/>
                    <a:ln w="9525">
                      <a:noFill/>
                      <a:miter lim="800000"/>
                      <a:headEnd/>
                      <a:tailEnd/>
                    </a:ln>
                  </pic:spPr>
                </pic:pic>
              </a:graphicData>
            </a:graphic>
          </wp:inline>
        </w:drawing>
      </w:r>
      <w:r w:rsidRPr="00B30A4F">
        <w:rPr>
          <w:sz w:val="24"/>
          <w:szCs w:val="24"/>
        </w:rPr>
        <w:t xml:space="preserve">) </w:t>
      </w:r>
      <w:proofErr w:type="gramEnd"/>
      <w:r w:rsidRPr="00B30A4F">
        <w:rPr>
          <w:sz w:val="24"/>
          <w:szCs w:val="24"/>
        </w:rPr>
        <w:t>в системе вентиляции при различных перепадах температур:</w:t>
      </w:r>
    </w:p>
    <w:p w:rsidR="00AC4402" w:rsidRPr="00B30A4F" w:rsidRDefault="00AC4402" w:rsidP="00AC4402">
      <w:pPr>
        <w:pStyle w:val="ConsPlusNormal"/>
        <w:widowControl/>
        <w:spacing w:line="360" w:lineRule="auto"/>
        <w:ind w:firstLine="0"/>
        <w:jc w:val="center"/>
        <w:rPr>
          <w:sz w:val="24"/>
          <w:szCs w:val="24"/>
        </w:rPr>
      </w:pPr>
      <w:r w:rsidRPr="00B30A4F">
        <w:rPr>
          <w:noProof/>
          <w:sz w:val="24"/>
          <w:szCs w:val="24"/>
        </w:rPr>
        <w:drawing>
          <wp:inline distT="0" distB="0" distL="0" distR="0">
            <wp:extent cx="1936750" cy="1212850"/>
            <wp:effectExtent l="19050" t="0" r="6350" b="0"/>
            <wp:docPr id="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9"/>
                    <a:srcRect/>
                    <a:stretch>
                      <a:fillRect/>
                    </a:stretch>
                  </pic:blipFill>
                  <pic:spPr bwMode="auto">
                    <a:xfrm>
                      <a:off x="0" y="0"/>
                      <a:ext cx="1936750" cy="1212850"/>
                    </a:xfrm>
                    <a:prstGeom prst="rect">
                      <a:avLst/>
                    </a:prstGeom>
                    <a:noFill/>
                    <a:ln w="9525">
                      <a:noFill/>
                      <a:miter lim="800000"/>
                      <a:headEnd/>
                      <a:tailEnd/>
                    </a:ln>
                  </pic:spPr>
                </pic:pic>
              </a:graphicData>
            </a:graphic>
          </wp:inline>
        </w:drawing>
      </w:r>
    </w:p>
    <w:p w:rsidR="00AC4402" w:rsidRPr="00B30A4F" w:rsidRDefault="00AC4402" w:rsidP="00AC4402">
      <w:pPr>
        <w:pStyle w:val="ConsPlusNormal"/>
        <w:widowControl/>
        <w:spacing w:line="360" w:lineRule="auto"/>
        <w:ind w:firstLine="567"/>
        <w:jc w:val="both"/>
        <w:rPr>
          <w:i/>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Объем воды в системе ГВС</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Удельный объем воды</w:t>
      </w:r>
      <w:proofErr w:type="gramStart"/>
      <w:r w:rsidRPr="00B30A4F">
        <w:rPr>
          <w:sz w:val="24"/>
          <w:szCs w:val="24"/>
        </w:rPr>
        <w:t xml:space="preserve"> (</w:t>
      </w:r>
      <w:r w:rsidRPr="00B30A4F">
        <w:rPr>
          <w:noProof/>
          <w:sz w:val="24"/>
          <w:szCs w:val="24"/>
        </w:rPr>
        <w:drawing>
          <wp:inline distT="0" distB="0" distL="0" distR="0">
            <wp:extent cx="136525" cy="170815"/>
            <wp:effectExtent l="19050" t="0" r="0" b="0"/>
            <wp:docPr id="18"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367"/>
                    <a:srcRect/>
                    <a:stretch>
                      <a:fillRect/>
                    </a:stretch>
                  </pic:blipFill>
                  <pic:spPr bwMode="auto">
                    <a:xfrm>
                      <a:off x="0" y="0"/>
                      <a:ext cx="136525" cy="170815"/>
                    </a:xfrm>
                    <a:prstGeom prst="rect">
                      <a:avLst/>
                    </a:prstGeom>
                    <a:noFill/>
                    <a:ln w="9525">
                      <a:noFill/>
                      <a:miter lim="800000"/>
                      <a:headEnd/>
                      <a:tailEnd/>
                    </a:ln>
                  </pic:spPr>
                </pic:pic>
              </a:graphicData>
            </a:graphic>
          </wp:inline>
        </w:drawing>
      </w:r>
      <w:r w:rsidRPr="00B30A4F">
        <w:rPr>
          <w:sz w:val="24"/>
          <w:szCs w:val="24"/>
        </w:rPr>
        <w:t xml:space="preserve">) </w:t>
      </w:r>
      <w:proofErr w:type="gramEnd"/>
      <w:r w:rsidRPr="00B30A4F">
        <w:rPr>
          <w:sz w:val="24"/>
          <w:szCs w:val="24"/>
        </w:rPr>
        <w:t>на заполнение местных систем горячего вод</w:t>
      </w:r>
      <w:r w:rsidRPr="00B30A4F">
        <w:rPr>
          <w:sz w:val="24"/>
          <w:szCs w:val="24"/>
        </w:rPr>
        <w:t>о</w:t>
      </w:r>
      <w:r w:rsidRPr="00B30A4F">
        <w:rPr>
          <w:sz w:val="24"/>
          <w:szCs w:val="24"/>
        </w:rPr>
        <w:t>снабжения при открытой системе теплоснабжения определяется из гидравлич</w:t>
      </w:r>
      <w:r w:rsidRPr="00B30A4F">
        <w:rPr>
          <w:sz w:val="24"/>
          <w:szCs w:val="24"/>
        </w:rPr>
        <w:t>е</w:t>
      </w:r>
      <w:r w:rsidRPr="00B30A4F">
        <w:rPr>
          <w:sz w:val="24"/>
          <w:szCs w:val="24"/>
        </w:rPr>
        <w:t>ского расчета (м</w:t>
      </w:r>
      <w:r w:rsidRPr="00B30A4F">
        <w:rPr>
          <w:sz w:val="24"/>
          <w:szCs w:val="24"/>
          <w:vertAlign w:val="superscript"/>
        </w:rPr>
        <w:t>3</w:t>
      </w:r>
      <w:r w:rsidRPr="00B30A4F">
        <w:rPr>
          <w:sz w:val="24"/>
          <w:szCs w:val="24"/>
        </w:rPr>
        <w:t>*ч)/Гкал.</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Суммарный объем воды</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Суммируются объем воды в подающем, обратном трубопроводе и объем в</w:t>
      </w:r>
      <w:r w:rsidRPr="00B30A4F">
        <w:rPr>
          <w:sz w:val="24"/>
          <w:szCs w:val="24"/>
        </w:rPr>
        <w:t>о</w:t>
      </w:r>
      <w:r w:rsidRPr="00B30A4F">
        <w:rPr>
          <w:sz w:val="24"/>
          <w:szCs w:val="24"/>
        </w:rPr>
        <w:t>ды внутренних систем теплопотребления.</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Запуск расчета</w:t>
      </w:r>
    </w:p>
    <w:p w:rsidR="00AC4402" w:rsidRPr="00B30A4F" w:rsidRDefault="00AC4402" w:rsidP="00AC4402">
      <w:pPr>
        <w:spacing w:after="0" w:line="220" w:lineRule="exact"/>
        <w:rPr>
          <w:rFonts w:ascii="Arial" w:hAnsi="Arial" w:cs="Arial"/>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lastRenderedPageBreak/>
        <w:t>Запуска решения коммутационных задач осуществляется командой из гла</w:t>
      </w:r>
      <w:r w:rsidRPr="00B30A4F">
        <w:rPr>
          <w:sz w:val="24"/>
          <w:szCs w:val="24"/>
        </w:rPr>
        <w:t>в</w:t>
      </w:r>
      <w:r w:rsidRPr="00B30A4F">
        <w:rPr>
          <w:sz w:val="24"/>
          <w:szCs w:val="24"/>
        </w:rPr>
        <w:t>ного меню Задачи/Коммутационные задачи (рисунок</w:t>
      </w:r>
      <w:r w:rsidR="00383EC9" w:rsidRPr="00B30A4F">
        <w:rPr>
          <w:sz w:val="24"/>
          <w:szCs w:val="24"/>
        </w:rPr>
        <w:t xml:space="preserve"> </w:t>
      </w:r>
      <w:r w:rsidR="00383EC9" w:rsidRPr="00B30A4F">
        <w:rPr>
          <w:sz w:val="24"/>
          <w:szCs w:val="24"/>
        </w:rPr>
        <w:fldChar w:fldCharType="begin"/>
      </w:r>
      <w:r w:rsidR="00383EC9" w:rsidRPr="00B30A4F">
        <w:rPr>
          <w:sz w:val="24"/>
          <w:szCs w:val="24"/>
        </w:rPr>
        <w:instrText xml:space="preserve"> REF _Ref428966851 \h  \* MERGEFORMAT </w:instrText>
      </w:r>
      <w:r w:rsidR="00383EC9" w:rsidRPr="00B30A4F">
        <w:rPr>
          <w:sz w:val="24"/>
          <w:szCs w:val="24"/>
        </w:rPr>
      </w:r>
      <w:r w:rsidR="00383EC9" w:rsidRPr="00B30A4F">
        <w:rPr>
          <w:sz w:val="24"/>
          <w:szCs w:val="24"/>
        </w:rPr>
        <w:fldChar w:fldCharType="separate"/>
      </w:r>
      <w:r w:rsidR="00B9201C" w:rsidRPr="00B9201C">
        <w:rPr>
          <w:sz w:val="24"/>
          <w:szCs w:val="24"/>
        </w:rPr>
        <w:t>46</w:t>
      </w:r>
      <w:r w:rsidR="00383EC9" w:rsidRPr="00B30A4F">
        <w:rPr>
          <w:sz w:val="24"/>
          <w:szCs w:val="24"/>
        </w:rPr>
        <w:fldChar w:fldCharType="end"/>
      </w:r>
      <w:r w:rsidRPr="00B30A4F">
        <w:rPr>
          <w:sz w:val="24"/>
          <w:szCs w:val="24"/>
        </w:rPr>
        <w:t>).</w:t>
      </w:r>
    </w:p>
    <w:p w:rsidR="00AC4402" w:rsidRPr="00B30A4F" w:rsidRDefault="00AC4402" w:rsidP="00AC4402">
      <w:pPr>
        <w:pStyle w:val="ConsPlusNormal"/>
        <w:widowControl/>
        <w:spacing w:line="360" w:lineRule="auto"/>
        <w:ind w:firstLine="0"/>
        <w:jc w:val="center"/>
        <w:rPr>
          <w:sz w:val="24"/>
          <w:szCs w:val="24"/>
        </w:rPr>
      </w:pPr>
    </w:p>
    <w:p w:rsidR="00AC4402" w:rsidRPr="00B30A4F" w:rsidRDefault="00AC4402" w:rsidP="00AC4402">
      <w:pPr>
        <w:pStyle w:val="ConsPlusNormal"/>
        <w:widowControl/>
        <w:spacing w:line="360" w:lineRule="auto"/>
        <w:ind w:firstLine="0"/>
        <w:jc w:val="center"/>
        <w:rPr>
          <w:sz w:val="24"/>
          <w:szCs w:val="24"/>
        </w:rPr>
      </w:pPr>
      <w:r w:rsidRPr="00B30A4F">
        <w:rPr>
          <w:noProof/>
          <w:sz w:val="24"/>
          <w:szCs w:val="24"/>
        </w:rPr>
        <w:drawing>
          <wp:inline distT="0" distB="0" distL="0" distR="0">
            <wp:extent cx="3330911" cy="2606570"/>
            <wp:effectExtent l="19050" t="0" r="2839" b="0"/>
            <wp:docPr id="736"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370"/>
                    <a:srcRect/>
                    <a:stretch>
                      <a:fillRect/>
                    </a:stretch>
                  </pic:blipFill>
                  <pic:spPr bwMode="auto">
                    <a:xfrm>
                      <a:off x="0" y="0"/>
                      <a:ext cx="3334611" cy="2609466"/>
                    </a:xfrm>
                    <a:prstGeom prst="rect">
                      <a:avLst/>
                    </a:prstGeom>
                    <a:noFill/>
                    <a:ln w="9525">
                      <a:noFill/>
                      <a:miter lim="800000"/>
                      <a:headEnd/>
                      <a:tailEnd/>
                    </a:ln>
                  </pic:spPr>
                </pic:pic>
              </a:graphicData>
            </a:graphic>
          </wp:inline>
        </w:drawing>
      </w:r>
    </w:p>
    <w:p w:rsidR="00AC4402" w:rsidRPr="00B30A4F" w:rsidRDefault="00383EC9" w:rsidP="00383EC9">
      <w:pPr>
        <w:pStyle w:val="51"/>
        <w:rPr>
          <w:szCs w:val="24"/>
        </w:rPr>
      </w:pPr>
      <w:bookmarkStart w:id="160" w:name="_Ref354065080"/>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1" w:name="_Ref428966851"/>
      <w:r w:rsidR="00B9201C">
        <w:rPr>
          <w:noProof/>
          <w:szCs w:val="24"/>
        </w:rPr>
        <w:t>46</w:t>
      </w:r>
      <w:bookmarkEnd w:id="161"/>
      <w:r w:rsidR="008C5B81" w:rsidRPr="00B30A4F">
        <w:rPr>
          <w:noProof/>
          <w:szCs w:val="24"/>
        </w:rPr>
        <w:fldChar w:fldCharType="end"/>
      </w:r>
      <w:bookmarkEnd w:id="160"/>
      <w:r w:rsidR="00AC4402" w:rsidRPr="00B30A4F">
        <w:rPr>
          <w:szCs w:val="24"/>
        </w:rPr>
        <w:t xml:space="preserve"> - Диалог «Коммутационные задачи»</w:t>
      </w:r>
    </w:p>
    <w:p w:rsidR="00AC4402" w:rsidRPr="00B30A4F" w:rsidRDefault="00AC4402" w:rsidP="00AC4402">
      <w:pPr>
        <w:pStyle w:val="ConsPlusNormal"/>
        <w:widowControl/>
        <w:spacing w:line="360" w:lineRule="auto"/>
        <w:ind w:firstLine="0"/>
        <w:jc w:val="center"/>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При выборе «Слой...» в появившемся диалоговом окне выбирается слой те</w:t>
      </w:r>
      <w:r w:rsidRPr="00B30A4F">
        <w:rPr>
          <w:sz w:val="24"/>
          <w:szCs w:val="24"/>
        </w:rPr>
        <w:t>п</w:t>
      </w:r>
      <w:r w:rsidRPr="00B30A4F">
        <w:rPr>
          <w:sz w:val="24"/>
          <w:szCs w:val="24"/>
        </w:rPr>
        <w:t xml:space="preserve">ловой сети (рисунок </w:t>
      </w:r>
      <w:r w:rsidR="00383EC9" w:rsidRPr="00B30A4F">
        <w:rPr>
          <w:sz w:val="24"/>
          <w:szCs w:val="24"/>
        </w:rPr>
        <w:fldChar w:fldCharType="begin"/>
      </w:r>
      <w:r w:rsidR="00383EC9" w:rsidRPr="00B30A4F">
        <w:rPr>
          <w:sz w:val="24"/>
          <w:szCs w:val="24"/>
        </w:rPr>
        <w:instrText xml:space="preserve"> REF _Ref428966903 \h  \* MERGEFORMAT </w:instrText>
      </w:r>
      <w:r w:rsidR="00383EC9" w:rsidRPr="00B30A4F">
        <w:rPr>
          <w:sz w:val="24"/>
          <w:szCs w:val="24"/>
        </w:rPr>
      </w:r>
      <w:r w:rsidR="00383EC9" w:rsidRPr="00B30A4F">
        <w:rPr>
          <w:sz w:val="24"/>
          <w:szCs w:val="24"/>
        </w:rPr>
        <w:fldChar w:fldCharType="separate"/>
      </w:r>
      <w:r w:rsidR="00B9201C" w:rsidRPr="00B9201C">
        <w:rPr>
          <w:sz w:val="24"/>
          <w:szCs w:val="24"/>
        </w:rPr>
        <w:t>47</w:t>
      </w:r>
      <w:r w:rsidR="00383EC9" w:rsidRPr="00B30A4F">
        <w:rPr>
          <w:sz w:val="24"/>
          <w:szCs w:val="24"/>
        </w:rPr>
        <w:fldChar w:fldCharType="end"/>
      </w:r>
      <w:r w:rsidRPr="00B30A4F">
        <w:rPr>
          <w:sz w:val="24"/>
          <w:szCs w:val="24"/>
        </w:rPr>
        <w:t>).</w:t>
      </w:r>
    </w:p>
    <w:p w:rsidR="00AC4402" w:rsidRPr="00B30A4F" w:rsidRDefault="00AC4402" w:rsidP="00AC4402">
      <w:pPr>
        <w:pStyle w:val="ConsPlusNormal"/>
        <w:widowControl/>
        <w:spacing w:line="360" w:lineRule="auto"/>
        <w:ind w:firstLine="0"/>
        <w:jc w:val="center"/>
        <w:rPr>
          <w:sz w:val="24"/>
          <w:szCs w:val="24"/>
        </w:rPr>
      </w:pPr>
      <w:r w:rsidRPr="00B30A4F">
        <w:rPr>
          <w:noProof/>
          <w:sz w:val="24"/>
          <w:szCs w:val="24"/>
        </w:rPr>
        <w:drawing>
          <wp:inline distT="0" distB="0" distL="0" distR="0">
            <wp:extent cx="3460908" cy="2415396"/>
            <wp:effectExtent l="19050" t="0" r="6192" b="0"/>
            <wp:docPr id="737"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71"/>
                    <a:srcRect/>
                    <a:stretch>
                      <a:fillRect/>
                    </a:stretch>
                  </pic:blipFill>
                  <pic:spPr bwMode="auto">
                    <a:xfrm>
                      <a:off x="0" y="0"/>
                      <a:ext cx="3463691" cy="2417338"/>
                    </a:xfrm>
                    <a:prstGeom prst="rect">
                      <a:avLst/>
                    </a:prstGeom>
                    <a:noFill/>
                    <a:ln w="9525">
                      <a:noFill/>
                      <a:miter lim="800000"/>
                      <a:headEnd/>
                      <a:tailEnd/>
                    </a:ln>
                  </pic:spPr>
                </pic:pic>
              </a:graphicData>
            </a:graphic>
          </wp:inline>
        </w:drawing>
      </w:r>
    </w:p>
    <w:p w:rsidR="00AC4402" w:rsidRPr="00B30A4F" w:rsidRDefault="00383EC9" w:rsidP="00383EC9">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2" w:name="_Ref428966903"/>
      <w:r w:rsidR="00B9201C">
        <w:rPr>
          <w:noProof/>
          <w:szCs w:val="24"/>
        </w:rPr>
        <w:t>47</w:t>
      </w:r>
      <w:bookmarkEnd w:id="162"/>
      <w:r w:rsidR="008C5B81" w:rsidRPr="00B30A4F">
        <w:rPr>
          <w:noProof/>
          <w:szCs w:val="24"/>
        </w:rPr>
        <w:fldChar w:fldCharType="end"/>
      </w:r>
      <w:r w:rsidR="00637FAD" w:rsidRPr="00B30A4F">
        <w:rPr>
          <w:szCs w:val="24"/>
        </w:rPr>
        <w:t xml:space="preserve"> </w:t>
      </w:r>
      <w:r w:rsidR="00AC4402" w:rsidRPr="00B30A4F">
        <w:rPr>
          <w:szCs w:val="24"/>
        </w:rPr>
        <w:t>- Диалог выбора слоя</w:t>
      </w:r>
    </w:p>
    <w:p w:rsidR="00AC4402" w:rsidRPr="00B30A4F" w:rsidRDefault="00AC4402" w:rsidP="00AC4402">
      <w:pPr>
        <w:pStyle w:val="ConsPlusNormal"/>
        <w:widowControl/>
        <w:spacing w:line="360" w:lineRule="auto"/>
        <w:ind w:firstLine="0"/>
        <w:jc w:val="center"/>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Далее проводится анализ переключений или пои</w:t>
      </w:r>
      <w:proofErr w:type="gramStart"/>
      <w:r w:rsidRPr="00B30A4F">
        <w:rPr>
          <w:sz w:val="24"/>
          <w:szCs w:val="24"/>
        </w:rPr>
        <w:t>ск в сл</w:t>
      </w:r>
      <w:proofErr w:type="gramEnd"/>
      <w:r w:rsidRPr="00B30A4F">
        <w:rPr>
          <w:sz w:val="24"/>
          <w:szCs w:val="24"/>
        </w:rPr>
        <w:t>ое-подложке.</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Анализ переключений</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При анализе переключений определяются объекты, которые попадают под отключения и включает в себя:</w:t>
      </w:r>
    </w:p>
    <w:p w:rsidR="00AC4402" w:rsidRPr="00B30A4F" w:rsidRDefault="00AC4402" w:rsidP="00AC4402">
      <w:pPr>
        <w:pStyle w:val="ConsPlusNormal"/>
        <w:widowControl/>
        <w:numPr>
          <w:ilvl w:val="0"/>
          <w:numId w:val="9"/>
        </w:numPr>
        <w:spacing w:line="360" w:lineRule="auto"/>
        <w:ind w:left="709"/>
        <w:jc w:val="both"/>
        <w:rPr>
          <w:sz w:val="24"/>
          <w:szCs w:val="24"/>
        </w:rPr>
      </w:pPr>
      <w:r w:rsidRPr="00B30A4F">
        <w:rPr>
          <w:sz w:val="24"/>
          <w:szCs w:val="24"/>
        </w:rPr>
        <w:lastRenderedPageBreak/>
        <w:t>вывод информации по отключенным объектам сети;</w:t>
      </w:r>
    </w:p>
    <w:p w:rsidR="00AC4402" w:rsidRPr="00B30A4F" w:rsidRDefault="00AC4402" w:rsidP="00AC4402">
      <w:pPr>
        <w:pStyle w:val="ConsPlusNormal"/>
        <w:widowControl/>
        <w:numPr>
          <w:ilvl w:val="0"/>
          <w:numId w:val="9"/>
        </w:numPr>
        <w:spacing w:line="360" w:lineRule="auto"/>
        <w:ind w:left="709"/>
        <w:jc w:val="both"/>
        <w:rPr>
          <w:sz w:val="24"/>
          <w:szCs w:val="24"/>
        </w:rPr>
      </w:pPr>
      <w:r w:rsidRPr="00B30A4F">
        <w:rPr>
          <w:sz w:val="24"/>
          <w:szCs w:val="24"/>
        </w:rPr>
        <w:t>расчет объемов внутренних систем теплопотребления и нагрузок на сист</w:t>
      </w:r>
      <w:r w:rsidRPr="00B30A4F">
        <w:rPr>
          <w:sz w:val="24"/>
          <w:szCs w:val="24"/>
        </w:rPr>
        <w:t>е</w:t>
      </w:r>
      <w:r w:rsidRPr="00B30A4F">
        <w:rPr>
          <w:sz w:val="24"/>
          <w:szCs w:val="24"/>
        </w:rPr>
        <w:t>мы теплопотребления при данных изменениях в сети;</w:t>
      </w:r>
    </w:p>
    <w:p w:rsidR="00AC4402" w:rsidRPr="00B30A4F" w:rsidRDefault="00AC4402" w:rsidP="00AC4402">
      <w:pPr>
        <w:pStyle w:val="ConsPlusNormal"/>
        <w:widowControl/>
        <w:numPr>
          <w:ilvl w:val="0"/>
          <w:numId w:val="9"/>
        </w:numPr>
        <w:spacing w:line="360" w:lineRule="auto"/>
        <w:ind w:left="709"/>
        <w:jc w:val="both"/>
        <w:rPr>
          <w:sz w:val="24"/>
          <w:szCs w:val="24"/>
        </w:rPr>
      </w:pPr>
      <w:r w:rsidRPr="00B30A4F">
        <w:rPr>
          <w:sz w:val="24"/>
          <w:szCs w:val="24"/>
        </w:rPr>
        <w:t>отображение результатов расчета на карте в виде тематической раскраски;</w:t>
      </w:r>
    </w:p>
    <w:p w:rsidR="00AC4402" w:rsidRPr="00B30A4F" w:rsidRDefault="00AC4402" w:rsidP="00AC4402">
      <w:pPr>
        <w:pStyle w:val="ConsPlusNormal"/>
        <w:widowControl/>
        <w:numPr>
          <w:ilvl w:val="0"/>
          <w:numId w:val="9"/>
        </w:numPr>
        <w:spacing w:line="360" w:lineRule="auto"/>
        <w:ind w:left="709"/>
        <w:jc w:val="both"/>
        <w:rPr>
          <w:sz w:val="24"/>
          <w:szCs w:val="24"/>
        </w:rPr>
      </w:pPr>
      <w:r w:rsidRPr="00B30A4F">
        <w:rPr>
          <w:sz w:val="24"/>
          <w:szCs w:val="24"/>
        </w:rPr>
        <w:t>вывод табличных данных в отчет, с последующей возможностью их печати, экспорта в формат MS Excel или HTML.</w:t>
      </w:r>
    </w:p>
    <w:p w:rsidR="00AC4402" w:rsidRPr="00B30A4F" w:rsidRDefault="00AC4402" w:rsidP="00AC4402">
      <w:pPr>
        <w:pStyle w:val="ConsPlusNormal"/>
        <w:widowControl/>
        <w:spacing w:line="360" w:lineRule="auto"/>
        <w:ind w:firstLine="0"/>
        <w:jc w:val="center"/>
        <w:rPr>
          <w:sz w:val="24"/>
          <w:szCs w:val="24"/>
        </w:rPr>
      </w:pPr>
    </w:p>
    <w:p w:rsidR="00AC4402" w:rsidRPr="00B30A4F" w:rsidRDefault="00AC4402" w:rsidP="00AC4402">
      <w:pPr>
        <w:pStyle w:val="ConsPlusNormal"/>
        <w:widowControl/>
        <w:spacing w:line="360" w:lineRule="auto"/>
        <w:ind w:firstLine="567"/>
        <w:jc w:val="both"/>
        <w:rPr>
          <w:i/>
          <w:sz w:val="24"/>
          <w:szCs w:val="24"/>
        </w:rPr>
      </w:pPr>
      <w:r w:rsidRPr="00B30A4F">
        <w:rPr>
          <w:i/>
          <w:sz w:val="24"/>
          <w:szCs w:val="24"/>
        </w:rPr>
        <w:t>Запуск анализа переключений</w:t>
      </w:r>
    </w:p>
    <w:p w:rsidR="00AC4402" w:rsidRPr="00B30A4F" w:rsidRDefault="00AC4402" w:rsidP="00AC4402">
      <w:pPr>
        <w:spacing w:after="0" w:line="220" w:lineRule="exact"/>
        <w:rPr>
          <w:rFonts w:ascii="Arial" w:hAnsi="Arial" w:cs="Arial"/>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Запуск анализа переключений выполняется в следующем порядке:</w:t>
      </w:r>
    </w:p>
    <w:p w:rsidR="00AC4402" w:rsidRPr="00B30A4F" w:rsidRDefault="00AC4402" w:rsidP="00AC4402">
      <w:pPr>
        <w:spacing w:after="0" w:line="200" w:lineRule="exact"/>
        <w:rPr>
          <w:rFonts w:ascii="Arial" w:hAnsi="Arial" w:cs="Arial"/>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1. Запускается решение «Коммутационных задач»;</w:t>
      </w: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2. Выполняется выбор «Анализа переключений»;</w:t>
      </w: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3. Выполняется вызов диалога настроек программы;</w:t>
      </w: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4. Выполняется выбор на карте запорного устройства (участка), для которого производится отключение. Выбранный объект добавляется в список переключа</w:t>
      </w:r>
      <w:r w:rsidRPr="00B30A4F">
        <w:rPr>
          <w:sz w:val="24"/>
          <w:szCs w:val="24"/>
        </w:rPr>
        <w:t>е</w:t>
      </w:r>
      <w:r w:rsidRPr="00B30A4F">
        <w:rPr>
          <w:sz w:val="24"/>
          <w:szCs w:val="24"/>
        </w:rPr>
        <w:t xml:space="preserve">мых объектов сети (рисунок </w:t>
      </w:r>
      <w:r w:rsidR="00383EC9" w:rsidRPr="00B30A4F">
        <w:rPr>
          <w:sz w:val="24"/>
          <w:szCs w:val="24"/>
        </w:rPr>
        <w:fldChar w:fldCharType="begin"/>
      </w:r>
      <w:r w:rsidR="00383EC9" w:rsidRPr="00B30A4F">
        <w:rPr>
          <w:sz w:val="24"/>
          <w:szCs w:val="24"/>
        </w:rPr>
        <w:instrText xml:space="preserve"> REF _Ref428966962 \h  \* MERGEFORMAT </w:instrText>
      </w:r>
      <w:r w:rsidR="00383EC9" w:rsidRPr="00B30A4F">
        <w:rPr>
          <w:sz w:val="24"/>
          <w:szCs w:val="24"/>
        </w:rPr>
      </w:r>
      <w:r w:rsidR="00383EC9" w:rsidRPr="00B30A4F">
        <w:rPr>
          <w:sz w:val="24"/>
          <w:szCs w:val="24"/>
        </w:rPr>
        <w:fldChar w:fldCharType="separate"/>
      </w:r>
      <w:r w:rsidR="00B9201C" w:rsidRPr="00B9201C">
        <w:rPr>
          <w:sz w:val="24"/>
          <w:szCs w:val="24"/>
        </w:rPr>
        <w:t>48</w:t>
      </w:r>
      <w:r w:rsidR="00383EC9" w:rsidRPr="00B30A4F">
        <w:rPr>
          <w:sz w:val="24"/>
          <w:szCs w:val="24"/>
        </w:rPr>
        <w:fldChar w:fldCharType="end"/>
      </w:r>
      <w:r w:rsidRPr="00B30A4F">
        <w:rPr>
          <w:sz w:val="24"/>
          <w:szCs w:val="24"/>
        </w:rPr>
        <w:t>);</w:t>
      </w:r>
    </w:p>
    <w:p w:rsidR="00AC4402" w:rsidRPr="00B30A4F" w:rsidRDefault="00AC4402" w:rsidP="00AC4402">
      <w:pPr>
        <w:spacing w:after="0" w:line="240" w:lineRule="auto"/>
        <w:ind w:right="-20"/>
        <w:jc w:val="center"/>
        <w:rPr>
          <w:rFonts w:ascii="Arial" w:eastAsia="Times New Roman" w:hAnsi="Arial" w:cs="Arial"/>
          <w:sz w:val="24"/>
          <w:szCs w:val="24"/>
        </w:rPr>
      </w:pPr>
      <w:r w:rsidRPr="00B30A4F">
        <w:rPr>
          <w:rFonts w:ascii="Arial" w:hAnsi="Arial" w:cs="Arial"/>
          <w:noProof/>
          <w:sz w:val="24"/>
          <w:szCs w:val="24"/>
        </w:rPr>
        <w:drawing>
          <wp:inline distT="0" distB="0" distL="0" distR="0">
            <wp:extent cx="3241040" cy="2538730"/>
            <wp:effectExtent l="19050" t="0" r="0" b="0"/>
            <wp:docPr id="738"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72"/>
                    <a:srcRect/>
                    <a:stretch>
                      <a:fillRect/>
                    </a:stretch>
                  </pic:blipFill>
                  <pic:spPr bwMode="auto">
                    <a:xfrm>
                      <a:off x="0" y="0"/>
                      <a:ext cx="3241040" cy="2538730"/>
                    </a:xfrm>
                    <a:prstGeom prst="rect">
                      <a:avLst/>
                    </a:prstGeom>
                    <a:noFill/>
                    <a:ln w="9525">
                      <a:noFill/>
                      <a:miter lim="800000"/>
                      <a:headEnd/>
                      <a:tailEnd/>
                    </a:ln>
                  </pic:spPr>
                </pic:pic>
              </a:graphicData>
            </a:graphic>
          </wp:inline>
        </w:drawing>
      </w:r>
    </w:p>
    <w:p w:rsidR="00E16C52" w:rsidRPr="00B30A4F" w:rsidRDefault="00E16C52" w:rsidP="00383EC9">
      <w:pPr>
        <w:pStyle w:val="51"/>
        <w:rPr>
          <w:szCs w:val="24"/>
        </w:rPr>
      </w:pPr>
    </w:p>
    <w:p w:rsidR="00AC4402" w:rsidRPr="00B30A4F" w:rsidRDefault="00383EC9" w:rsidP="00383EC9">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3" w:name="_Ref428966962"/>
      <w:r w:rsidR="00B9201C">
        <w:rPr>
          <w:noProof/>
          <w:szCs w:val="24"/>
        </w:rPr>
        <w:t>48</w:t>
      </w:r>
      <w:bookmarkEnd w:id="163"/>
      <w:r w:rsidR="008C5B81" w:rsidRPr="00B30A4F">
        <w:rPr>
          <w:noProof/>
          <w:szCs w:val="24"/>
        </w:rPr>
        <w:fldChar w:fldCharType="end"/>
      </w:r>
      <w:r w:rsidR="00AC4402" w:rsidRPr="00B30A4F">
        <w:rPr>
          <w:szCs w:val="24"/>
        </w:rPr>
        <w:t xml:space="preserve"> - Список переключаемых объектов</w:t>
      </w:r>
    </w:p>
    <w:p w:rsidR="00AC4402" w:rsidRPr="00B30A4F" w:rsidRDefault="00AC4402" w:rsidP="00637FAD">
      <w:pPr>
        <w:pStyle w:val="af7"/>
        <w:rPr>
          <w:rFonts w:ascii="Arial" w:eastAsiaTheme="minorEastAsia" w:hAnsi="Arial" w:cs="Arial"/>
          <w:b w:val="0"/>
          <w:bCs w:val="0"/>
          <w:sz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После выбора на карте автоматически отобразится в виде раскраски расче</w:t>
      </w:r>
      <w:r w:rsidRPr="00B30A4F">
        <w:rPr>
          <w:sz w:val="24"/>
          <w:szCs w:val="24"/>
        </w:rPr>
        <w:t>т</w:t>
      </w:r>
      <w:r w:rsidRPr="00B30A4F">
        <w:rPr>
          <w:sz w:val="24"/>
          <w:szCs w:val="24"/>
        </w:rPr>
        <w:t>ная зона отключенных участков сети (рисунок</w:t>
      </w:r>
      <w:r w:rsidR="00AD615A" w:rsidRPr="00B30A4F">
        <w:rPr>
          <w:sz w:val="24"/>
          <w:szCs w:val="24"/>
        </w:rPr>
        <w:t xml:space="preserve"> </w:t>
      </w:r>
      <w:r w:rsidR="00AD615A" w:rsidRPr="00B30A4F">
        <w:rPr>
          <w:sz w:val="24"/>
          <w:szCs w:val="24"/>
        </w:rPr>
        <w:fldChar w:fldCharType="begin"/>
      </w:r>
      <w:r w:rsidR="00AD615A" w:rsidRPr="00B30A4F">
        <w:rPr>
          <w:sz w:val="24"/>
          <w:szCs w:val="24"/>
        </w:rPr>
        <w:instrText xml:space="preserve"> REF _Ref428967070 \h  \* MERGEFORMAT </w:instrText>
      </w:r>
      <w:r w:rsidR="00AD615A" w:rsidRPr="00B30A4F">
        <w:rPr>
          <w:sz w:val="24"/>
          <w:szCs w:val="24"/>
        </w:rPr>
      </w:r>
      <w:r w:rsidR="00AD615A" w:rsidRPr="00B30A4F">
        <w:rPr>
          <w:sz w:val="24"/>
          <w:szCs w:val="24"/>
        </w:rPr>
        <w:fldChar w:fldCharType="separate"/>
      </w:r>
      <w:r w:rsidR="00B9201C" w:rsidRPr="00B9201C">
        <w:rPr>
          <w:sz w:val="24"/>
          <w:szCs w:val="24"/>
        </w:rPr>
        <w:t>49</w:t>
      </w:r>
      <w:r w:rsidR="00AD615A" w:rsidRPr="00B30A4F">
        <w:rPr>
          <w:sz w:val="24"/>
          <w:szCs w:val="24"/>
        </w:rPr>
        <w:fldChar w:fldCharType="end"/>
      </w:r>
      <w:r w:rsidRPr="00B30A4F">
        <w:rPr>
          <w:sz w:val="24"/>
          <w:szCs w:val="24"/>
        </w:rPr>
        <w:t>).</w:t>
      </w:r>
    </w:p>
    <w:p w:rsidR="00AC4402" w:rsidRPr="00B30A4F" w:rsidRDefault="00AC4402" w:rsidP="00AC4402">
      <w:pPr>
        <w:pStyle w:val="ConsPlusNormal"/>
        <w:widowControl/>
        <w:spacing w:line="360" w:lineRule="auto"/>
        <w:ind w:firstLine="0"/>
        <w:jc w:val="center"/>
        <w:rPr>
          <w:sz w:val="24"/>
          <w:szCs w:val="24"/>
        </w:rPr>
      </w:pPr>
      <w:r w:rsidRPr="00B30A4F">
        <w:rPr>
          <w:noProof/>
          <w:sz w:val="24"/>
          <w:szCs w:val="24"/>
        </w:rPr>
        <w:lastRenderedPageBreak/>
        <w:drawing>
          <wp:inline distT="0" distB="0" distL="0" distR="0">
            <wp:extent cx="2137296" cy="1490651"/>
            <wp:effectExtent l="19050" t="0" r="0" b="0"/>
            <wp:docPr id="739"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73" cstate="print"/>
                    <a:srcRect/>
                    <a:stretch>
                      <a:fillRect/>
                    </a:stretch>
                  </pic:blipFill>
                  <pic:spPr bwMode="auto">
                    <a:xfrm>
                      <a:off x="0" y="0"/>
                      <a:ext cx="2137306" cy="1490658"/>
                    </a:xfrm>
                    <a:prstGeom prst="rect">
                      <a:avLst/>
                    </a:prstGeom>
                    <a:noFill/>
                    <a:ln w="9525">
                      <a:noFill/>
                      <a:miter lim="800000"/>
                      <a:headEnd/>
                      <a:tailEnd/>
                    </a:ln>
                  </pic:spPr>
                </pic:pic>
              </a:graphicData>
            </a:graphic>
          </wp:inline>
        </w:drawing>
      </w:r>
    </w:p>
    <w:p w:rsidR="00AC4402" w:rsidRPr="00B30A4F" w:rsidRDefault="00AD615A" w:rsidP="00AD615A">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4" w:name="_Ref428967070"/>
      <w:r w:rsidR="00B9201C">
        <w:rPr>
          <w:noProof/>
          <w:szCs w:val="24"/>
        </w:rPr>
        <w:t>49</w:t>
      </w:r>
      <w:bookmarkEnd w:id="164"/>
      <w:r w:rsidR="008C5B81" w:rsidRPr="00B30A4F">
        <w:rPr>
          <w:noProof/>
          <w:szCs w:val="24"/>
        </w:rPr>
        <w:fldChar w:fldCharType="end"/>
      </w:r>
      <w:r w:rsidR="00AC4402" w:rsidRPr="00B30A4F">
        <w:rPr>
          <w:szCs w:val="24"/>
        </w:rPr>
        <w:t xml:space="preserve"> - Отображение отключений на карте</w:t>
      </w:r>
    </w:p>
    <w:p w:rsidR="00AD615A" w:rsidRPr="00B30A4F" w:rsidRDefault="00AD615A" w:rsidP="00AD615A">
      <w:pPr>
        <w:pStyle w:val="51"/>
        <w:rPr>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5. Выполняется выбор необходимого вида переключения (рисунок</w:t>
      </w:r>
      <w:r w:rsidR="00AD615A" w:rsidRPr="00B30A4F">
        <w:rPr>
          <w:sz w:val="24"/>
          <w:szCs w:val="24"/>
        </w:rPr>
        <w:t xml:space="preserve"> </w:t>
      </w:r>
      <w:r w:rsidR="00AD615A" w:rsidRPr="00B30A4F">
        <w:rPr>
          <w:sz w:val="24"/>
          <w:szCs w:val="24"/>
        </w:rPr>
        <w:fldChar w:fldCharType="begin"/>
      </w:r>
      <w:r w:rsidR="00AD615A" w:rsidRPr="00B30A4F">
        <w:rPr>
          <w:sz w:val="24"/>
          <w:szCs w:val="24"/>
        </w:rPr>
        <w:instrText xml:space="preserve"> REF _Ref428967122 \h  \* MERGEFORMAT </w:instrText>
      </w:r>
      <w:r w:rsidR="00AD615A" w:rsidRPr="00B30A4F">
        <w:rPr>
          <w:sz w:val="24"/>
          <w:szCs w:val="24"/>
        </w:rPr>
      </w:r>
      <w:r w:rsidR="00AD615A" w:rsidRPr="00B30A4F">
        <w:rPr>
          <w:sz w:val="24"/>
          <w:szCs w:val="24"/>
        </w:rPr>
        <w:fldChar w:fldCharType="separate"/>
      </w:r>
      <w:r w:rsidR="00B9201C" w:rsidRPr="00B9201C">
        <w:rPr>
          <w:sz w:val="24"/>
          <w:szCs w:val="24"/>
        </w:rPr>
        <w:t>50</w:t>
      </w:r>
      <w:r w:rsidR="00AD615A" w:rsidRPr="00B30A4F">
        <w:rPr>
          <w:sz w:val="24"/>
          <w:szCs w:val="24"/>
        </w:rPr>
        <w:fldChar w:fldCharType="end"/>
      </w:r>
      <w:r w:rsidRPr="00B30A4F">
        <w:rPr>
          <w:sz w:val="24"/>
          <w:szCs w:val="24"/>
        </w:rPr>
        <w:t>).</w:t>
      </w:r>
    </w:p>
    <w:p w:rsidR="00AC4402" w:rsidRPr="00B30A4F" w:rsidRDefault="00AC4402" w:rsidP="00AC4402">
      <w:pPr>
        <w:spacing w:after="0" w:line="240" w:lineRule="exact"/>
        <w:rPr>
          <w:rFonts w:ascii="Arial" w:hAnsi="Arial" w:cs="Arial"/>
          <w:sz w:val="24"/>
          <w:szCs w:val="24"/>
        </w:rPr>
      </w:pPr>
    </w:p>
    <w:p w:rsidR="00AC4402" w:rsidRPr="00B30A4F" w:rsidRDefault="00AC4402" w:rsidP="00AC4402">
      <w:pPr>
        <w:spacing w:after="0" w:line="240" w:lineRule="auto"/>
        <w:ind w:right="-20"/>
        <w:jc w:val="center"/>
        <w:rPr>
          <w:rFonts w:ascii="Arial" w:eastAsia="Times New Roman" w:hAnsi="Arial" w:cs="Arial"/>
          <w:sz w:val="24"/>
          <w:szCs w:val="24"/>
        </w:rPr>
      </w:pPr>
      <w:r w:rsidRPr="00B30A4F">
        <w:rPr>
          <w:rFonts w:ascii="Arial" w:hAnsi="Arial" w:cs="Arial"/>
          <w:noProof/>
          <w:sz w:val="24"/>
          <w:szCs w:val="24"/>
        </w:rPr>
        <w:drawing>
          <wp:inline distT="0" distB="0" distL="0" distR="0">
            <wp:extent cx="3568700" cy="1726565"/>
            <wp:effectExtent l="19050" t="0" r="0" b="0"/>
            <wp:docPr id="740" name="Рисунок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74"/>
                    <a:srcRect/>
                    <a:stretch>
                      <a:fillRect/>
                    </a:stretch>
                  </pic:blipFill>
                  <pic:spPr bwMode="auto">
                    <a:xfrm>
                      <a:off x="0" y="0"/>
                      <a:ext cx="3568700" cy="1726565"/>
                    </a:xfrm>
                    <a:prstGeom prst="rect">
                      <a:avLst/>
                    </a:prstGeom>
                    <a:noFill/>
                    <a:ln w="9525">
                      <a:noFill/>
                      <a:miter lim="800000"/>
                      <a:headEnd/>
                      <a:tailEnd/>
                    </a:ln>
                  </pic:spPr>
                </pic:pic>
              </a:graphicData>
            </a:graphic>
          </wp:inline>
        </w:drawing>
      </w:r>
    </w:p>
    <w:p w:rsidR="00E16C52" w:rsidRPr="00B30A4F" w:rsidRDefault="00E16C52" w:rsidP="00AD615A">
      <w:pPr>
        <w:pStyle w:val="51"/>
        <w:rPr>
          <w:szCs w:val="24"/>
        </w:rPr>
      </w:pPr>
    </w:p>
    <w:p w:rsidR="00AC4402" w:rsidRPr="00B30A4F" w:rsidRDefault="00AD615A" w:rsidP="00AD615A">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5" w:name="_Ref428967122"/>
      <w:r w:rsidR="00B9201C">
        <w:rPr>
          <w:noProof/>
          <w:szCs w:val="24"/>
        </w:rPr>
        <w:t>50</w:t>
      </w:r>
      <w:bookmarkEnd w:id="165"/>
      <w:r w:rsidR="008C5B81" w:rsidRPr="00B30A4F">
        <w:rPr>
          <w:noProof/>
          <w:szCs w:val="24"/>
        </w:rPr>
        <w:fldChar w:fldCharType="end"/>
      </w:r>
      <w:r w:rsidR="003F3CA2" w:rsidRPr="00B30A4F">
        <w:rPr>
          <w:szCs w:val="24"/>
        </w:rPr>
        <w:t xml:space="preserve"> </w:t>
      </w:r>
      <w:r w:rsidR="00AC4402" w:rsidRPr="00B30A4F">
        <w:rPr>
          <w:szCs w:val="24"/>
        </w:rPr>
        <w:t>- Работа в окне «Коммутационные задачи»</w:t>
      </w:r>
    </w:p>
    <w:p w:rsidR="00AC4402" w:rsidRPr="00B30A4F" w:rsidRDefault="00AC4402" w:rsidP="00637FAD">
      <w:pPr>
        <w:pStyle w:val="af7"/>
        <w:rPr>
          <w:rFonts w:ascii="Arial" w:eastAsiaTheme="minorEastAsia" w:hAnsi="Arial" w:cs="Arial"/>
          <w:b w:val="0"/>
          <w:bCs w:val="0"/>
          <w:sz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Виды переключений:</w:t>
      </w:r>
    </w:p>
    <w:p w:rsidR="00AC4402" w:rsidRPr="00B30A4F" w:rsidRDefault="00AC4402" w:rsidP="00AD615A">
      <w:pPr>
        <w:pStyle w:val="7"/>
        <w:rPr>
          <w:rFonts w:cs="Arial"/>
          <w:szCs w:val="24"/>
        </w:rPr>
      </w:pPr>
      <w:r w:rsidRPr="00B30A4F">
        <w:rPr>
          <w:rFonts w:cs="Arial"/>
          <w:szCs w:val="24"/>
        </w:rPr>
        <w:t xml:space="preserve"> «Включить» - режим объекта устанавливается на «Включен»;</w:t>
      </w:r>
    </w:p>
    <w:p w:rsidR="00AC4402" w:rsidRPr="00B30A4F" w:rsidRDefault="00AC4402" w:rsidP="00AD615A">
      <w:pPr>
        <w:pStyle w:val="7"/>
        <w:rPr>
          <w:rFonts w:cs="Arial"/>
          <w:szCs w:val="24"/>
        </w:rPr>
      </w:pPr>
      <w:r w:rsidRPr="00B30A4F">
        <w:rPr>
          <w:rFonts w:cs="Arial"/>
          <w:szCs w:val="24"/>
        </w:rPr>
        <w:t xml:space="preserve"> «Выключить» - режим объекта устанавливается на «Выключен»;</w:t>
      </w:r>
    </w:p>
    <w:p w:rsidR="00AC4402" w:rsidRPr="00B30A4F" w:rsidRDefault="00AC4402" w:rsidP="00AD615A">
      <w:pPr>
        <w:pStyle w:val="7"/>
        <w:rPr>
          <w:rFonts w:cs="Arial"/>
          <w:szCs w:val="24"/>
        </w:rPr>
      </w:pPr>
      <w:r w:rsidRPr="00B30A4F">
        <w:rPr>
          <w:rFonts w:cs="Arial"/>
          <w:szCs w:val="24"/>
        </w:rPr>
        <w:t xml:space="preserve"> «Изолировать от источника» - режим объекта устанавливается на «Выкл</w:t>
      </w:r>
      <w:r w:rsidRPr="00B30A4F">
        <w:rPr>
          <w:rFonts w:cs="Arial"/>
          <w:szCs w:val="24"/>
        </w:rPr>
        <w:t>ю</w:t>
      </w:r>
      <w:r w:rsidRPr="00B30A4F">
        <w:rPr>
          <w:rFonts w:cs="Arial"/>
          <w:szCs w:val="24"/>
        </w:rPr>
        <w:t>чен». При этом автоматически добавляется в список и переводится в режим отключения вся изолирующая объект от источника запорная арматура;</w:t>
      </w:r>
    </w:p>
    <w:p w:rsidR="00AC4402" w:rsidRPr="00B30A4F" w:rsidRDefault="00AC4402" w:rsidP="00AD615A">
      <w:pPr>
        <w:pStyle w:val="7"/>
        <w:rPr>
          <w:rFonts w:cs="Arial"/>
          <w:szCs w:val="24"/>
        </w:rPr>
      </w:pPr>
      <w:r w:rsidRPr="00B30A4F">
        <w:rPr>
          <w:rFonts w:cs="Arial"/>
          <w:szCs w:val="24"/>
        </w:rPr>
        <w:t xml:space="preserve"> «Отключить от источника» - режим объекта устанавливается на «Выкл</w:t>
      </w:r>
      <w:r w:rsidRPr="00B30A4F">
        <w:rPr>
          <w:rFonts w:cs="Arial"/>
          <w:szCs w:val="24"/>
        </w:rPr>
        <w:t>ю</w:t>
      </w:r>
      <w:r w:rsidRPr="00B30A4F">
        <w:rPr>
          <w:rFonts w:cs="Arial"/>
          <w:szCs w:val="24"/>
        </w:rPr>
        <w:t>чен». При этом автоматически добавляется в список и переводится в режим отключения вся отключающая объект от источника запорная арматура.</w:t>
      </w: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7. Выполняется запуск («Выполнить») расчета коммурационной задачи. В р</w:t>
      </w:r>
      <w:r w:rsidRPr="00B30A4F">
        <w:rPr>
          <w:sz w:val="24"/>
          <w:szCs w:val="24"/>
        </w:rPr>
        <w:t>е</w:t>
      </w:r>
      <w:r w:rsidRPr="00B30A4F">
        <w:rPr>
          <w:sz w:val="24"/>
          <w:szCs w:val="24"/>
        </w:rPr>
        <w:t>зультате выполнения задачи появится броузер «Просмотр результата», содерж</w:t>
      </w:r>
      <w:r w:rsidRPr="00B30A4F">
        <w:rPr>
          <w:sz w:val="24"/>
          <w:szCs w:val="24"/>
        </w:rPr>
        <w:t>а</w:t>
      </w:r>
      <w:r w:rsidRPr="00B30A4F">
        <w:rPr>
          <w:sz w:val="24"/>
          <w:szCs w:val="24"/>
        </w:rPr>
        <w:t>щий табличные данные результатов расчета (рисунок</w:t>
      </w:r>
      <w:r w:rsidR="00AD615A" w:rsidRPr="00B30A4F">
        <w:rPr>
          <w:sz w:val="24"/>
          <w:szCs w:val="24"/>
        </w:rPr>
        <w:t xml:space="preserve"> </w:t>
      </w:r>
      <w:r w:rsidR="00AD615A" w:rsidRPr="00B30A4F">
        <w:rPr>
          <w:sz w:val="24"/>
          <w:szCs w:val="24"/>
        </w:rPr>
        <w:fldChar w:fldCharType="begin"/>
      </w:r>
      <w:r w:rsidR="00AD615A" w:rsidRPr="00B30A4F">
        <w:rPr>
          <w:sz w:val="24"/>
          <w:szCs w:val="24"/>
        </w:rPr>
        <w:instrText xml:space="preserve"> REF _Ref428967215 \h  \* MERGEFORMAT </w:instrText>
      </w:r>
      <w:r w:rsidR="00AD615A" w:rsidRPr="00B30A4F">
        <w:rPr>
          <w:sz w:val="24"/>
          <w:szCs w:val="24"/>
        </w:rPr>
      </w:r>
      <w:r w:rsidR="00AD615A" w:rsidRPr="00B30A4F">
        <w:rPr>
          <w:sz w:val="24"/>
          <w:szCs w:val="24"/>
        </w:rPr>
        <w:fldChar w:fldCharType="separate"/>
      </w:r>
      <w:r w:rsidR="00B9201C" w:rsidRPr="00B9201C">
        <w:rPr>
          <w:sz w:val="24"/>
          <w:szCs w:val="24"/>
        </w:rPr>
        <w:t>51</w:t>
      </w:r>
      <w:r w:rsidR="00AD615A" w:rsidRPr="00B30A4F">
        <w:rPr>
          <w:sz w:val="24"/>
          <w:szCs w:val="24"/>
        </w:rPr>
        <w:fldChar w:fldCharType="end"/>
      </w:r>
      <w:r w:rsidRPr="00B30A4F">
        <w:rPr>
          <w:sz w:val="24"/>
          <w:szCs w:val="24"/>
        </w:rPr>
        <w:t>). Вкладки браузера с</w:t>
      </w:r>
      <w:r w:rsidRPr="00B30A4F">
        <w:rPr>
          <w:sz w:val="24"/>
          <w:szCs w:val="24"/>
        </w:rPr>
        <w:t>о</w:t>
      </w:r>
      <w:r w:rsidRPr="00B30A4F">
        <w:rPr>
          <w:sz w:val="24"/>
          <w:szCs w:val="24"/>
        </w:rPr>
        <w:t>держат таблицы попавших под отключение объектов сети и итоговые значения результатов расчета.</w:t>
      </w:r>
    </w:p>
    <w:p w:rsidR="00AC4402" w:rsidRPr="00B30A4F" w:rsidRDefault="00AC4402" w:rsidP="00AC4402">
      <w:pPr>
        <w:spacing w:after="0" w:line="240" w:lineRule="auto"/>
        <w:ind w:right="-20"/>
        <w:jc w:val="center"/>
        <w:rPr>
          <w:rFonts w:ascii="Arial" w:eastAsia="Times New Roman" w:hAnsi="Arial" w:cs="Arial"/>
          <w:sz w:val="24"/>
          <w:szCs w:val="24"/>
        </w:rPr>
      </w:pPr>
      <w:r w:rsidRPr="00B30A4F">
        <w:rPr>
          <w:rFonts w:ascii="Arial" w:hAnsi="Arial" w:cs="Arial"/>
          <w:noProof/>
          <w:sz w:val="24"/>
          <w:szCs w:val="24"/>
        </w:rPr>
        <w:lastRenderedPageBreak/>
        <w:drawing>
          <wp:inline distT="0" distB="0" distL="0" distR="0">
            <wp:extent cx="2992750" cy="2156263"/>
            <wp:effectExtent l="19050" t="0" r="0" b="0"/>
            <wp:docPr id="760" name="Рисунок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75"/>
                    <a:srcRect/>
                    <a:stretch>
                      <a:fillRect/>
                    </a:stretch>
                  </pic:blipFill>
                  <pic:spPr bwMode="auto">
                    <a:xfrm>
                      <a:off x="0" y="0"/>
                      <a:ext cx="2993404" cy="2156734"/>
                    </a:xfrm>
                    <a:prstGeom prst="rect">
                      <a:avLst/>
                    </a:prstGeom>
                    <a:noFill/>
                    <a:ln w="9525">
                      <a:noFill/>
                      <a:miter lim="800000"/>
                      <a:headEnd/>
                      <a:tailEnd/>
                    </a:ln>
                  </pic:spPr>
                </pic:pic>
              </a:graphicData>
            </a:graphic>
          </wp:inline>
        </w:drawing>
      </w:r>
    </w:p>
    <w:p w:rsidR="00E16C52" w:rsidRPr="00B30A4F" w:rsidRDefault="00E16C52" w:rsidP="00AD615A">
      <w:pPr>
        <w:pStyle w:val="51"/>
        <w:rPr>
          <w:szCs w:val="24"/>
        </w:rPr>
      </w:pPr>
    </w:p>
    <w:p w:rsidR="00AC4402" w:rsidRPr="00B30A4F" w:rsidRDefault="00AD615A" w:rsidP="00AD615A">
      <w:pPr>
        <w:pStyle w:val="51"/>
        <w:rPr>
          <w:bCs/>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6" w:name="_Ref428967215"/>
      <w:r w:rsidR="00B9201C">
        <w:rPr>
          <w:noProof/>
          <w:szCs w:val="24"/>
        </w:rPr>
        <w:t>51</w:t>
      </w:r>
      <w:bookmarkEnd w:id="166"/>
      <w:r w:rsidR="008C5B81" w:rsidRPr="00B30A4F">
        <w:rPr>
          <w:noProof/>
          <w:szCs w:val="24"/>
        </w:rPr>
        <w:fldChar w:fldCharType="end"/>
      </w:r>
      <w:r w:rsidR="003F3CA2" w:rsidRPr="00B30A4F">
        <w:rPr>
          <w:bCs/>
          <w:szCs w:val="24"/>
        </w:rPr>
        <w:t xml:space="preserve"> </w:t>
      </w:r>
      <w:r w:rsidR="00AC4402" w:rsidRPr="00B30A4F">
        <w:rPr>
          <w:bCs/>
          <w:szCs w:val="24"/>
        </w:rPr>
        <w:t>- Окно результатов расчета</w:t>
      </w:r>
    </w:p>
    <w:p w:rsidR="003F3CA2" w:rsidRPr="00B30A4F" w:rsidRDefault="003F3CA2" w:rsidP="003F3CA2">
      <w:pPr>
        <w:rPr>
          <w:rFonts w:ascii="Arial" w:hAnsi="Arial" w:cs="Arial"/>
          <w:sz w:val="24"/>
          <w:szCs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Далее осуществляется «Поиск в слое-подложке», который позволяет опр</w:t>
      </w:r>
      <w:r w:rsidRPr="00B30A4F">
        <w:rPr>
          <w:sz w:val="24"/>
          <w:szCs w:val="24"/>
        </w:rPr>
        <w:t>е</w:t>
      </w:r>
      <w:r w:rsidRPr="00B30A4F">
        <w:rPr>
          <w:sz w:val="24"/>
          <w:szCs w:val="24"/>
        </w:rPr>
        <w:t>делить в заданном сло</w:t>
      </w:r>
      <w:proofErr w:type="gramStart"/>
      <w:r w:rsidRPr="00B30A4F">
        <w:rPr>
          <w:sz w:val="24"/>
          <w:szCs w:val="24"/>
        </w:rPr>
        <w:t>е-</w:t>
      </w:r>
      <w:proofErr w:type="gramEnd"/>
      <w:r w:rsidRPr="00B30A4F">
        <w:rPr>
          <w:sz w:val="24"/>
          <w:szCs w:val="24"/>
        </w:rPr>
        <w:t xml:space="preserve"> подложке (обычно слой зданий) объекты, местополож</w:t>
      </w:r>
      <w:r w:rsidRPr="00B30A4F">
        <w:rPr>
          <w:sz w:val="24"/>
          <w:szCs w:val="24"/>
        </w:rPr>
        <w:t>е</w:t>
      </w:r>
      <w:r w:rsidRPr="00B30A4F">
        <w:rPr>
          <w:sz w:val="24"/>
          <w:szCs w:val="24"/>
        </w:rPr>
        <w:t xml:space="preserve">ние которых совпадает с местоположением потребителей в слое сети. Результаты поиска отображаются на карте в виде тематической раскраски объектов слоя-подложки и выводятся в отчет (рисунок </w:t>
      </w:r>
      <w:r w:rsidR="00AD615A" w:rsidRPr="00B30A4F">
        <w:rPr>
          <w:sz w:val="24"/>
          <w:szCs w:val="24"/>
        </w:rPr>
        <w:t>52</w:t>
      </w:r>
      <w:r w:rsidRPr="00B30A4F">
        <w:rPr>
          <w:sz w:val="24"/>
          <w:szCs w:val="24"/>
        </w:rPr>
        <w:t>).</w:t>
      </w:r>
    </w:p>
    <w:p w:rsidR="00AC4402" w:rsidRPr="00B30A4F" w:rsidRDefault="00AC4402" w:rsidP="00AC4402">
      <w:pPr>
        <w:pStyle w:val="ConsPlusNormal"/>
        <w:widowControl/>
        <w:spacing w:line="360" w:lineRule="auto"/>
        <w:ind w:firstLine="567"/>
        <w:jc w:val="both"/>
        <w:rPr>
          <w:sz w:val="24"/>
          <w:szCs w:val="24"/>
        </w:rPr>
      </w:pPr>
    </w:p>
    <w:p w:rsidR="00AC4402" w:rsidRPr="00B30A4F" w:rsidRDefault="00AC4402" w:rsidP="00AC4402">
      <w:pPr>
        <w:spacing w:after="0" w:line="240" w:lineRule="auto"/>
        <w:jc w:val="center"/>
        <w:rPr>
          <w:rFonts w:ascii="Arial" w:hAnsi="Arial" w:cs="Arial"/>
          <w:sz w:val="24"/>
          <w:szCs w:val="24"/>
        </w:rPr>
      </w:pPr>
      <w:r w:rsidRPr="00B30A4F">
        <w:rPr>
          <w:rFonts w:ascii="Arial" w:hAnsi="Arial" w:cs="Arial"/>
          <w:noProof/>
          <w:sz w:val="24"/>
          <w:szCs w:val="24"/>
        </w:rPr>
        <w:drawing>
          <wp:inline distT="0" distB="0" distL="0" distR="0">
            <wp:extent cx="3780155" cy="2218055"/>
            <wp:effectExtent l="19050" t="0" r="0" b="0"/>
            <wp:docPr id="761" name="Рисунок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376"/>
                    <a:srcRect/>
                    <a:stretch>
                      <a:fillRect/>
                    </a:stretch>
                  </pic:blipFill>
                  <pic:spPr bwMode="auto">
                    <a:xfrm>
                      <a:off x="0" y="0"/>
                      <a:ext cx="3780155" cy="2218055"/>
                    </a:xfrm>
                    <a:prstGeom prst="rect">
                      <a:avLst/>
                    </a:prstGeom>
                    <a:noFill/>
                    <a:ln w="9525">
                      <a:noFill/>
                      <a:miter lim="800000"/>
                      <a:headEnd/>
                      <a:tailEnd/>
                    </a:ln>
                  </pic:spPr>
                </pic:pic>
              </a:graphicData>
            </a:graphic>
          </wp:inline>
        </w:drawing>
      </w:r>
    </w:p>
    <w:p w:rsidR="00E16C52" w:rsidRPr="00B30A4F" w:rsidRDefault="00E16C52" w:rsidP="00AD615A">
      <w:pPr>
        <w:pStyle w:val="51"/>
        <w:rPr>
          <w:szCs w:val="24"/>
        </w:rPr>
      </w:pPr>
    </w:p>
    <w:p w:rsidR="00AC4402" w:rsidRPr="00B30A4F" w:rsidRDefault="00AD615A" w:rsidP="00AD615A">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r w:rsidR="00B9201C">
        <w:rPr>
          <w:noProof/>
          <w:szCs w:val="24"/>
        </w:rPr>
        <w:t>52</w:t>
      </w:r>
      <w:r w:rsidR="008C5B81" w:rsidRPr="00B30A4F">
        <w:rPr>
          <w:noProof/>
          <w:szCs w:val="24"/>
        </w:rPr>
        <w:fldChar w:fldCharType="end"/>
      </w:r>
      <w:r w:rsidR="00AC4402" w:rsidRPr="00B30A4F">
        <w:rPr>
          <w:szCs w:val="24"/>
        </w:rPr>
        <w:t xml:space="preserve"> - Окно поиска слоя в подложке</w:t>
      </w:r>
    </w:p>
    <w:p w:rsidR="00AC4402" w:rsidRPr="00B30A4F" w:rsidRDefault="00AC4402" w:rsidP="003F3CA2">
      <w:pPr>
        <w:pStyle w:val="af7"/>
        <w:rPr>
          <w:rFonts w:ascii="Arial" w:eastAsiaTheme="minorEastAsia" w:hAnsi="Arial" w:cs="Arial"/>
          <w:b w:val="0"/>
          <w:bCs w:val="0"/>
          <w:sz w:val="24"/>
        </w:rPr>
      </w:pP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t>Необходимые условия поиска:</w:t>
      </w:r>
    </w:p>
    <w:p w:rsidR="00AC4402" w:rsidRPr="00B30A4F" w:rsidRDefault="00AD615A" w:rsidP="00AD615A">
      <w:pPr>
        <w:pStyle w:val="7"/>
        <w:rPr>
          <w:rFonts w:cs="Arial"/>
          <w:szCs w:val="24"/>
        </w:rPr>
      </w:pPr>
      <w:r w:rsidRPr="00B30A4F">
        <w:rPr>
          <w:rFonts w:cs="Arial"/>
          <w:szCs w:val="24"/>
        </w:rPr>
        <w:t xml:space="preserve"> </w:t>
      </w:r>
      <w:r w:rsidR="00AC4402" w:rsidRPr="00B30A4F">
        <w:rPr>
          <w:rFonts w:cs="Arial"/>
          <w:szCs w:val="24"/>
        </w:rPr>
        <w:t>«Всех в сети» − осуществляется поиск всех потребителей в слое сети;</w:t>
      </w:r>
    </w:p>
    <w:p w:rsidR="00AC4402" w:rsidRPr="00B30A4F" w:rsidRDefault="00AD615A" w:rsidP="00AD615A">
      <w:pPr>
        <w:pStyle w:val="7"/>
        <w:rPr>
          <w:rFonts w:cs="Arial"/>
          <w:szCs w:val="24"/>
        </w:rPr>
      </w:pPr>
      <w:r w:rsidRPr="00B30A4F">
        <w:rPr>
          <w:rFonts w:cs="Arial"/>
          <w:szCs w:val="24"/>
        </w:rPr>
        <w:t xml:space="preserve"> </w:t>
      </w:r>
      <w:r w:rsidR="00AC4402" w:rsidRPr="00B30A4F">
        <w:rPr>
          <w:rFonts w:cs="Arial"/>
          <w:szCs w:val="24"/>
        </w:rPr>
        <w:t>«Из группы» − осуществляется поиск потребителей, входящих в текущую группу в слое сети;</w:t>
      </w:r>
    </w:p>
    <w:p w:rsidR="00AC4402" w:rsidRPr="00B30A4F" w:rsidRDefault="00AD615A" w:rsidP="00AD615A">
      <w:pPr>
        <w:pStyle w:val="7"/>
        <w:rPr>
          <w:rFonts w:cs="Arial"/>
          <w:szCs w:val="24"/>
        </w:rPr>
      </w:pPr>
      <w:r w:rsidRPr="00B30A4F">
        <w:rPr>
          <w:rFonts w:cs="Arial"/>
          <w:szCs w:val="24"/>
        </w:rPr>
        <w:t xml:space="preserve"> </w:t>
      </w:r>
      <w:r w:rsidR="00AC4402" w:rsidRPr="00B30A4F">
        <w:rPr>
          <w:rFonts w:cs="Arial"/>
          <w:szCs w:val="24"/>
        </w:rPr>
        <w:t>«Из списка» – осуществляется поиск потребителей, которые добавлены в список.</w:t>
      </w:r>
    </w:p>
    <w:p w:rsidR="00AC4402" w:rsidRPr="00B30A4F" w:rsidRDefault="00AC4402" w:rsidP="00AC4402">
      <w:pPr>
        <w:pStyle w:val="ConsPlusNormal"/>
        <w:widowControl/>
        <w:spacing w:line="360" w:lineRule="auto"/>
        <w:ind w:firstLine="567"/>
        <w:jc w:val="both"/>
        <w:rPr>
          <w:sz w:val="24"/>
          <w:szCs w:val="24"/>
        </w:rPr>
      </w:pPr>
      <w:r w:rsidRPr="00B30A4F">
        <w:rPr>
          <w:sz w:val="24"/>
          <w:szCs w:val="24"/>
        </w:rPr>
        <w:lastRenderedPageBreak/>
        <w:t>Необходимые настройки:</w:t>
      </w:r>
    </w:p>
    <w:p w:rsidR="00AC4402" w:rsidRPr="00B30A4F" w:rsidRDefault="00AD615A" w:rsidP="00AD615A">
      <w:pPr>
        <w:pStyle w:val="7"/>
        <w:rPr>
          <w:rFonts w:cs="Arial"/>
          <w:szCs w:val="24"/>
        </w:rPr>
      </w:pPr>
      <w:r w:rsidRPr="00B30A4F">
        <w:rPr>
          <w:rFonts w:cs="Arial"/>
          <w:szCs w:val="24"/>
        </w:rPr>
        <w:t xml:space="preserve"> </w:t>
      </w:r>
      <w:r w:rsidR="00AC4402" w:rsidRPr="00B30A4F">
        <w:rPr>
          <w:rFonts w:cs="Arial"/>
          <w:szCs w:val="24"/>
        </w:rPr>
        <w:t>выполняется вызов диалога «Настройки»:</w:t>
      </w:r>
    </w:p>
    <w:p w:rsidR="00AC4402" w:rsidRPr="00B30A4F" w:rsidRDefault="00AD615A" w:rsidP="00AD615A">
      <w:pPr>
        <w:pStyle w:val="7"/>
        <w:rPr>
          <w:rFonts w:cs="Arial"/>
          <w:szCs w:val="24"/>
        </w:rPr>
      </w:pPr>
      <w:r w:rsidRPr="00B30A4F">
        <w:rPr>
          <w:rFonts w:cs="Arial"/>
          <w:szCs w:val="24"/>
        </w:rPr>
        <w:t xml:space="preserve"> </w:t>
      </w:r>
      <w:r w:rsidR="00AC4402" w:rsidRPr="00B30A4F">
        <w:rPr>
          <w:rFonts w:cs="Arial"/>
          <w:szCs w:val="24"/>
        </w:rPr>
        <w:t>запускается выполнение «Коммутационных задач»;</w:t>
      </w:r>
    </w:p>
    <w:p w:rsidR="00AC4402" w:rsidRPr="00B30A4F" w:rsidRDefault="00AD615A" w:rsidP="00AD615A">
      <w:pPr>
        <w:pStyle w:val="7"/>
        <w:rPr>
          <w:rFonts w:cs="Arial"/>
          <w:szCs w:val="24"/>
        </w:rPr>
      </w:pPr>
      <w:r w:rsidRPr="00B30A4F">
        <w:rPr>
          <w:rFonts w:cs="Arial"/>
          <w:szCs w:val="24"/>
        </w:rPr>
        <w:t xml:space="preserve"> </w:t>
      </w:r>
      <w:r w:rsidR="00AC4402" w:rsidRPr="00B30A4F">
        <w:rPr>
          <w:rFonts w:cs="Arial"/>
          <w:szCs w:val="24"/>
        </w:rPr>
        <w:t xml:space="preserve">запускается выполнение «Настройки» (рисунок </w:t>
      </w:r>
      <w:r w:rsidRPr="00B30A4F">
        <w:rPr>
          <w:rFonts w:cs="Arial"/>
          <w:szCs w:val="24"/>
        </w:rPr>
        <w:fldChar w:fldCharType="begin"/>
      </w:r>
      <w:r w:rsidRPr="00B30A4F">
        <w:rPr>
          <w:rFonts w:cs="Arial"/>
          <w:szCs w:val="24"/>
        </w:rPr>
        <w:instrText xml:space="preserve"> REF _Ref428967401 \h  \* MERGEFORMAT </w:instrText>
      </w:r>
      <w:r w:rsidRPr="00B30A4F">
        <w:rPr>
          <w:rFonts w:cs="Arial"/>
          <w:szCs w:val="24"/>
        </w:rPr>
      </w:r>
      <w:r w:rsidRPr="00B30A4F">
        <w:rPr>
          <w:rFonts w:cs="Arial"/>
          <w:szCs w:val="24"/>
        </w:rPr>
        <w:fldChar w:fldCharType="separate"/>
      </w:r>
      <w:r w:rsidR="00B9201C" w:rsidRPr="00B9201C">
        <w:rPr>
          <w:rFonts w:cs="Arial"/>
          <w:szCs w:val="24"/>
        </w:rPr>
        <w:t>53</w:t>
      </w:r>
      <w:r w:rsidRPr="00B30A4F">
        <w:rPr>
          <w:rFonts w:cs="Arial"/>
          <w:szCs w:val="24"/>
        </w:rPr>
        <w:fldChar w:fldCharType="end"/>
      </w:r>
      <w:r w:rsidR="00066E5A">
        <w:rPr>
          <w:rFonts w:cs="Arial"/>
          <w:szCs w:val="24"/>
        </w:rPr>
        <w:t>).</w:t>
      </w:r>
    </w:p>
    <w:p w:rsidR="00AC4402" w:rsidRPr="00B30A4F" w:rsidRDefault="00AC4402" w:rsidP="00AC4402">
      <w:pPr>
        <w:spacing w:after="0" w:line="240" w:lineRule="auto"/>
        <w:jc w:val="center"/>
        <w:rPr>
          <w:rFonts w:ascii="Arial" w:hAnsi="Arial" w:cs="Arial"/>
          <w:sz w:val="24"/>
          <w:szCs w:val="24"/>
        </w:rPr>
      </w:pPr>
      <w:r w:rsidRPr="00B30A4F">
        <w:rPr>
          <w:rFonts w:ascii="Arial" w:hAnsi="Arial" w:cs="Arial"/>
          <w:noProof/>
          <w:sz w:val="24"/>
          <w:szCs w:val="24"/>
        </w:rPr>
        <w:drawing>
          <wp:inline distT="0" distB="0" distL="0" distR="0">
            <wp:extent cx="2342286" cy="1832932"/>
            <wp:effectExtent l="19050" t="0" r="864" b="0"/>
            <wp:docPr id="762" name="Рисунок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77"/>
                    <a:srcRect/>
                    <a:stretch>
                      <a:fillRect/>
                    </a:stretch>
                  </pic:blipFill>
                  <pic:spPr bwMode="auto">
                    <a:xfrm>
                      <a:off x="0" y="0"/>
                      <a:ext cx="2349518" cy="1838592"/>
                    </a:xfrm>
                    <a:prstGeom prst="rect">
                      <a:avLst/>
                    </a:prstGeom>
                    <a:noFill/>
                    <a:ln w="9525">
                      <a:noFill/>
                      <a:miter lim="800000"/>
                      <a:headEnd/>
                      <a:tailEnd/>
                    </a:ln>
                  </pic:spPr>
                </pic:pic>
              </a:graphicData>
            </a:graphic>
          </wp:inline>
        </w:drawing>
      </w:r>
    </w:p>
    <w:p w:rsidR="00E16C52" w:rsidRPr="00B30A4F" w:rsidRDefault="00E16C52" w:rsidP="00AD615A">
      <w:pPr>
        <w:pStyle w:val="51"/>
        <w:rPr>
          <w:szCs w:val="24"/>
        </w:rPr>
      </w:pPr>
    </w:p>
    <w:p w:rsidR="00AC4402" w:rsidRPr="00B30A4F" w:rsidRDefault="00AD615A" w:rsidP="00AD615A">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7" w:name="_Ref428967401"/>
      <w:r w:rsidR="00B9201C">
        <w:rPr>
          <w:noProof/>
          <w:szCs w:val="24"/>
        </w:rPr>
        <w:t>53</w:t>
      </w:r>
      <w:bookmarkEnd w:id="167"/>
      <w:r w:rsidR="008C5B81" w:rsidRPr="00B30A4F">
        <w:rPr>
          <w:noProof/>
          <w:szCs w:val="24"/>
        </w:rPr>
        <w:fldChar w:fldCharType="end"/>
      </w:r>
      <w:r w:rsidR="00AC4402" w:rsidRPr="00B30A4F">
        <w:rPr>
          <w:szCs w:val="24"/>
        </w:rPr>
        <w:t xml:space="preserve"> - Настройки коммутационных задач</w:t>
      </w:r>
    </w:p>
    <w:p w:rsidR="00AC4402" w:rsidRPr="00B30A4F" w:rsidRDefault="00AC4402" w:rsidP="00AD615A">
      <w:pPr>
        <w:pStyle w:val="51"/>
        <w:rPr>
          <w:b/>
          <w:bCs/>
          <w:szCs w:val="24"/>
        </w:rPr>
      </w:pPr>
    </w:p>
    <w:p w:rsidR="00AC4402" w:rsidRPr="00B30A4F" w:rsidRDefault="00AC4402" w:rsidP="00AC4402">
      <w:pPr>
        <w:pStyle w:val="ConsPlusNormal"/>
        <w:widowControl/>
        <w:spacing w:line="360" w:lineRule="auto"/>
        <w:ind w:left="709" w:firstLine="0"/>
        <w:jc w:val="both"/>
        <w:rPr>
          <w:sz w:val="24"/>
          <w:szCs w:val="24"/>
        </w:rPr>
      </w:pPr>
      <w:r w:rsidRPr="00B30A4F">
        <w:rPr>
          <w:sz w:val="24"/>
          <w:szCs w:val="24"/>
        </w:rPr>
        <w:t>Открывшийся диалог настроек имеет следующие вкладки:</w:t>
      </w: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 «Слой сети». Выб</w:t>
      </w:r>
      <w:r w:rsidR="003F3CA2" w:rsidRPr="00B30A4F">
        <w:rPr>
          <w:sz w:val="24"/>
          <w:szCs w:val="24"/>
        </w:rPr>
        <w:t>и</w:t>
      </w:r>
      <w:r w:rsidRPr="00B30A4F">
        <w:rPr>
          <w:sz w:val="24"/>
          <w:szCs w:val="24"/>
        </w:rPr>
        <w:t>рается нужный слой и вид (Тепловая сеть) сети (рис</w:t>
      </w:r>
      <w:r w:rsidRPr="00B30A4F">
        <w:rPr>
          <w:sz w:val="24"/>
          <w:szCs w:val="24"/>
        </w:rPr>
        <w:t>у</w:t>
      </w:r>
      <w:r w:rsidRPr="00B30A4F">
        <w:rPr>
          <w:sz w:val="24"/>
          <w:szCs w:val="24"/>
        </w:rPr>
        <w:t xml:space="preserve">нок </w:t>
      </w:r>
      <w:r w:rsidR="00AD615A" w:rsidRPr="00B30A4F">
        <w:rPr>
          <w:sz w:val="24"/>
          <w:szCs w:val="24"/>
        </w:rPr>
        <w:fldChar w:fldCharType="begin"/>
      </w:r>
      <w:r w:rsidR="00AD615A" w:rsidRPr="00B30A4F">
        <w:rPr>
          <w:sz w:val="24"/>
          <w:szCs w:val="24"/>
        </w:rPr>
        <w:instrText xml:space="preserve"> REF _Ref428967448 \h  \* MERGEFORMAT </w:instrText>
      </w:r>
      <w:r w:rsidR="00AD615A" w:rsidRPr="00B30A4F">
        <w:rPr>
          <w:sz w:val="24"/>
          <w:szCs w:val="24"/>
        </w:rPr>
      </w:r>
      <w:r w:rsidR="00AD615A" w:rsidRPr="00B30A4F">
        <w:rPr>
          <w:sz w:val="24"/>
          <w:szCs w:val="24"/>
        </w:rPr>
        <w:fldChar w:fldCharType="separate"/>
      </w:r>
      <w:r w:rsidR="00B9201C" w:rsidRPr="00B9201C">
        <w:rPr>
          <w:sz w:val="24"/>
          <w:szCs w:val="24"/>
        </w:rPr>
        <w:t>54</w:t>
      </w:r>
      <w:r w:rsidR="00AD615A" w:rsidRPr="00B30A4F">
        <w:rPr>
          <w:sz w:val="24"/>
          <w:szCs w:val="24"/>
        </w:rPr>
        <w:fldChar w:fldCharType="end"/>
      </w:r>
      <w:r w:rsidR="00066E5A">
        <w:rPr>
          <w:sz w:val="24"/>
          <w:szCs w:val="24"/>
        </w:rPr>
        <w:t>)</w:t>
      </w:r>
    </w:p>
    <w:p w:rsidR="00AC4402" w:rsidRPr="00B30A4F" w:rsidRDefault="00AC4402" w:rsidP="00AC4402">
      <w:pPr>
        <w:spacing w:after="0" w:line="240" w:lineRule="auto"/>
        <w:jc w:val="center"/>
        <w:rPr>
          <w:rFonts w:ascii="Arial" w:hAnsi="Arial" w:cs="Arial"/>
          <w:sz w:val="24"/>
          <w:szCs w:val="24"/>
        </w:rPr>
      </w:pPr>
      <w:r w:rsidRPr="00B30A4F">
        <w:rPr>
          <w:rFonts w:ascii="Arial" w:hAnsi="Arial" w:cs="Arial"/>
          <w:noProof/>
          <w:sz w:val="24"/>
          <w:szCs w:val="24"/>
        </w:rPr>
        <w:drawing>
          <wp:inline distT="0" distB="0" distL="0" distR="0">
            <wp:extent cx="2709659" cy="2231136"/>
            <wp:effectExtent l="19050" t="0" r="0" b="0"/>
            <wp:docPr id="763" name="Рисунок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78"/>
                    <a:srcRect/>
                    <a:stretch>
                      <a:fillRect/>
                    </a:stretch>
                  </pic:blipFill>
                  <pic:spPr bwMode="auto">
                    <a:xfrm>
                      <a:off x="0" y="0"/>
                      <a:ext cx="2712175" cy="2233208"/>
                    </a:xfrm>
                    <a:prstGeom prst="rect">
                      <a:avLst/>
                    </a:prstGeom>
                    <a:noFill/>
                    <a:ln w="9525">
                      <a:noFill/>
                      <a:miter lim="800000"/>
                      <a:headEnd/>
                      <a:tailEnd/>
                    </a:ln>
                  </pic:spPr>
                </pic:pic>
              </a:graphicData>
            </a:graphic>
          </wp:inline>
        </w:drawing>
      </w:r>
    </w:p>
    <w:p w:rsidR="00E16C52" w:rsidRPr="00B30A4F" w:rsidRDefault="00E16C52" w:rsidP="00AD615A">
      <w:pPr>
        <w:pStyle w:val="51"/>
        <w:rPr>
          <w:szCs w:val="24"/>
        </w:rPr>
      </w:pPr>
    </w:p>
    <w:p w:rsidR="00AC4402" w:rsidRPr="00B30A4F" w:rsidRDefault="00AD615A" w:rsidP="00AD615A">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8" w:name="_Ref428967448"/>
      <w:r w:rsidR="00B9201C">
        <w:rPr>
          <w:noProof/>
          <w:szCs w:val="24"/>
        </w:rPr>
        <w:t>54</w:t>
      </w:r>
      <w:bookmarkEnd w:id="168"/>
      <w:r w:rsidR="008C5B81" w:rsidRPr="00B30A4F">
        <w:rPr>
          <w:noProof/>
          <w:szCs w:val="24"/>
        </w:rPr>
        <w:fldChar w:fldCharType="end"/>
      </w:r>
      <w:r w:rsidR="00AC4402" w:rsidRPr="00B30A4F">
        <w:rPr>
          <w:szCs w:val="24"/>
        </w:rPr>
        <w:t xml:space="preserve"> - Вкладка «Слой сети» диалога «Настройки»</w:t>
      </w:r>
    </w:p>
    <w:p w:rsidR="00AC4402" w:rsidRPr="00B30A4F" w:rsidRDefault="00AC4402" w:rsidP="00AD615A">
      <w:pPr>
        <w:pStyle w:val="51"/>
        <w:rPr>
          <w:szCs w:val="24"/>
        </w:rPr>
      </w:pPr>
    </w:p>
    <w:p w:rsidR="00AC4402" w:rsidRPr="00B30A4F" w:rsidRDefault="00AC4402" w:rsidP="00BE7182">
      <w:pPr>
        <w:pStyle w:val="7"/>
        <w:rPr>
          <w:rFonts w:cs="Arial"/>
          <w:szCs w:val="24"/>
        </w:rPr>
      </w:pPr>
      <w:r w:rsidRPr="00B30A4F">
        <w:rPr>
          <w:rFonts w:cs="Arial"/>
          <w:szCs w:val="24"/>
        </w:rPr>
        <w:t xml:space="preserve"> «Анализ переключений». В списке «Выберите типы объектов сети, учас</w:t>
      </w:r>
      <w:r w:rsidRPr="00B30A4F">
        <w:rPr>
          <w:rFonts w:cs="Arial"/>
          <w:szCs w:val="24"/>
        </w:rPr>
        <w:t>т</w:t>
      </w:r>
      <w:r w:rsidRPr="00B30A4F">
        <w:rPr>
          <w:rFonts w:cs="Arial"/>
          <w:szCs w:val="24"/>
        </w:rPr>
        <w:t>вующие в анализе» включается перечень всех типов элементов для выбра</w:t>
      </w:r>
      <w:r w:rsidRPr="00B30A4F">
        <w:rPr>
          <w:rFonts w:cs="Arial"/>
          <w:szCs w:val="24"/>
        </w:rPr>
        <w:t>н</w:t>
      </w:r>
      <w:r w:rsidRPr="00B30A4F">
        <w:rPr>
          <w:rFonts w:cs="Arial"/>
          <w:szCs w:val="24"/>
        </w:rPr>
        <w:t>ного слоя сети (рисунок</w:t>
      </w:r>
      <w:r w:rsidR="00BE7182" w:rsidRPr="00B30A4F">
        <w:rPr>
          <w:rFonts w:cs="Arial"/>
          <w:szCs w:val="24"/>
        </w:rPr>
        <w:t xml:space="preserve"> </w:t>
      </w:r>
      <w:r w:rsidR="00BE7182" w:rsidRPr="00B30A4F">
        <w:rPr>
          <w:rFonts w:cs="Arial"/>
          <w:szCs w:val="24"/>
        </w:rPr>
        <w:fldChar w:fldCharType="begin"/>
      </w:r>
      <w:r w:rsidR="00BE7182" w:rsidRPr="00B30A4F">
        <w:rPr>
          <w:rFonts w:cs="Arial"/>
          <w:szCs w:val="24"/>
        </w:rPr>
        <w:instrText xml:space="preserve"> REF _Ref428967504 \h  \* MERGEFORMAT </w:instrText>
      </w:r>
      <w:r w:rsidR="00BE7182" w:rsidRPr="00B30A4F">
        <w:rPr>
          <w:rFonts w:cs="Arial"/>
          <w:szCs w:val="24"/>
        </w:rPr>
      </w:r>
      <w:r w:rsidR="00BE7182" w:rsidRPr="00B30A4F">
        <w:rPr>
          <w:rFonts w:cs="Arial"/>
          <w:szCs w:val="24"/>
        </w:rPr>
        <w:fldChar w:fldCharType="separate"/>
      </w:r>
      <w:r w:rsidR="00B9201C" w:rsidRPr="00B9201C">
        <w:rPr>
          <w:rFonts w:cs="Arial"/>
          <w:szCs w:val="24"/>
        </w:rPr>
        <w:t>55</w:t>
      </w:r>
      <w:r w:rsidR="00BE7182" w:rsidRPr="00B30A4F">
        <w:rPr>
          <w:rFonts w:cs="Arial"/>
          <w:szCs w:val="24"/>
        </w:rPr>
        <w:fldChar w:fldCharType="end"/>
      </w:r>
      <w:r w:rsidRPr="00B30A4F">
        <w:rPr>
          <w:rFonts w:cs="Arial"/>
          <w:szCs w:val="24"/>
        </w:rPr>
        <w:t>).</w:t>
      </w:r>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lastRenderedPageBreak/>
        <w:drawing>
          <wp:inline distT="0" distB="0" distL="0" distR="0">
            <wp:extent cx="3307243" cy="2721255"/>
            <wp:effectExtent l="19050" t="0" r="7457" b="0"/>
            <wp:docPr id="764" name="Рисунок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79"/>
                    <a:srcRect/>
                    <a:stretch>
                      <a:fillRect/>
                    </a:stretch>
                  </pic:blipFill>
                  <pic:spPr bwMode="auto">
                    <a:xfrm>
                      <a:off x="0" y="0"/>
                      <a:ext cx="3310980" cy="2724330"/>
                    </a:xfrm>
                    <a:prstGeom prst="rect">
                      <a:avLst/>
                    </a:prstGeom>
                    <a:noFill/>
                    <a:ln w="9525">
                      <a:noFill/>
                      <a:miter lim="800000"/>
                      <a:headEnd/>
                      <a:tailEnd/>
                    </a:ln>
                  </pic:spPr>
                </pic:pic>
              </a:graphicData>
            </a:graphic>
          </wp:inline>
        </w:drawing>
      </w:r>
    </w:p>
    <w:p w:rsidR="00E16C52" w:rsidRPr="00B30A4F" w:rsidRDefault="00E16C52" w:rsidP="00BE7182">
      <w:pPr>
        <w:pStyle w:val="51"/>
        <w:rPr>
          <w:szCs w:val="24"/>
        </w:rPr>
      </w:pPr>
    </w:p>
    <w:p w:rsidR="00AC4402" w:rsidRPr="00B30A4F" w:rsidRDefault="00BE7182" w:rsidP="00BE7182">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69" w:name="_Ref428967504"/>
      <w:r w:rsidR="00B9201C">
        <w:rPr>
          <w:noProof/>
          <w:szCs w:val="24"/>
        </w:rPr>
        <w:t>55</w:t>
      </w:r>
      <w:bookmarkEnd w:id="169"/>
      <w:r w:rsidR="008C5B81" w:rsidRPr="00B30A4F">
        <w:rPr>
          <w:noProof/>
          <w:szCs w:val="24"/>
        </w:rPr>
        <w:fldChar w:fldCharType="end"/>
      </w:r>
      <w:r w:rsidR="00AC4402" w:rsidRPr="00B30A4F">
        <w:rPr>
          <w:szCs w:val="24"/>
        </w:rPr>
        <w:t xml:space="preserve"> - Настройка анализа переключений</w:t>
      </w:r>
    </w:p>
    <w:p w:rsidR="003F3CA2" w:rsidRPr="00B30A4F" w:rsidRDefault="003F3CA2" w:rsidP="00AC4402">
      <w:pPr>
        <w:pStyle w:val="ConsPlusNormal"/>
        <w:widowControl/>
        <w:spacing w:line="360" w:lineRule="auto"/>
        <w:ind w:firstLine="709"/>
        <w:jc w:val="both"/>
        <w:rPr>
          <w:sz w:val="24"/>
          <w:szCs w:val="24"/>
        </w:rPr>
      </w:pP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При выделении названия объекта в верхней части окна, в списке «Досту</w:t>
      </w:r>
      <w:r w:rsidRPr="00B30A4F">
        <w:rPr>
          <w:sz w:val="24"/>
          <w:szCs w:val="24"/>
        </w:rPr>
        <w:t>п</w:t>
      </w:r>
      <w:r w:rsidRPr="00B30A4F">
        <w:rPr>
          <w:sz w:val="24"/>
          <w:szCs w:val="24"/>
        </w:rPr>
        <w:t>ные поля» отображается список всех полей базы данных выбранного объекта, к</w:t>
      </w:r>
      <w:r w:rsidRPr="00B30A4F">
        <w:rPr>
          <w:sz w:val="24"/>
          <w:szCs w:val="24"/>
        </w:rPr>
        <w:t>о</w:t>
      </w:r>
      <w:r w:rsidRPr="00B30A4F">
        <w:rPr>
          <w:sz w:val="24"/>
          <w:szCs w:val="24"/>
        </w:rPr>
        <w:t>торые могут быть включены в отчет. В списке «Поля для вывода» отображается список полей, которые были выбраны для включения в отчет.</w:t>
      </w:r>
    </w:p>
    <w:p w:rsidR="00AC4402" w:rsidRPr="00B30A4F" w:rsidRDefault="00AC4402" w:rsidP="00AC4402">
      <w:pPr>
        <w:spacing w:after="0" w:line="200" w:lineRule="exact"/>
        <w:rPr>
          <w:rFonts w:ascii="Arial" w:hAnsi="Arial" w:cs="Arial"/>
          <w:sz w:val="24"/>
          <w:szCs w:val="24"/>
        </w:rPr>
      </w:pPr>
    </w:p>
    <w:p w:rsidR="00AC4402" w:rsidRPr="00B30A4F" w:rsidRDefault="00AC4402" w:rsidP="00BE7182">
      <w:pPr>
        <w:pStyle w:val="7"/>
        <w:rPr>
          <w:rFonts w:cs="Arial"/>
          <w:szCs w:val="24"/>
        </w:rPr>
      </w:pPr>
      <w:r w:rsidRPr="00B30A4F">
        <w:rPr>
          <w:rFonts w:cs="Arial"/>
          <w:szCs w:val="24"/>
        </w:rPr>
        <w:t xml:space="preserve"> «Слой подложка» (рисунок</w:t>
      </w:r>
      <w:r w:rsidR="003F3CA2" w:rsidRPr="00B30A4F">
        <w:rPr>
          <w:rFonts w:cs="Arial"/>
          <w:szCs w:val="24"/>
        </w:rPr>
        <w:t xml:space="preserve"> </w:t>
      </w:r>
      <w:r w:rsidR="00BE7182" w:rsidRPr="00B30A4F">
        <w:rPr>
          <w:rFonts w:cs="Arial"/>
          <w:szCs w:val="24"/>
        </w:rPr>
        <w:fldChar w:fldCharType="begin"/>
      </w:r>
      <w:r w:rsidR="00BE7182" w:rsidRPr="00B30A4F">
        <w:rPr>
          <w:rFonts w:cs="Arial"/>
          <w:szCs w:val="24"/>
        </w:rPr>
        <w:instrText xml:space="preserve"> REF _Ref428967627 \h  \* MERGEFORMAT </w:instrText>
      </w:r>
      <w:r w:rsidR="00BE7182" w:rsidRPr="00B30A4F">
        <w:rPr>
          <w:rFonts w:cs="Arial"/>
          <w:szCs w:val="24"/>
        </w:rPr>
      </w:r>
      <w:r w:rsidR="00BE7182" w:rsidRPr="00B30A4F">
        <w:rPr>
          <w:rFonts w:cs="Arial"/>
          <w:szCs w:val="24"/>
        </w:rPr>
        <w:fldChar w:fldCharType="separate"/>
      </w:r>
      <w:r w:rsidR="00B9201C" w:rsidRPr="00B9201C">
        <w:rPr>
          <w:rFonts w:cs="Arial"/>
          <w:szCs w:val="24"/>
        </w:rPr>
        <w:t>56</w:t>
      </w:r>
      <w:r w:rsidR="00BE7182" w:rsidRPr="00B30A4F">
        <w:rPr>
          <w:rFonts w:cs="Arial"/>
          <w:szCs w:val="24"/>
        </w:rPr>
        <w:fldChar w:fldCharType="end"/>
      </w:r>
      <w:r w:rsidR="00BE7182" w:rsidRPr="00B30A4F">
        <w:rPr>
          <w:rFonts w:cs="Arial"/>
          <w:szCs w:val="24"/>
        </w:rPr>
        <w:t>)</w:t>
      </w:r>
      <w:r w:rsidRPr="00B30A4F">
        <w:rPr>
          <w:rFonts w:cs="Arial"/>
          <w:szCs w:val="24"/>
        </w:rPr>
        <w:t xml:space="preserve"> - слой, в котором осуществляется поиск и раскраска объектов, попадающих под потребителей сети (слой зданий). </w:t>
      </w:r>
      <w:proofErr w:type="gramStart"/>
      <w:r w:rsidRPr="00B30A4F">
        <w:rPr>
          <w:rFonts w:cs="Arial"/>
          <w:szCs w:val="24"/>
        </w:rPr>
        <w:t>Объекты выбранного слоя подложки раскрашиваются в зависимости от с</w:t>
      </w:r>
      <w:r w:rsidRPr="00B30A4F">
        <w:rPr>
          <w:rFonts w:cs="Arial"/>
          <w:szCs w:val="24"/>
        </w:rPr>
        <w:t>о</w:t>
      </w:r>
      <w:r w:rsidRPr="00B30A4F">
        <w:rPr>
          <w:rFonts w:cs="Arial"/>
          <w:szCs w:val="24"/>
        </w:rPr>
        <w:t>стояния потребителя изображенного на этом объекте (здания окрашиваются под выключенными потребителями (рисунок</w:t>
      </w:r>
      <w:r w:rsidR="00BE7182" w:rsidRPr="00B30A4F">
        <w:rPr>
          <w:rFonts w:cs="Arial"/>
          <w:szCs w:val="24"/>
        </w:rPr>
        <w:t xml:space="preserve"> </w:t>
      </w:r>
      <w:r w:rsidR="00BE7182" w:rsidRPr="00B30A4F">
        <w:rPr>
          <w:rFonts w:cs="Arial"/>
          <w:szCs w:val="24"/>
        </w:rPr>
        <w:fldChar w:fldCharType="begin"/>
      </w:r>
      <w:r w:rsidR="00BE7182" w:rsidRPr="00B30A4F">
        <w:rPr>
          <w:rFonts w:cs="Arial"/>
          <w:szCs w:val="24"/>
        </w:rPr>
        <w:instrText xml:space="preserve"> REF _Ref428967708 \h </w:instrText>
      </w:r>
      <w:r w:rsidR="008C5B81" w:rsidRPr="00B30A4F">
        <w:rPr>
          <w:rFonts w:cs="Arial"/>
          <w:szCs w:val="24"/>
        </w:rPr>
        <w:instrText xml:space="preserve"> \* MERGEFORMAT </w:instrText>
      </w:r>
      <w:r w:rsidR="00BE7182" w:rsidRPr="00B30A4F">
        <w:rPr>
          <w:rFonts w:cs="Arial"/>
          <w:szCs w:val="24"/>
        </w:rPr>
      </w:r>
      <w:r w:rsidR="00BE7182" w:rsidRPr="00B30A4F">
        <w:rPr>
          <w:rFonts w:cs="Arial"/>
          <w:szCs w:val="24"/>
        </w:rPr>
        <w:fldChar w:fldCharType="separate"/>
      </w:r>
      <w:r w:rsidR="00B9201C" w:rsidRPr="00B9201C">
        <w:rPr>
          <w:rFonts w:cs="Arial"/>
          <w:noProof/>
          <w:szCs w:val="24"/>
        </w:rPr>
        <w:t>57</w:t>
      </w:r>
      <w:r w:rsidR="00BE7182" w:rsidRPr="00B30A4F">
        <w:rPr>
          <w:rFonts w:cs="Arial"/>
          <w:szCs w:val="24"/>
        </w:rPr>
        <w:fldChar w:fldCharType="end"/>
      </w:r>
      <w:r w:rsidRPr="00B30A4F">
        <w:rPr>
          <w:rFonts w:cs="Arial"/>
          <w:szCs w:val="24"/>
        </w:rPr>
        <w:t>).</w:t>
      </w:r>
      <w:proofErr w:type="gramEnd"/>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extent cx="2969406" cy="2443277"/>
            <wp:effectExtent l="19050" t="0" r="2394" b="0"/>
            <wp:docPr id="765" name="Рисунок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80"/>
                    <a:srcRect/>
                    <a:stretch>
                      <a:fillRect/>
                    </a:stretch>
                  </pic:blipFill>
                  <pic:spPr bwMode="auto">
                    <a:xfrm>
                      <a:off x="0" y="0"/>
                      <a:ext cx="2972962" cy="2446203"/>
                    </a:xfrm>
                    <a:prstGeom prst="rect">
                      <a:avLst/>
                    </a:prstGeom>
                    <a:noFill/>
                    <a:ln w="9525">
                      <a:noFill/>
                      <a:miter lim="800000"/>
                      <a:headEnd/>
                      <a:tailEnd/>
                    </a:ln>
                  </pic:spPr>
                </pic:pic>
              </a:graphicData>
            </a:graphic>
          </wp:inline>
        </w:drawing>
      </w:r>
    </w:p>
    <w:p w:rsidR="00AC4402" w:rsidRPr="00B30A4F" w:rsidRDefault="00BE7182" w:rsidP="00BE7182">
      <w:pPr>
        <w:pStyle w:val="51"/>
        <w:rPr>
          <w:szCs w:val="24"/>
        </w:rPr>
      </w:pPr>
      <w:bookmarkStart w:id="170" w:name="_Ref354065891"/>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71" w:name="_Ref428967627"/>
      <w:r w:rsidR="00B9201C">
        <w:rPr>
          <w:noProof/>
          <w:szCs w:val="24"/>
        </w:rPr>
        <w:t>56</w:t>
      </w:r>
      <w:bookmarkEnd w:id="171"/>
      <w:r w:rsidR="008C5B81" w:rsidRPr="00B30A4F">
        <w:rPr>
          <w:noProof/>
          <w:szCs w:val="24"/>
        </w:rPr>
        <w:fldChar w:fldCharType="end"/>
      </w:r>
      <w:bookmarkEnd w:id="170"/>
      <w:r w:rsidR="00AC4402" w:rsidRPr="00B30A4F">
        <w:rPr>
          <w:szCs w:val="24"/>
        </w:rPr>
        <w:t xml:space="preserve"> - Настройка слоя-подложки</w:t>
      </w:r>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lastRenderedPageBreak/>
        <w:drawing>
          <wp:inline distT="0" distB="0" distL="0" distR="0">
            <wp:extent cx="3162337" cy="2011680"/>
            <wp:effectExtent l="19050" t="0" r="0" b="0"/>
            <wp:docPr id="766" name="Рисунок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81"/>
                    <a:srcRect/>
                    <a:stretch>
                      <a:fillRect/>
                    </a:stretch>
                  </pic:blipFill>
                  <pic:spPr bwMode="auto">
                    <a:xfrm>
                      <a:off x="0" y="0"/>
                      <a:ext cx="3167453" cy="2014935"/>
                    </a:xfrm>
                    <a:prstGeom prst="rect">
                      <a:avLst/>
                    </a:prstGeom>
                    <a:noFill/>
                    <a:ln w="9525">
                      <a:noFill/>
                      <a:miter lim="800000"/>
                      <a:headEnd/>
                      <a:tailEnd/>
                    </a:ln>
                  </pic:spPr>
                </pic:pic>
              </a:graphicData>
            </a:graphic>
          </wp:inline>
        </w:drawing>
      </w:r>
    </w:p>
    <w:p w:rsidR="00E16C52" w:rsidRPr="00B30A4F" w:rsidRDefault="00E16C52" w:rsidP="00BE7182">
      <w:pPr>
        <w:pStyle w:val="51"/>
        <w:rPr>
          <w:szCs w:val="24"/>
        </w:rPr>
      </w:pPr>
    </w:p>
    <w:p w:rsidR="00AC4402" w:rsidRPr="00B30A4F" w:rsidRDefault="00BE7182" w:rsidP="00BE7182">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72" w:name="_Ref428967708"/>
      <w:r w:rsidR="00B9201C">
        <w:rPr>
          <w:noProof/>
          <w:szCs w:val="24"/>
        </w:rPr>
        <w:t>57</w:t>
      </w:r>
      <w:bookmarkEnd w:id="172"/>
      <w:r w:rsidR="008C5B81" w:rsidRPr="00B30A4F">
        <w:rPr>
          <w:noProof/>
          <w:szCs w:val="24"/>
        </w:rPr>
        <w:fldChar w:fldCharType="end"/>
      </w:r>
      <w:r w:rsidR="003F3CA2" w:rsidRPr="00B30A4F">
        <w:rPr>
          <w:szCs w:val="24"/>
        </w:rPr>
        <w:t xml:space="preserve"> </w:t>
      </w:r>
      <w:r w:rsidR="00AC4402" w:rsidRPr="00B30A4F">
        <w:rPr>
          <w:szCs w:val="24"/>
        </w:rPr>
        <w:t>- Отображение отключений на тематической раскраске</w:t>
      </w:r>
    </w:p>
    <w:p w:rsidR="00AC4402" w:rsidRPr="00B30A4F" w:rsidRDefault="00AC4402" w:rsidP="00BE7182">
      <w:pPr>
        <w:pStyle w:val="51"/>
        <w:rPr>
          <w:szCs w:val="24"/>
        </w:rPr>
      </w:pP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В броузере «Просмотр результата» результаты поиска группируются в о</w:t>
      </w:r>
      <w:r w:rsidRPr="00B30A4F">
        <w:rPr>
          <w:sz w:val="24"/>
          <w:szCs w:val="24"/>
        </w:rPr>
        <w:t>т</w:t>
      </w:r>
      <w:r w:rsidRPr="00B30A4F">
        <w:rPr>
          <w:sz w:val="24"/>
          <w:szCs w:val="24"/>
        </w:rPr>
        <w:t>дельные таблицы, в зависимости от режимов потребителей.</w:t>
      </w:r>
    </w:p>
    <w:p w:rsidR="00AC4402" w:rsidRPr="00B30A4F" w:rsidRDefault="00AC4402" w:rsidP="00AC4402">
      <w:pPr>
        <w:pStyle w:val="ConsPlusNormal"/>
        <w:widowControl/>
        <w:spacing w:line="360" w:lineRule="auto"/>
        <w:ind w:firstLine="709"/>
        <w:jc w:val="both"/>
        <w:rPr>
          <w:sz w:val="24"/>
          <w:szCs w:val="24"/>
        </w:rPr>
      </w:pPr>
    </w:p>
    <w:p w:rsidR="00AC4402" w:rsidRPr="00B30A4F" w:rsidRDefault="00AC4402" w:rsidP="00BE7182">
      <w:pPr>
        <w:pStyle w:val="7"/>
        <w:rPr>
          <w:rFonts w:cs="Arial"/>
          <w:szCs w:val="24"/>
        </w:rPr>
      </w:pPr>
      <w:r w:rsidRPr="00B30A4F">
        <w:rPr>
          <w:rFonts w:cs="Arial"/>
          <w:szCs w:val="24"/>
        </w:rPr>
        <w:t xml:space="preserve"> «Раскраска» - раскраска слоя подложки по состоянию потребителей сети задаются стили и цвета заливки площадных объектов слоя подложки в зав</w:t>
      </w:r>
      <w:r w:rsidRPr="00B30A4F">
        <w:rPr>
          <w:rFonts w:cs="Arial"/>
          <w:szCs w:val="24"/>
        </w:rPr>
        <w:t>и</w:t>
      </w:r>
      <w:r w:rsidRPr="00B30A4F">
        <w:rPr>
          <w:rFonts w:cs="Arial"/>
          <w:szCs w:val="24"/>
        </w:rPr>
        <w:t>симости от режима соответствующих потребителей (рисунок</w:t>
      </w:r>
      <w:r w:rsidR="00BE7182" w:rsidRPr="00B30A4F">
        <w:rPr>
          <w:rFonts w:cs="Arial"/>
          <w:szCs w:val="24"/>
        </w:rPr>
        <w:t xml:space="preserve"> </w:t>
      </w:r>
      <w:r w:rsidR="00BE7182" w:rsidRPr="00B30A4F">
        <w:rPr>
          <w:rFonts w:cs="Arial"/>
          <w:szCs w:val="24"/>
        </w:rPr>
        <w:fldChar w:fldCharType="begin"/>
      </w:r>
      <w:r w:rsidR="00BE7182" w:rsidRPr="00B30A4F">
        <w:rPr>
          <w:rFonts w:cs="Arial"/>
          <w:szCs w:val="24"/>
        </w:rPr>
        <w:instrText xml:space="preserve"> REF _Ref428967847 \h </w:instrText>
      </w:r>
      <w:r w:rsidR="008C5B81" w:rsidRPr="00B30A4F">
        <w:rPr>
          <w:rFonts w:cs="Arial"/>
          <w:szCs w:val="24"/>
        </w:rPr>
        <w:instrText xml:space="preserve"> \* MERGEFORMAT </w:instrText>
      </w:r>
      <w:r w:rsidR="00BE7182" w:rsidRPr="00B30A4F">
        <w:rPr>
          <w:rFonts w:cs="Arial"/>
          <w:szCs w:val="24"/>
        </w:rPr>
      </w:r>
      <w:r w:rsidR="00BE7182" w:rsidRPr="00B30A4F">
        <w:rPr>
          <w:rFonts w:cs="Arial"/>
          <w:szCs w:val="24"/>
        </w:rPr>
        <w:fldChar w:fldCharType="separate"/>
      </w:r>
      <w:r w:rsidR="00B9201C" w:rsidRPr="00B9201C">
        <w:rPr>
          <w:rFonts w:cs="Arial"/>
          <w:szCs w:val="24"/>
        </w:rPr>
        <w:t xml:space="preserve">Рисунок </w:t>
      </w:r>
      <w:r w:rsidR="00B9201C" w:rsidRPr="00B9201C">
        <w:rPr>
          <w:rFonts w:cs="Arial"/>
          <w:noProof/>
          <w:szCs w:val="24"/>
        </w:rPr>
        <w:t>58</w:t>
      </w:r>
      <w:r w:rsidR="00BE7182" w:rsidRPr="00B30A4F">
        <w:rPr>
          <w:rFonts w:cs="Arial"/>
          <w:szCs w:val="24"/>
        </w:rPr>
        <w:fldChar w:fldCharType="end"/>
      </w:r>
      <w:r w:rsidRPr="00B30A4F">
        <w:rPr>
          <w:rFonts w:cs="Arial"/>
          <w:szCs w:val="24"/>
        </w:rPr>
        <w:t>). Заданный стиль для состояния используется при задании стиля и цвета з</w:t>
      </w:r>
      <w:r w:rsidRPr="00B30A4F">
        <w:rPr>
          <w:rFonts w:cs="Arial"/>
          <w:szCs w:val="24"/>
        </w:rPr>
        <w:t>а</w:t>
      </w:r>
      <w:r w:rsidRPr="00B30A4F">
        <w:rPr>
          <w:rFonts w:cs="Arial"/>
          <w:szCs w:val="24"/>
        </w:rPr>
        <w:t>ливки нужного режима (рисунок</w:t>
      </w:r>
      <w:r w:rsidR="00BE7182" w:rsidRPr="00B30A4F">
        <w:rPr>
          <w:rFonts w:cs="Arial"/>
          <w:szCs w:val="24"/>
        </w:rPr>
        <w:t xml:space="preserve"> </w:t>
      </w:r>
      <w:r w:rsidR="00BE7182" w:rsidRPr="00B30A4F">
        <w:rPr>
          <w:rFonts w:cs="Arial"/>
          <w:szCs w:val="24"/>
        </w:rPr>
        <w:fldChar w:fldCharType="begin"/>
      </w:r>
      <w:r w:rsidR="00BE7182" w:rsidRPr="00B30A4F">
        <w:rPr>
          <w:rFonts w:cs="Arial"/>
          <w:szCs w:val="24"/>
        </w:rPr>
        <w:instrText xml:space="preserve"> REF _Ref428967878 \h </w:instrText>
      </w:r>
      <w:r w:rsidR="008C5B81" w:rsidRPr="00B30A4F">
        <w:rPr>
          <w:rFonts w:cs="Arial"/>
          <w:szCs w:val="24"/>
        </w:rPr>
        <w:instrText xml:space="preserve"> \* MERGEFORMAT </w:instrText>
      </w:r>
      <w:r w:rsidR="00BE7182" w:rsidRPr="00B30A4F">
        <w:rPr>
          <w:rFonts w:cs="Arial"/>
          <w:szCs w:val="24"/>
        </w:rPr>
      </w:r>
      <w:r w:rsidR="00BE7182" w:rsidRPr="00B30A4F">
        <w:rPr>
          <w:rFonts w:cs="Arial"/>
          <w:szCs w:val="24"/>
        </w:rPr>
        <w:fldChar w:fldCharType="separate"/>
      </w:r>
      <w:r w:rsidR="00B9201C" w:rsidRPr="00B9201C">
        <w:rPr>
          <w:rFonts w:cs="Arial"/>
          <w:noProof/>
          <w:szCs w:val="24"/>
        </w:rPr>
        <w:t>59</w:t>
      </w:r>
      <w:r w:rsidR="00BE7182" w:rsidRPr="00B30A4F">
        <w:rPr>
          <w:rFonts w:cs="Arial"/>
          <w:szCs w:val="24"/>
        </w:rPr>
        <w:fldChar w:fldCharType="end"/>
      </w:r>
      <w:r w:rsidRPr="00B30A4F">
        <w:rPr>
          <w:rFonts w:cs="Arial"/>
          <w:szCs w:val="24"/>
        </w:rPr>
        <w:t>).</w:t>
      </w:r>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extent cx="2889391" cy="2377440"/>
            <wp:effectExtent l="19050" t="0" r="6209" b="0"/>
            <wp:docPr id="767" name="Рисунок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82"/>
                    <a:srcRect/>
                    <a:stretch>
                      <a:fillRect/>
                    </a:stretch>
                  </pic:blipFill>
                  <pic:spPr bwMode="auto">
                    <a:xfrm>
                      <a:off x="0" y="0"/>
                      <a:ext cx="2892927" cy="2380349"/>
                    </a:xfrm>
                    <a:prstGeom prst="rect">
                      <a:avLst/>
                    </a:prstGeom>
                    <a:noFill/>
                    <a:ln w="9525">
                      <a:noFill/>
                      <a:miter lim="800000"/>
                      <a:headEnd/>
                      <a:tailEnd/>
                    </a:ln>
                  </pic:spPr>
                </pic:pic>
              </a:graphicData>
            </a:graphic>
          </wp:inline>
        </w:drawing>
      </w:r>
    </w:p>
    <w:p w:rsidR="00AC4402" w:rsidRPr="00B30A4F" w:rsidRDefault="00BE7182" w:rsidP="00BE7182">
      <w:pPr>
        <w:pStyle w:val="51"/>
        <w:rPr>
          <w:szCs w:val="24"/>
        </w:rPr>
      </w:pPr>
      <w:bookmarkStart w:id="173" w:name="_Ref428967847"/>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74" w:name="_Ref428967798"/>
      <w:r w:rsidR="00B9201C">
        <w:rPr>
          <w:noProof/>
          <w:szCs w:val="24"/>
        </w:rPr>
        <w:t>58</w:t>
      </w:r>
      <w:bookmarkEnd w:id="174"/>
      <w:r w:rsidR="008C5B81" w:rsidRPr="00B30A4F">
        <w:rPr>
          <w:noProof/>
          <w:szCs w:val="24"/>
        </w:rPr>
        <w:fldChar w:fldCharType="end"/>
      </w:r>
      <w:bookmarkEnd w:id="173"/>
      <w:r w:rsidR="003F3CA2" w:rsidRPr="00B30A4F">
        <w:rPr>
          <w:szCs w:val="24"/>
        </w:rPr>
        <w:t xml:space="preserve"> </w:t>
      </w:r>
      <w:r w:rsidR="00AC4402" w:rsidRPr="00B30A4F">
        <w:rPr>
          <w:szCs w:val="24"/>
        </w:rPr>
        <w:t>- Настройка раскраски слоя подложки</w:t>
      </w:r>
    </w:p>
    <w:p w:rsidR="00BE7182" w:rsidRPr="00B30A4F" w:rsidRDefault="00BE7182">
      <w:pPr>
        <w:rPr>
          <w:rFonts w:ascii="Arial" w:hAnsi="Arial" w:cs="Arial"/>
          <w:sz w:val="24"/>
          <w:szCs w:val="24"/>
        </w:rPr>
      </w:pPr>
      <w:r w:rsidRPr="00B30A4F">
        <w:rPr>
          <w:rFonts w:ascii="Arial" w:hAnsi="Arial" w:cs="Arial"/>
          <w:sz w:val="24"/>
          <w:szCs w:val="24"/>
        </w:rPr>
        <w:br w:type="page"/>
      </w:r>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lastRenderedPageBreak/>
        <w:drawing>
          <wp:inline distT="0" distB="0" distL="0" distR="0">
            <wp:extent cx="2156460" cy="1344295"/>
            <wp:effectExtent l="19050" t="0" r="0" b="0"/>
            <wp:docPr id="32" name="Рисунок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383"/>
                    <a:srcRect/>
                    <a:stretch>
                      <a:fillRect/>
                    </a:stretch>
                  </pic:blipFill>
                  <pic:spPr bwMode="auto">
                    <a:xfrm>
                      <a:off x="0" y="0"/>
                      <a:ext cx="2156460" cy="1344295"/>
                    </a:xfrm>
                    <a:prstGeom prst="rect">
                      <a:avLst/>
                    </a:prstGeom>
                    <a:noFill/>
                    <a:ln w="9525">
                      <a:noFill/>
                      <a:miter lim="800000"/>
                      <a:headEnd/>
                      <a:tailEnd/>
                    </a:ln>
                  </pic:spPr>
                </pic:pic>
              </a:graphicData>
            </a:graphic>
          </wp:inline>
        </w:drawing>
      </w:r>
    </w:p>
    <w:p w:rsidR="00AC4402" w:rsidRPr="00B30A4F" w:rsidRDefault="00BE7182" w:rsidP="00BE7182">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75" w:name="_Ref428967878"/>
      <w:r w:rsidR="00B9201C">
        <w:rPr>
          <w:noProof/>
          <w:szCs w:val="24"/>
        </w:rPr>
        <w:t>59</w:t>
      </w:r>
      <w:bookmarkEnd w:id="175"/>
      <w:r w:rsidR="008C5B81" w:rsidRPr="00B30A4F">
        <w:rPr>
          <w:noProof/>
          <w:szCs w:val="24"/>
        </w:rPr>
        <w:fldChar w:fldCharType="end"/>
      </w:r>
      <w:r w:rsidR="00AC4402" w:rsidRPr="00B30A4F">
        <w:rPr>
          <w:szCs w:val="24"/>
        </w:rPr>
        <w:t xml:space="preserve"> - Настройка раскраски площадных объектов</w:t>
      </w:r>
    </w:p>
    <w:p w:rsidR="00AC4402" w:rsidRPr="00B30A4F" w:rsidRDefault="00AC4402" w:rsidP="00AC4402">
      <w:pPr>
        <w:pStyle w:val="ConsPlusNormal"/>
        <w:widowControl/>
        <w:spacing w:line="360" w:lineRule="auto"/>
        <w:ind w:firstLine="709"/>
        <w:jc w:val="both"/>
        <w:rPr>
          <w:sz w:val="24"/>
          <w:szCs w:val="24"/>
        </w:rPr>
      </w:pP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Режим «Не определен» соответствует ситуации, когда на один объект слоя подложки попадает несколько потребителей с разными режимами.</w:t>
      </w:r>
    </w:p>
    <w:p w:rsidR="00AC4402" w:rsidRPr="00B30A4F" w:rsidRDefault="00AC4402" w:rsidP="00AC4402">
      <w:pPr>
        <w:pStyle w:val="ConsPlusNormal"/>
        <w:widowControl/>
        <w:spacing w:line="360" w:lineRule="auto"/>
        <w:ind w:firstLine="709"/>
        <w:jc w:val="both"/>
        <w:rPr>
          <w:sz w:val="24"/>
          <w:szCs w:val="24"/>
        </w:rPr>
      </w:pPr>
    </w:p>
    <w:p w:rsidR="00AC4402" w:rsidRPr="00B30A4F" w:rsidRDefault="00AC4402" w:rsidP="00AC4402">
      <w:pPr>
        <w:pStyle w:val="ConsPlusNormal"/>
        <w:widowControl/>
        <w:spacing w:line="360" w:lineRule="auto"/>
        <w:ind w:firstLine="709"/>
        <w:jc w:val="both"/>
        <w:rPr>
          <w:i/>
          <w:sz w:val="24"/>
          <w:szCs w:val="24"/>
        </w:rPr>
      </w:pPr>
      <w:r w:rsidRPr="00B30A4F">
        <w:rPr>
          <w:i/>
          <w:sz w:val="24"/>
          <w:szCs w:val="24"/>
        </w:rPr>
        <w:t>Работа со списком объектов</w:t>
      </w:r>
    </w:p>
    <w:p w:rsidR="00AC4402" w:rsidRPr="00B30A4F" w:rsidRDefault="00AC4402" w:rsidP="00AC4402">
      <w:pPr>
        <w:pStyle w:val="ConsPlusNormal"/>
        <w:widowControl/>
        <w:spacing w:line="360" w:lineRule="auto"/>
        <w:ind w:firstLine="709"/>
        <w:jc w:val="both"/>
        <w:rPr>
          <w:sz w:val="24"/>
          <w:szCs w:val="24"/>
        </w:rPr>
      </w:pP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В список объектов добавляются объекты, выбираемые из активного слоя карты в следующем порядке:</w:t>
      </w:r>
    </w:p>
    <w:p w:rsidR="00AC4402" w:rsidRPr="00B30A4F" w:rsidRDefault="00AC4402" w:rsidP="00AC4402">
      <w:pPr>
        <w:pStyle w:val="ConsPlusNormal"/>
        <w:widowControl/>
        <w:numPr>
          <w:ilvl w:val="0"/>
          <w:numId w:val="12"/>
        </w:numPr>
        <w:spacing w:line="360" w:lineRule="auto"/>
        <w:jc w:val="both"/>
        <w:rPr>
          <w:sz w:val="24"/>
          <w:szCs w:val="24"/>
        </w:rPr>
      </w:pPr>
      <w:r w:rsidRPr="00B30A4F">
        <w:rPr>
          <w:sz w:val="24"/>
          <w:szCs w:val="24"/>
        </w:rPr>
        <w:t>На карте выделяется запорное устройство (участок), для которого будет</w:t>
      </w: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производиться отключение;</w:t>
      </w:r>
    </w:p>
    <w:p w:rsidR="00AC4402" w:rsidRPr="00B30A4F" w:rsidRDefault="00AC4402" w:rsidP="00AC4402">
      <w:pPr>
        <w:pStyle w:val="ConsPlusNormal"/>
        <w:widowControl/>
        <w:numPr>
          <w:ilvl w:val="0"/>
          <w:numId w:val="12"/>
        </w:numPr>
        <w:spacing w:line="360" w:lineRule="auto"/>
        <w:jc w:val="both"/>
        <w:rPr>
          <w:sz w:val="24"/>
          <w:szCs w:val="24"/>
        </w:rPr>
      </w:pPr>
      <w:r w:rsidRPr="00B30A4F">
        <w:rPr>
          <w:sz w:val="24"/>
          <w:szCs w:val="24"/>
        </w:rPr>
        <w:t>Объект добавляется в список. При передвижении по списку, на карте а</w:t>
      </w:r>
      <w:r w:rsidRPr="00B30A4F">
        <w:rPr>
          <w:sz w:val="24"/>
          <w:szCs w:val="24"/>
        </w:rPr>
        <w:t>в</w:t>
      </w:r>
      <w:r w:rsidRPr="00B30A4F">
        <w:rPr>
          <w:sz w:val="24"/>
          <w:szCs w:val="24"/>
        </w:rPr>
        <w:t>томатически выделяется соответствующий объект. Если объект не п</w:t>
      </w:r>
      <w:r w:rsidRPr="00B30A4F">
        <w:rPr>
          <w:sz w:val="24"/>
          <w:szCs w:val="24"/>
        </w:rPr>
        <w:t>о</w:t>
      </w:r>
      <w:r w:rsidRPr="00B30A4F">
        <w:rPr>
          <w:sz w:val="24"/>
          <w:szCs w:val="24"/>
        </w:rPr>
        <w:t>падает в видимую область карты, то вид устанавливается таким обр</w:t>
      </w:r>
      <w:r w:rsidRPr="00B30A4F">
        <w:rPr>
          <w:sz w:val="24"/>
          <w:szCs w:val="24"/>
        </w:rPr>
        <w:t>а</w:t>
      </w:r>
      <w:r w:rsidRPr="00B30A4F">
        <w:rPr>
          <w:sz w:val="24"/>
          <w:szCs w:val="24"/>
        </w:rPr>
        <w:t>зом, чтобы объект оказался в центре карты.</w:t>
      </w:r>
    </w:p>
    <w:p w:rsidR="00AC4402" w:rsidRPr="00B30A4F" w:rsidRDefault="00AC4402" w:rsidP="00AC4402">
      <w:pPr>
        <w:pStyle w:val="ConsPlusNormal"/>
        <w:widowControl/>
        <w:numPr>
          <w:ilvl w:val="0"/>
          <w:numId w:val="12"/>
        </w:numPr>
        <w:spacing w:line="360" w:lineRule="auto"/>
        <w:jc w:val="both"/>
        <w:rPr>
          <w:sz w:val="24"/>
          <w:szCs w:val="24"/>
        </w:rPr>
      </w:pPr>
      <w:r w:rsidRPr="00B30A4F">
        <w:rPr>
          <w:sz w:val="24"/>
          <w:szCs w:val="24"/>
        </w:rPr>
        <w:t>При выбранной вкладке «Анализ переключений» просматривается и распечатывается отчет по списку объектов. Поля для подготовки отчета выбираются из настроек соответствующего типа объекта сети (рисунок</w:t>
      </w:r>
      <w:r w:rsidR="00BE7182" w:rsidRPr="00B30A4F">
        <w:rPr>
          <w:sz w:val="24"/>
          <w:szCs w:val="24"/>
        </w:rPr>
        <w:t xml:space="preserve"> </w:t>
      </w:r>
      <w:r w:rsidR="00BE7182" w:rsidRPr="00B30A4F">
        <w:rPr>
          <w:sz w:val="24"/>
          <w:szCs w:val="24"/>
        </w:rPr>
        <w:fldChar w:fldCharType="begin"/>
      </w:r>
      <w:r w:rsidR="00BE7182" w:rsidRPr="00B30A4F">
        <w:rPr>
          <w:sz w:val="24"/>
          <w:szCs w:val="24"/>
        </w:rPr>
        <w:instrText xml:space="preserve"> REF _Ref428967925 \h  \* MERGEFORMAT </w:instrText>
      </w:r>
      <w:r w:rsidR="00BE7182" w:rsidRPr="00B30A4F">
        <w:rPr>
          <w:sz w:val="24"/>
          <w:szCs w:val="24"/>
        </w:rPr>
      </w:r>
      <w:r w:rsidR="00BE7182" w:rsidRPr="00B30A4F">
        <w:rPr>
          <w:sz w:val="24"/>
          <w:szCs w:val="24"/>
        </w:rPr>
        <w:fldChar w:fldCharType="separate"/>
      </w:r>
      <w:r w:rsidR="00B9201C" w:rsidRPr="00B9201C">
        <w:rPr>
          <w:sz w:val="24"/>
          <w:szCs w:val="24"/>
        </w:rPr>
        <w:t>60</w:t>
      </w:r>
      <w:r w:rsidR="00BE7182" w:rsidRPr="00B30A4F">
        <w:rPr>
          <w:sz w:val="24"/>
          <w:szCs w:val="24"/>
        </w:rPr>
        <w:fldChar w:fldCharType="end"/>
      </w:r>
      <w:r w:rsidRPr="00B30A4F">
        <w:rPr>
          <w:sz w:val="24"/>
          <w:szCs w:val="24"/>
        </w:rPr>
        <w:t>).</w:t>
      </w:r>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extent cx="2605177" cy="2456260"/>
            <wp:effectExtent l="19050" t="0" r="4673" b="0"/>
            <wp:docPr id="33" name="Рисунок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84"/>
                    <a:srcRect/>
                    <a:stretch>
                      <a:fillRect/>
                    </a:stretch>
                  </pic:blipFill>
                  <pic:spPr bwMode="auto">
                    <a:xfrm>
                      <a:off x="0" y="0"/>
                      <a:ext cx="2607976" cy="2458899"/>
                    </a:xfrm>
                    <a:prstGeom prst="rect">
                      <a:avLst/>
                    </a:prstGeom>
                    <a:noFill/>
                    <a:ln w="9525">
                      <a:noFill/>
                      <a:miter lim="800000"/>
                      <a:headEnd/>
                      <a:tailEnd/>
                    </a:ln>
                  </pic:spPr>
                </pic:pic>
              </a:graphicData>
            </a:graphic>
          </wp:inline>
        </w:drawing>
      </w:r>
    </w:p>
    <w:p w:rsidR="00AC4402" w:rsidRPr="00B30A4F" w:rsidRDefault="00BE7182" w:rsidP="00BE7182">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76" w:name="_Ref428967925"/>
      <w:r w:rsidR="00B9201C">
        <w:rPr>
          <w:noProof/>
          <w:szCs w:val="24"/>
        </w:rPr>
        <w:t>60</w:t>
      </w:r>
      <w:bookmarkEnd w:id="176"/>
      <w:r w:rsidR="008C5B81" w:rsidRPr="00B30A4F">
        <w:rPr>
          <w:noProof/>
          <w:szCs w:val="24"/>
        </w:rPr>
        <w:fldChar w:fldCharType="end"/>
      </w:r>
      <w:r w:rsidR="00AC4402" w:rsidRPr="00B30A4F">
        <w:rPr>
          <w:szCs w:val="24"/>
        </w:rPr>
        <w:t xml:space="preserve"> - Отчет по списку отключаемых объектов</w:t>
      </w:r>
    </w:p>
    <w:p w:rsidR="00AC4402" w:rsidRPr="00B30A4F" w:rsidRDefault="00AC4402" w:rsidP="00AC4402">
      <w:pPr>
        <w:spacing w:after="0" w:line="360" w:lineRule="auto"/>
        <w:jc w:val="center"/>
        <w:rPr>
          <w:rFonts w:ascii="Arial" w:hAnsi="Arial" w:cs="Arial"/>
          <w:sz w:val="24"/>
          <w:szCs w:val="24"/>
        </w:rPr>
      </w:pPr>
    </w:p>
    <w:p w:rsidR="00AC4402" w:rsidRPr="00B30A4F" w:rsidRDefault="00AC4402" w:rsidP="00AC4402">
      <w:pPr>
        <w:pStyle w:val="ConsPlusNormal"/>
        <w:widowControl/>
        <w:spacing w:line="360" w:lineRule="auto"/>
        <w:ind w:firstLine="709"/>
        <w:jc w:val="both"/>
        <w:rPr>
          <w:i/>
          <w:sz w:val="24"/>
          <w:szCs w:val="24"/>
        </w:rPr>
      </w:pPr>
      <w:r w:rsidRPr="00B30A4F">
        <w:rPr>
          <w:i/>
          <w:sz w:val="24"/>
          <w:szCs w:val="24"/>
        </w:rPr>
        <w:t>Просмотр результатов расчета</w:t>
      </w:r>
    </w:p>
    <w:p w:rsidR="00AC4402" w:rsidRPr="00B30A4F" w:rsidRDefault="00AC4402" w:rsidP="00AC4402">
      <w:pPr>
        <w:pStyle w:val="ConsPlusNormal"/>
        <w:widowControl/>
        <w:spacing w:line="360" w:lineRule="auto"/>
        <w:ind w:firstLine="709"/>
        <w:jc w:val="both"/>
        <w:rPr>
          <w:sz w:val="24"/>
          <w:szCs w:val="24"/>
        </w:rPr>
      </w:pP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Вывод результатов анализа переключений осуществляется в окно, вкладки которого содержат таблицы попавших под отключение объектов сети и итоговые значения результатов расчета (рисунок</w:t>
      </w:r>
      <w:r w:rsidR="00BE7182" w:rsidRPr="00B30A4F">
        <w:rPr>
          <w:sz w:val="24"/>
          <w:szCs w:val="24"/>
        </w:rPr>
        <w:t xml:space="preserve"> </w:t>
      </w:r>
      <w:r w:rsidR="00BE7182" w:rsidRPr="00B30A4F">
        <w:rPr>
          <w:sz w:val="24"/>
          <w:szCs w:val="24"/>
        </w:rPr>
        <w:fldChar w:fldCharType="begin"/>
      </w:r>
      <w:r w:rsidR="00BE7182" w:rsidRPr="00B30A4F">
        <w:rPr>
          <w:sz w:val="24"/>
          <w:szCs w:val="24"/>
        </w:rPr>
        <w:instrText xml:space="preserve"> REF _Ref428968010 \h  \* MERGEFORMAT </w:instrText>
      </w:r>
      <w:r w:rsidR="00BE7182" w:rsidRPr="00B30A4F">
        <w:rPr>
          <w:sz w:val="24"/>
          <w:szCs w:val="24"/>
        </w:rPr>
      </w:r>
      <w:r w:rsidR="00BE7182" w:rsidRPr="00B30A4F">
        <w:rPr>
          <w:sz w:val="24"/>
          <w:szCs w:val="24"/>
        </w:rPr>
        <w:fldChar w:fldCharType="separate"/>
      </w:r>
      <w:r w:rsidR="00B9201C" w:rsidRPr="00B9201C">
        <w:rPr>
          <w:sz w:val="24"/>
          <w:szCs w:val="24"/>
        </w:rPr>
        <w:t>61</w:t>
      </w:r>
      <w:r w:rsidR="00BE7182" w:rsidRPr="00B30A4F">
        <w:rPr>
          <w:sz w:val="24"/>
          <w:szCs w:val="24"/>
        </w:rPr>
        <w:fldChar w:fldCharType="end"/>
      </w:r>
      <w:r w:rsidRPr="00B30A4F">
        <w:rPr>
          <w:sz w:val="24"/>
          <w:szCs w:val="24"/>
        </w:rPr>
        <w:t>).</w:t>
      </w:r>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extent cx="2833274" cy="2042321"/>
            <wp:effectExtent l="19050" t="0" r="5176" b="0"/>
            <wp:docPr id="34" name="Рисунок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375"/>
                    <a:srcRect/>
                    <a:stretch>
                      <a:fillRect/>
                    </a:stretch>
                  </pic:blipFill>
                  <pic:spPr bwMode="auto">
                    <a:xfrm>
                      <a:off x="0" y="0"/>
                      <a:ext cx="2836106" cy="2044362"/>
                    </a:xfrm>
                    <a:prstGeom prst="rect">
                      <a:avLst/>
                    </a:prstGeom>
                    <a:noFill/>
                    <a:ln w="9525">
                      <a:noFill/>
                      <a:miter lim="800000"/>
                      <a:headEnd/>
                      <a:tailEnd/>
                    </a:ln>
                  </pic:spPr>
                </pic:pic>
              </a:graphicData>
            </a:graphic>
          </wp:inline>
        </w:drawing>
      </w:r>
    </w:p>
    <w:p w:rsidR="00AC4402" w:rsidRPr="00B30A4F" w:rsidRDefault="00BE7182" w:rsidP="00BE7182">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77" w:name="_Ref428968010"/>
      <w:r w:rsidR="00B9201C">
        <w:rPr>
          <w:noProof/>
          <w:szCs w:val="24"/>
        </w:rPr>
        <w:t>61</w:t>
      </w:r>
      <w:bookmarkEnd w:id="177"/>
      <w:r w:rsidR="008C5B81" w:rsidRPr="00B30A4F">
        <w:rPr>
          <w:noProof/>
          <w:szCs w:val="24"/>
        </w:rPr>
        <w:fldChar w:fldCharType="end"/>
      </w:r>
      <w:r w:rsidR="00AC4402" w:rsidRPr="00B30A4F">
        <w:rPr>
          <w:szCs w:val="24"/>
        </w:rPr>
        <w:t xml:space="preserve"> - Окно результатов расчета</w:t>
      </w:r>
    </w:p>
    <w:p w:rsidR="00AC4402" w:rsidRPr="00B30A4F" w:rsidRDefault="00AC4402" w:rsidP="00BE7182">
      <w:pPr>
        <w:pStyle w:val="51"/>
        <w:rPr>
          <w:szCs w:val="24"/>
        </w:rPr>
      </w:pPr>
    </w:p>
    <w:p w:rsidR="00AC4402" w:rsidRPr="00B30A4F" w:rsidRDefault="00AC4402" w:rsidP="00AC4402">
      <w:pPr>
        <w:pStyle w:val="ConsPlusNormal"/>
        <w:widowControl/>
        <w:spacing w:line="360" w:lineRule="auto"/>
        <w:ind w:firstLine="709"/>
        <w:jc w:val="both"/>
        <w:rPr>
          <w:sz w:val="24"/>
          <w:szCs w:val="24"/>
        </w:rPr>
      </w:pPr>
      <w:r w:rsidRPr="00B30A4F">
        <w:rPr>
          <w:sz w:val="24"/>
          <w:szCs w:val="24"/>
        </w:rPr>
        <w:t xml:space="preserve">Окно «Просмотр результата» содержит табличные данные результатов расчета, а также таблицы попавших под отключения объектов (рисунок </w:t>
      </w:r>
      <w:r w:rsidR="00BE7182" w:rsidRPr="00B30A4F">
        <w:rPr>
          <w:sz w:val="24"/>
          <w:szCs w:val="24"/>
        </w:rPr>
        <w:fldChar w:fldCharType="begin"/>
      </w:r>
      <w:r w:rsidR="00BE7182" w:rsidRPr="00B30A4F">
        <w:rPr>
          <w:sz w:val="24"/>
          <w:szCs w:val="24"/>
        </w:rPr>
        <w:instrText xml:space="preserve"> REF _Ref428968067 \h  \* MERGEFORMAT </w:instrText>
      </w:r>
      <w:r w:rsidR="00BE7182" w:rsidRPr="00B30A4F">
        <w:rPr>
          <w:sz w:val="24"/>
          <w:szCs w:val="24"/>
        </w:rPr>
      </w:r>
      <w:r w:rsidR="00BE7182" w:rsidRPr="00B30A4F">
        <w:rPr>
          <w:sz w:val="24"/>
          <w:szCs w:val="24"/>
        </w:rPr>
        <w:fldChar w:fldCharType="separate"/>
      </w:r>
      <w:r w:rsidR="00B9201C" w:rsidRPr="00B9201C">
        <w:rPr>
          <w:sz w:val="24"/>
          <w:szCs w:val="24"/>
        </w:rPr>
        <w:t>62</w:t>
      </w:r>
      <w:r w:rsidR="00BE7182" w:rsidRPr="00B30A4F">
        <w:rPr>
          <w:sz w:val="24"/>
          <w:szCs w:val="24"/>
        </w:rPr>
        <w:fldChar w:fldCharType="end"/>
      </w:r>
      <w:r w:rsidRPr="00B30A4F">
        <w:rPr>
          <w:sz w:val="24"/>
          <w:szCs w:val="24"/>
        </w:rPr>
        <w:t>). При выделении записи в таблице, на карте автоматически выделяется соответству</w:t>
      </w:r>
      <w:r w:rsidRPr="00B30A4F">
        <w:rPr>
          <w:sz w:val="24"/>
          <w:szCs w:val="24"/>
        </w:rPr>
        <w:t>ю</w:t>
      </w:r>
      <w:r w:rsidRPr="00B30A4F">
        <w:rPr>
          <w:sz w:val="24"/>
          <w:szCs w:val="24"/>
        </w:rPr>
        <w:t>щий объект.</w:t>
      </w:r>
    </w:p>
    <w:p w:rsidR="00AC4402" w:rsidRPr="00B30A4F" w:rsidRDefault="00AC4402" w:rsidP="00AC4402">
      <w:pPr>
        <w:pStyle w:val="ConsPlusNormal"/>
        <w:widowControl/>
        <w:spacing w:line="360" w:lineRule="auto"/>
        <w:ind w:firstLine="709"/>
        <w:jc w:val="both"/>
        <w:rPr>
          <w:sz w:val="24"/>
          <w:szCs w:val="24"/>
        </w:rPr>
      </w:pPr>
    </w:p>
    <w:p w:rsidR="00AC4402" w:rsidRPr="00B30A4F" w:rsidRDefault="00AC4402" w:rsidP="00AC4402">
      <w:pPr>
        <w:spacing w:after="0" w:line="360" w:lineRule="auto"/>
        <w:jc w:val="center"/>
        <w:rPr>
          <w:rFonts w:ascii="Arial" w:hAnsi="Arial" w:cs="Arial"/>
          <w:sz w:val="24"/>
          <w:szCs w:val="24"/>
        </w:rPr>
      </w:pPr>
      <w:r w:rsidRPr="00B30A4F">
        <w:rPr>
          <w:rFonts w:ascii="Arial" w:hAnsi="Arial" w:cs="Arial"/>
          <w:noProof/>
          <w:sz w:val="24"/>
          <w:szCs w:val="24"/>
        </w:rPr>
        <w:drawing>
          <wp:inline distT="0" distB="0" distL="0" distR="0">
            <wp:extent cx="3214198" cy="2315837"/>
            <wp:effectExtent l="19050" t="0" r="5252" b="0"/>
            <wp:docPr id="35" name="Рисунок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385"/>
                    <a:srcRect/>
                    <a:stretch>
                      <a:fillRect/>
                    </a:stretch>
                  </pic:blipFill>
                  <pic:spPr bwMode="auto">
                    <a:xfrm>
                      <a:off x="0" y="0"/>
                      <a:ext cx="3214327" cy="2315930"/>
                    </a:xfrm>
                    <a:prstGeom prst="rect">
                      <a:avLst/>
                    </a:prstGeom>
                    <a:noFill/>
                    <a:ln w="9525">
                      <a:noFill/>
                      <a:miter lim="800000"/>
                      <a:headEnd/>
                      <a:tailEnd/>
                    </a:ln>
                  </pic:spPr>
                </pic:pic>
              </a:graphicData>
            </a:graphic>
          </wp:inline>
        </w:drawing>
      </w:r>
    </w:p>
    <w:p w:rsidR="00AC4402" w:rsidRPr="00B30A4F" w:rsidRDefault="00BE7182" w:rsidP="00BE7182">
      <w:pPr>
        <w:pStyle w:val="51"/>
        <w:rPr>
          <w:szCs w:val="24"/>
        </w:rPr>
      </w:pPr>
      <w:r w:rsidRPr="00B30A4F">
        <w:rPr>
          <w:szCs w:val="24"/>
        </w:rPr>
        <w:t xml:space="preserve">Рисунок </w:t>
      </w:r>
      <w:r w:rsidR="008C5B81" w:rsidRPr="00B30A4F">
        <w:rPr>
          <w:szCs w:val="24"/>
        </w:rPr>
        <w:fldChar w:fldCharType="begin"/>
      </w:r>
      <w:r w:rsidR="008C5B81" w:rsidRPr="00B30A4F">
        <w:rPr>
          <w:szCs w:val="24"/>
        </w:rPr>
        <w:instrText xml:space="preserve"> SEQ Рисунок \* ARABIC </w:instrText>
      </w:r>
      <w:r w:rsidR="008C5B81" w:rsidRPr="00B30A4F">
        <w:rPr>
          <w:szCs w:val="24"/>
        </w:rPr>
        <w:fldChar w:fldCharType="separate"/>
      </w:r>
      <w:bookmarkStart w:id="178" w:name="_Ref428968067"/>
      <w:r w:rsidR="00B9201C">
        <w:rPr>
          <w:noProof/>
          <w:szCs w:val="24"/>
        </w:rPr>
        <w:t>62</w:t>
      </w:r>
      <w:bookmarkEnd w:id="178"/>
      <w:r w:rsidR="008C5B81" w:rsidRPr="00B30A4F">
        <w:rPr>
          <w:noProof/>
          <w:szCs w:val="24"/>
        </w:rPr>
        <w:fldChar w:fldCharType="end"/>
      </w:r>
      <w:r w:rsidR="00AC4402" w:rsidRPr="00B30A4F">
        <w:rPr>
          <w:szCs w:val="24"/>
        </w:rPr>
        <w:t xml:space="preserve"> - Поиск выключенного объекта на карте</w:t>
      </w:r>
    </w:p>
    <w:p w:rsidR="00135D0B" w:rsidRPr="00B30A4F" w:rsidRDefault="00135D0B" w:rsidP="00104917">
      <w:pPr>
        <w:spacing w:after="0" w:line="360" w:lineRule="auto"/>
        <w:ind w:firstLine="567"/>
        <w:jc w:val="both"/>
        <w:rPr>
          <w:rFonts w:ascii="Arial" w:hAnsi="Arial" w:cs="Arial"/>
          <w:sz w:val="24"/>
          <w:szCs w:val="24"/>
        </w:rPr>
      </w:pPr>
    </w:p>
    <w:p w:rsidR="00AC4402" w:rsidRPr="00B30A4F" w:rsidRDefault="00AC4402" w:rsidP="00104917">
      <w:pPr>
        <w:spacing w:after="0" w:line="360" w:lineRule="auto"/>
        <w:ind w:firstLine="567"/>
        <w:jc w:val="both"/>
        <w:rPr>
          <w:rFonts w:ascii="Arial" w:hAnsi="Arial" w:cs="Arial"/>
          <w:sz w:val="24"/>
          <w:szCs w:val="24"/>
        </w:rPr>
        <w:sectPr w:rsidR="00AC4402" w:rsidRPr="00B30A4F" w:rsidSect="00732ECC">
          <w:pgSz w:w="11906" w:h="16838"/>
          <w:pgMar w:top="1134" w:right="850" w:bottom="1134" w:left="1701" w:header="708" w:footer="708" w:gutter="0"/>
          <w:cols w:space="708"/>
          <w:docGrid w:linePitch="360"/>
        </w:sectPr>
      </w:pPr>
    </w:p>
    <w:p w:rsidR="00AC4402" w:rsidRPr="00B30A4F" w:rsidRDefault="00A111FA" w:rsidP="00BE7182">
      <w:pPr>
        <w:pStyle w:val="16"/>
        <w:rPr>
          <w:rFonts w:cs="Arial"/>
          <w:sz w:val="24"/>
          <w:szCs w:val="24"/>
        </w:rPr>
      </w:pPr>
      <w:bookmarkStart w:id="179" w:name="_Toc431829043"/>
      <w:r w:rsidRPr="00B30A4F">
        <w:rPr>
          <w:rFonts w:cs="Arial"/>
          <w:sz w:val="24"/>
          <w:szCs w:val="24"/>
        </w:rPr>
        <w:lastRenderedPageBreak/>
        <w:t>6</w:t>
      </w:r>
      <w:r w:rsidR="00AC4402" w:rsidRPr="00B30A4F">
        <w:rPr>
          <w:rFonts w:cs="Arial"/>
          <w:sz w:val="24"/>
          <w:szCs w:val="24"/>
        </w:rPr>
        <w:t xml:space="preserve"> Расчет балансов тепловой мощности и тепловой нагрузки по зонам действия источников тепловой энергии</w:t>
      </w:r>
      <w:bookmarkEnd w:id="179"/>
    </w:p>
    <w:sectPr w:rsidR="00AC4402" w:rsidRPr="00B30A4F" w:rsidSect="00474250">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4D8F" w:rsidRDefault="00AD4D8F" w:rsidP="00D23E5B">
      <w:pPr>
        <w:spacing w:after="0" w:line="240" w:lineRule="auto"/>
      </w:pPr>
      <w:r>
        <w:separator/>
      </w:r>
    </w:p>
  </w:endnote>
  <w:endnote w:type="continuationSeparator" w:id="0">
    <w:p w:rsidR="00AD4D8F" w:rsidRDefault="00AD4D8F" w:rsidP="00D23E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Franklin Gothic Demi Cond">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7280861"/>
      <w:docPartObj>
        <w:docPartGallery w:val="Page Numbers (Bottom of Page)"/>
        <w:docPartUnique/>
      </w:docPartObj>
    </w:sdtPr>
    <w:sdtEndPr>
      <w:rPr>
        <w:rFonts w:ascii="Arial" w:hAnsi="Arial" w:cs="Arial"/>
        <w:sz w:val="24"/>
      </w:rPr>
    </w:sdtEndPr>
    <w:sdtContent>
      <w:p w:rsidR="00066E5A" w:rsidRPr="006D315A" w:rsidRDefault="00066E5A" w:rsidP="0042392E">
        <w:pPr>
          <w:pStyle w:val="aa"/>
          <w:jc w:val="center"/>
          <w:rPr>
            <w:rFonts w:ascii="Arial" w:hAnsi="Arial" w:cs="Arial"/>
            <w:sz w:val="24"/>
          </w:rPr>
        </w:pPr>
        <w:r w:rsidRPr="006D315A">
          <w:rPr>
            <w:rFonts w:ascii="Arial" w:hAnsi="Arial" w:cs="Arial"/>
            <w:sz w:val="24"/>
          </w:rPr>
          <w:fldChar w:fldCharType="begin"/>
        </w:r>
        <w:r w:rsidRPr="006D315A">
          <w:rPr>
            <w:rFonts w:ascii="Arial" w:hAnsi="Arial" w:cs="Arial"/>
            <w:sz w:val="24"/>
          </w:rPr>
          <w:instrText xml:space="preserve"> PAGE   \* MERGEFORMAT </w:instrText>
        </w:r>
        <w:r w:rsidRPr="006D315A">
          <w:rPr>
            <w:rFonts w:ascii="Arial" w:hAnsi="Arial" w:cs="Arial"/>
            <w:sz w:val="24"/>
          </w:rPr>
          <w:fldChar w:fldCharType="separate"/>
        </w:r>
        <w:r w:rsidR="00DC6BA7">
          <w:rPr>
            <w:rFonts w:ascii="Arial" w:hAnsi="Arial" w:cs="Arial"/>
            <w:noProof/>
            <w:sz w:val="24"/>
          </w:rPr>
          <w:t>2</w:t>
        </w:r>
        <w:r w:rsidRPr="006D315A">
          <w:rPr>
            <w:rFonts w:ascii="Arial" w:hAnsi="Arial" w:cs="Arial"/>
            <w:sz w:val="24"/>
          </w:rPr>
          <w:fldChar w:fldCharType="end"/>
        </w:r>
      </w:p>
    </w:sdtContent>
  </w:sdt>
  <w:p w:rsidR="00066E5A" w:rsidRDefault="00066E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2743848"/>
      <w:docPartObj>
        <w:docPartGallery w:val="Page Numbers (Bottom of Page)"/>
        <w:docPartUnique/>
      </w:docPartObj>
    </w:sdtPr>
    <w:sdtEndPr>
      <w:rPr>
        <w:rFonts w:ascii="Arial" w:hAnsi="Arial" w:cs="Arial"/>
        <w:sz w:val="24"/>
      </w:rPr>
    </w:sdtEndPr>
    <w:sdtContent>
      <w:p w:rsidR="00066E5A" w:rsidRDefault="00066E5A" w:rsidP="00D334CF">
        <w:pPr>
          <w:pStyle w:val="aa"/>
          <w:jc w:val="center"/>
        </w:pPr>
        <w:r w:rsidRPr="001A1B3E">
          <w:rPr>
            <w:rFonts w:ascii="Arial" w:hAnsi="Arial" w:cs="Arial"/>
            <w:sz w:val="24"/>
          </w:rPr>
          <w:fldChar w:fldCharType="begin"/>
        </w:r>
        <w:r w:rsidRPr="001A1B3E">
          <w:rPr>
            <w:rFonts w:ascii="Arial" w:hAnsi="Arial" w:cs="Arial"/>
            <w:sz w:val="24"/>
          </w:rPr>
          <w:instrText xml:space="preserve"> PAGE   \* MERGEFORMAT </w:instrText>
        </w:r>
        <w:r w:rsidRPr="001A1B3E">
          <w:rPr>
            <w:rFonts w:ascii="Arial" w:hAnsi="Arial" w:cs="Arial"/>
            <w:sz w:val="24"/>
          </w:rPr>
          <w:fldChar w:fldCharType="separate"/>
        </w:r>
        <w:r w:rsidR="00DC6BA7">
          <w:rPr>
            <w:rFonts w:ascii="Arial" w:hAnsi="Arial" w:cs="Arial"/>
            <w:noProof/>
            <w:sz w:val="24"/>
          </w:rPr>
          <w:t>127</w:t>
        </w:r>
        <w:r w:rsidRPr="001A1B3E">
          <w:rPr>
            <w:rFonts w:ascii="Arial" w:hAnsi="Arial" w:cs="Arial"/>
            <w:sz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4D8F" w:rsidRDefault="00AD4D8F" w:rsidP="00D23E5B">
      <w:pPr>
        <w:spacing w:after="0" w:line="240" w:lineRule="auto"/>
      </w:pPr>
      <w:r>
        <w:separator/>
      </w:r>
    </w:p>
  </w:footnote>
  <w:footnote w:type="continuationSeparator" w:id="0">
    <w:p w:rsidR="00AD4D8F" w:rsidRDefault="00AD4D8F" w:rsidP="00D23E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e"/>
      <w:tblW w:w="0" w:type="auto"/>
      <w:jc w:val="center"/>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066E5A" w:rsidTr="001A1B3E">
      <w:trPr>
        <w:jc w:val="center"/>
      </w:trPr>
      <w:tc>
        <w:tcPr>
          <w:tcW w:w="9571" w:type="dxa"/>
          <w:tcBorders>
            <w:top w:val="nil"/>
            <w:left w:val="nil"/>
            <w:bottom w:val="single" w:sz="4" w:space="0" w:color="auto"/>
            <w:right w:val="nil"/>
          </w:tcBorders>
          <w:hideMark/>
        </w:tcPr>
        <w:p w:rsidR="00066E5A" w:rsidRDefault="00066E5A" w:rsidP="001A1B3E">
          <w:pPr>
            <w:pStyle w:val="a8"/>
            <w:jc w:val="center"/>
            <w:rPr>
              <w:i/>
              <w:sz w:val="20"/>
              <w:szCs w:val="20"/>
            </w:rPr>
          </w:pPr>
          <w:r>
            <w:rPr>
              <w:i/>
              <w:sz w:val="20"/>
              <w:szCs w:val="20"/>
            </w:rPr>
            <w:t>Акционерное общество «Газпром промгаз»</w:t>
          </w:r>
        </w:p>
      </w:tc>
    </w:tr>
  </w:tbl>
  <w:p w:rsidR="00066E5A" w:rsidRDefault="00066E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6E5A" w:rsidRDefault="00066E5A">
    <w:pPr>
      <w:spacing w:after="0" w:line="200" w:lineRule="exact"/>
      <w:rPr>
        <w:sz w:val="20"/>
        <w:szCs w:val="20"/>
      </w:rPr>
    </w:pPr>
    <w:r>
      <w:rPr>
        <w:noProof/>
      </w:rPr>
      <mc:AlternateContent>
        <mc:Choice Requires="wpg">
          <w:drawing>
            <wp:anchor distT="0" distB="0" distL="114300" distR="114300" simplePos="0" relativeHeight="251661312" behindDoc="1" locked="0" layoutInCell="1" allowOverlap="1">
              <wp:simplePos x="0" y="0"/>
              <wp:positionH relativeFrom="page">
                <wp:posOffset>539750</wp:posOffset>
              </wp:positionH>
              <wp:positionV relativeFrom="page">
                <wp:posOffset>635000</wp:posOffset>
              </wp:positionV>
              <wp:extent cx="6172200" cy="1270"/>
              <wp:effectExtent l="6350" t="6350" r="12700" b="11430"/>
              <wp:wrapNone/>
              <wp:docPr id="13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2200" cy="1270"/>
                        <a:chOff x="850" y="1000"/>
                        <a:chExt cx="9720" cy="2"/>
                      </a:xfrm>
                    </wpg:grpSpPr>
                    <wps:wsp>
                      <wps:cNvPr id="132" name="Freeform 3"/>
                      <wps:cNvSpPr>
                        <a:spLocks/>
                      </wps:cNvSpPr>
                      <wps:spPr bwMode="auto">
                        <a:xfrm>
                          <a:off x="850" y="1000"/>
                          <a:ext cx="9720" cy="2"/>
                        </a:xfrm>
                        <a:custGeom>
                          <a:avLst/>
                          <a:gdLst>
                            <a:gd name="T0" fmla="+- 0 850 850"/>
                            <a:gd name="T1" fmla="*/ T0 w 9720"/>
                            <a:gd name="T2" fmla="+- 0 10570 850"/>
                            <a:gd name="T3" fmla="*/ T2 w 9720"/>
                          </a:gdLst>
                          <a:ahLst/>
                          <a:cxnLst>
                            <a:cxn ang="0">
                              <a:pos x="T1" y="0"/>
                            </a:cxn>
                            <a:cxn ang="0">
                              <a:pos x="T3" y="0"/>
                            </a:cxn>
                          </a:cxnLst>
                          <a:rect l="0" t="0" r="r" b="b"/>
                          <a:pathLst>
                            <a:path w="9720">
                              <a:moveTo>
                                <a:pt x="0" y="0"/>
                              </a:moveTo>
                              <a:lnTo>
                                <a:pt x="97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FFEDB88" id="Group 2" o:spid="_x0000_s1026" style="position:absolute;margin-left:42.5pt;margin-top:50pt;width:486pt;height:.1pt;z-index:-251655168;mso-position-horizontal-relative:page;mso-position-vertical-relative:page" coordorigin="850,1000" coordsize="97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">
              <v:shape id="Freeform 3" o:spid="_x0000_s1027" style="position:absolute;left:850;top:1000;width:9720;height:2;visibility:visible;mso-wrap-style:square;v-text-anchor:top" coordsize="97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uuFb0A&#10;AADcAAAADwAAAGRycy9kb3ducmV2LnhtbERPSwrCMBDdC94hjOBOU79INYoIFcGV1oXLoRnbYjMp&#10;TdR6eyMI7ubxvrPatKYST2pcaVnBaBiBIM6sLjlXcEmTwQKE88gaK8uk4E0ONutuZ4Wxti8+0fPs&#10;cxFC2MWooPC+jqV0WUEG3dDWxIG72cagD7DJpW7wFcJNJcdRNJcGSw4NBda0Kyi7nx9GwfR2SeyM&#10;ZZpMq/Lq98erc++DUv1eu12C8NT6v/jnPugwfzKG7zPhArn+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zuuFb0AAADcAAAADwAAAAAAAAAAAAAAAACYAgAAZHJzL2Rvd25yZXYu&#10;eG1sUEsFBgAAAAAEAAQA9QAAAIIDAAAAAA==&#10;" path="m,l9720,e" filled="f">
                <v:path arrowok="t" o:connecttype="custom" o:connectlocs="0,0;9720,0" o:connectangles="0,0"/>
              </v:shape>
              <w10:wrap anchorx="page" anchory="page"/>
            </v:group>
          </w:pict>
        </mc:Fallback>
      </mc:AlternateContent>
    </w:r>
    <w:r>
      <w:rPr>
        <w:noProof/>
      </w:rPr>
      <mc:AlternateContent>
        <mc:Choice Requires="wps">
          <w:drawing>
            <wp:anchor distT="0" distB="0" distL="114300" distR="114300" simplePos="0" relativeHeight="251662336" behindDoc="1" locked="0" layoutInCell="1" allowOverlap="1">
              <wp:simplePos x="0" y="0"/>
              <wp:positionH relativeFrom="page">
                <wp:posOffset>527685</wp:posOffset>
              </wp:positionH>
              <wp:positionV relativeFrom="page">
                <wp:posOffset>452120</wp:posOffset>
              </wp:positionV>
              <wp:extent cx="2074545" cy="152400"/>
              <wp:effectExtent l="3810" t="4445" r="0" b="0"/>
              <wp:wrapNone/>
              <wp:docPr id="13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454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66E5A" w:rsidRDefault="00066E5A">
                          <w:pPr>
                            <w:spacing w:after="0" w:line="225" w:lineRule="exact"/>
                            <w:ind w:left="20" w:right="-50"/>
                            <w:rPr>
                              <w:rFonts w:ascii="Times New Roman" w:eastAsia="Times New Roman" w:hAnsi="Times New Roman" w:cs="Times New Roman"/>
                              <w:sz w:val="20"/>
                              <w:szCs w:val="20"/>
                            </w:rPr>
                          </w:pPr>
                          <w:r>
                            <w:rPr>
                              <w:rFonts w:ascii="Times New Roman" w:eastAsia="Times New Roman" w:hAnsi="Times New Roman" w:cs="Times New Roman"/>
                              <w:i/>
                              <w:sz w:val="20"/>
                              <w:szCs w:val="20"/>
                            </w:rPr>
                            <w:t xml:space="preserve">ГИС </w:t>
                          </w:r>
                          <w:r>
                            <w:rPr>
                              <w:rFonts w:ascii="Times New Roman" w:eastAsia="Times New Roman" w:hAnsi="Times New Roman" w:cs="Times New Roman"/>
                              <w:i/>
                              <w:spacing w:val="-1"/>
                              <w:sz w:val="20"/>
                              <w:szCs w:val="20"/>
                            </w:rPr>
                            <w:t>Z</w:t>
                          </w:r>
                          <w:r>
                            <w:rPr>
                              <w:rFonts w:ascii="Times New Roman" w:eastAsia="Times New Roman" w:hAnsi="Times New Roman" w:cs="Times New Roman"/>
                              <w:i/>
                              <w:spacing w:val="1"/>
                              <w:sz w:val="20"/>
                              <w:szCs w:val="20"/>
                            </w:rPr>
                            <w:t>u</w:t>
                          </w:r>
                          <w:r>
                            <w:rPr>
                              <w:rFonts w:ascii="Times New Roman" w:eastAsia="Times New Roman" w:hAnsi="Times New Roman" w:cs="Times New Roman"/>
                              <w:i/>
                              <w:spacing w:val="-1"/>
                              <w:sz w:val="20"/>
                              <w:szCs w:val="20"/>
                            </w:rPr>
                            <w:t>lu</w:t>
                          </w:r>
                          <w:r>
                            <w:rPr>
                              <w:rFonts w:ascii="Times New Roman" w:eastAsia="Times New Roman" w:hAnsi="Times New Roman" w:cs="Times New Roman"/>
                              <w:i/>
                              <w:sz w:val="20"/>
                              <w:szCs w:val="20"/>
                            </w:rPr>
                            <w:t>.</w:t>
                          </w:r>
                          <w:r>
                            <w:rPr>
                              <w:rFonts w:ascii="Times New Roman" w:eastAsia="Times New Roman" w:hAnsi="Times New Roman" w:cs="Times New Roman"/>
                              <w:i/>
                              <w:spacing w:val="1"/>
                              <w:sz w:val="20"/>
                              <w:szCs w:val="20"/>
                            </w:rPr>
                            <w:t xml:space="preserve"> </w:t>
                          </w:r>
                          <w:r>
                            <w:rPr>
                              <w:rFonts w:ascii="Times New Roman" w:eastAsia="Times New Roman" w:hAnsi="Times New Roman" w:cs="Times New Roman"/>
                              <w:i/>
                              <w:sz w:val="20"/>
                              <w:szCs w:val="20"/>
                            </w:rPr>
                            <w:t>Ру</w:t>
                          </w:r>
                          <w:r>
                            <w:rPr>
                              <w:rFonts w:ascii="Times New Roman" w:eastAsia="Times New Roman" w:hAnsi="Times New Roman" w:cs="Times New Roman"/>
                              <w:i/>
                              <w:spacing w:val="-1"/>
                              <w:sz w:val="20"/>
                              <w:szCs w:val="20"/>
                            </w:rPr>
                            <w:t>к</w:t>
                          </w:r>
                          <w:r>
                            <w:rPr>
                              <w:rFonts w:ascii="Times New Roman" w:eastAsia="Times New Roman" w:hAnsi="Times New Roman" w:cs="Times New Roman"/>
                              <w:i/>
                              <w:spacing w:val="1"/>
                              <w:sz w:val="20"/>
                              <w:szCs w:val="20"/>
                            </w:rPr>
                            <w:t>о</w:t>
                          </w:r>
                          <w:r>
                            <w:rPr>
                              <w:rFonts w:ascii="Times New Roman" w:eastAsia="Times New Roman" w:hAnsi="Times New Roman" w:cs="Times New Roman"/>
                              <w:i/>
                              <w:spacing w:val="-1"/>
                              <w:sz w:val="20"/>
                              <w:szCs w:val="20"/>
                            </w:rPr>
                            <w:t>в</w:t>
                          </w:r>
                          <w:r>
                            <w:rPr>
                              <w:rFonts w:ascii="Times New Roman" w:eastAsia="Times New Roman" w:hAnsi="Times New Roman" w:cs="Times New Roman"/>
                              <w:i/>
                              <w:spacing w:val="1"/>
                              <w:sz w:val="20"/>
                              <w:szCs w:val="20"/>
                            </w:rPr>
                            <w:t>о</w:t>
                          </w:r>
                          <w:r>
                            <w:rPr>
                              <w:rFonts w:ascii="Times New Roman" w:eastAsia="Times New Roman" w:hAnsi="Times New Roman" w:cs="Times New Roman"/>
                              <w:i/>
                              <w:spacing w:val="-1"/>
                              <w:sz w:val="20"/>
                              <w:szCs w:val="20"/>
                            </w:rPr>
                            <w:t>д</w:t>
                          </w:r>
                          <w:r>
                            <w:rPr>
                              <w:rFonts w:ascii="Times New Roman" w:eastAsia="Times New Roman" w:hAnsi="Times New Roman" w:cs="Times New Roman"/>
                              <w:i/>
                              <w:sz w:val="20"/>
                              <w:szCs w:val="20"/>
                            </w:rPr>
                            <w:t>с</w:t>
                          </w:r>
                          <w:r>
                            <w:rPr>
                              <w:rFonts w:ascii="Times New Roman" w:eastAsia="Times New Roman" w:hAnsi="Times New Roman" w:cs="Times New Roman"/>
                              <w:i/>
                              <w:spacing w:val="1"/>
                              <w:sz w:val="20"/>
                              <w:szCs w:val="20"/>
                            </w:rPr>
                            <w:t>т</w:t>
                          </w:r>
                          <w:r>
                            <w:rPr>
                              <w:rFonts w:ascii="Times New Roman" w:eastAsia="Times New Roman" w:hAnsi="Times New Roman" w:cs="Times New Roman"/>
                              <w:i/>
                              <w:spacing w:val="-2"/>
                              <w:sz w:val="20"/>
                              <w:szCs w:val="20"/>
                            </w:rPr>
                            <w:t>в</w:t>
                          </w:r>
                          <w:r>
                            <w:rPr>
                              <w:rFonts w:ascii="Times New Roman" w:eastAsia="Times New Roman" w:hAnsi="Times New Roman" w:cs="Times New Roman"/>
                              <w:i/>
                              <w:sz w:val="20"/>
                              <w:szCs w:val="20"/>
                            </w:rPr>
                            <w:t xml:space="preserve">о </w:t>
                          </w:r>
                          <w:r>
                            <w:rPr>
                              <w:rFonts w:ascii="Times New Roman" w:eastAsia="Times New Roman" w:hAnsi="Times New Roman" w:cs="Times New Roman"/>
                              <w:i/>
                              <w:spacing w:val="1"/>
                              <w:sz w:val="20"/>
                              <w:szCs w:val="20"/>
                            </w:rPr>
                            <w:t>п</w:t>
                          </w:r>
                          <w:r>
                            <w:rPr>
                              <w:rFonts w:ascii="Times New Roman" w:eastAsia="Times New Roman" w:hAnsi="Times New Roman" w:cs="Times New Roman"/>
                              <w:i/>
                              <w:spacing w:val="-1"/>
                              <w:sz w:val="20"/>
                              <w:szCs w:val="20"/>
                            </w:rPr>
                            <w:t>ол</w:t>
                          </w:r>
                          <w:r>
                            <w:rPr>
                              <w:rFonts w:ascii="Times New Roman" w:eastAsia="Times New Roman" w:hAnsi="Times New Roman" w:cs="Times New Roman"/>
                              <w:i/>
                              <w:sz w:val="20"/>
                              <w:szCs w:val="20"/>
                            </w:rPr>
                            <w:t>ьз</w:t>
                          </w:r>
                          <w:r>
                            <w:rPr>
                              <w:rFonts w:ascii="Times New Roman" w:eastAsia="Times New Roman" w:hAnsi="Times New Roman" w:cs="Times New Roman"/>
                              <w:i/>
                              <w:spacing w:val="1"/>
                              <w:sz w:val="20"/>
                              <w:szCs w:val="20"/>
                            </w:rPr>
                            <w:t>о</w:t>
                          </w:r>
                          <w:r>
                            <w:rPr>
                              <w:rFonts w:ascii="Times New Roman" w:eastAsia="Times New Roman" w:hAnsi="Times New Roman" w:cs="Times New Roman"/>
                              <w:i/>
                              <w:spacing w:val="-1"/>
                              <w:sz w:val="20"/>
                              <w:szCs w:val="20"/>
                            </w:rPr>
                            <w:t>ва</w:t>
                          </w:r>
                          <w:r>
                            <w:rPr>
                              <w:rFonts w:ascii="Times New Roman" w:eastAsia="Times New Roman" w:hAnsi="Times New Roman" w:cs="Times New Roman"/>
                              <w:i/>
                              <w:spacing w:val="1"/>
                              <w:sz w:val="20"/>
                              <w:szCs w:val="20"/>
                            </w:rPr>
                            <w:t>т</w:t>
                          </w:r>
                          <w:r>
                            <w:rPr>
                              <w:rFonts w:ascii="Times New Roman" w:eastAsia="Times New Roman" w:hAnsi="Times New Roman" w:cs="Times New Roman"/>
                              <w:i/>
                              <w:sz w:val="20"/>
                              <w:szCs w:val="20"/>
                            </w:rPr>
                            <w:t>е</w:t>
                          </w:r>
                          <w:r>
                            <w:rPr>
                              <w:rFonts w:ascii="Times New Roman" w:eastAsia="Times New Roman" w:hAnsi="Times New Roman" w:cs="Times New Roman"/>
                              <w:i/>
                              <w:spacing w:val="-1"/>
                              <w:sz w:val="20"/>
                              <w:szCs w:val="20"/>
                            </w:rPr>
                            <w:t>л</w:t>
                          </w:r>
                          <w:r>
                            <w:rPr>
                              <w:rFonts w:ascii="Times New Roman" w:eastAsia="Times New Roman" w:hAnsi="Times New Roman" w:cs="Times New Roman"/>
                              <w:i/>
                              <w:sz w:val="20"/>
                              <w:szCs w:val="20"/>
                            </w:rPr>
                            <w:t>я</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4" o:spid="_x0000_s1026" type="#_x0000_t202" style="position:absolute;margin-left:41.55pt;margin-top:35.6pt;width:163.35pt;height:12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" filled="f" stroked="f">
              <v:textbox inset="0,0,0,0">
                <w:txbxContent>
                  <w:p w:rsidR="00066E5A" w:rsidRDefault="00066E5A">
                    <w:pPr>
                      <w:spacing w:after="0" w:line="225" w:lineRule="exact"/>
                      <w:ind w:left="20" w:right="-50"/>
                      <w:rPr>
                        <w:rFonts w:ascii="Times New Roman" w:eastAsia="Times New Roman" w:hAnsi="Times New Roman" w:cs="Times New Roman"/>
                        <w:sz w:val="20"/>
                        <w:szCs w:val="20"/>
                      </w:rPr>
                    </w:pPr>
                    <w:r>
                      <w:rPr>
                        <w:rFonts w:ascii="Times New Roman" w:eastAsia="Times New Roman" w:hAnsi="Times New Roman" w:cs="Times New Roman"/>
                        <w:i/>
                        <w:sz w:val="20"/>
                        <w:szCs w:val="20"/>
                      </w:rPr>
                      <w:t xml:space="preserve">ГИС </w:t>
                    </w:r>
                    <w:r>
                      <w:rPr>
                        <w:rFonts w:ascii="Times New Roman" w:eastAsia="Times New Roman" w:hAnsi="Times New Roman" w:cs="Times New Roman"/>
                        <w:i/>
                        <w:spacing w:val="-1"/>
                        <w:sz w:val="20"/>
                        <w:szCs w:val="20"/>
                      </w:rPr>
                      <w:t>Z</w:t>
                    </w:r>
                    <w:r>
                      <w:rPr>
                        <w:rFonts w:ascii="Times New Roman" w:eastAsia="Times New Roman" w:hAnsi="Times New Roman" w:cs="Times New Roman"/>
                        <w:i/>
                        <w:spacing w:val="1"/>
                        <w:sz w:val="20"/>
                        <w:szCs w:val="20"/>
                      </w:rPr>
                      <w:t>u</w:t>
                    </w:r>
                    <w:r>
                      <w:rPr>
                        <w:rFonts w:ascii="Times New Roman" w:eastAsia="Times New Roman" w:hAnsi="Times New Roman" w:cs="Times New Roman"/>
                        <w:i/>
                        <w:spacing w:val="-1"/>
                        <w:sz w:val="20"/>
                        <w:szCs w:val="20"/>
                      </w:rPr>
                      <w:t>lu</w:t>
                    </w:r>
                    <w:r>
                      <w:rPr>
                        <w:rFonts w:ascii="Times New Roman" w:eastAsia="Times New Roman" w:hAnsi="Times New Roman" w:cs="Times New Roman"/>
                        <w:i/>
                        <w:sz w:val="20"/>
                        <w:szCs w:val="20"/>
                      </w:rPr>
                      <w:t>.</w:t>
                    </w:r>
                    <w:r>
                      <w:rPr>
                        <w:rFonts w:ascii="Times New Roman" w:eastAsia="Times New Roman" w:hAnsi="Times New Roman" w:cs="Times New Roman"/>
                        <w:i/>
                        <w:spacing w:val="1"/>
                        <w:sz w:val="20"/>
                        <w:szCs w:val="20"/>
                      </w:rPr>
                      <w:t xml:space="preserve"> </w:t>
                    </w:r>
                    <w:r>
                      <w:rPr>
                        <w:rFonts w:ascii="Times New Roman" w:eastAsia="Times New Roman" w:hAnsi="Times New Roman" w:cs="Times New Roman"/>
                        <w:i/>
                        <w:sz w:val="20"/>
                        <w:szCs w:val="20"/>
                      </w:rPr>
                      <w:t>Ру</w:t>
                    </w:r>
                    <w:r>
                      <w:rPr>
                        <w:rFonts w:ascii="Times New Roman" w:eastAsia="Times New Roman" w:hAnsi="Times New Roman" w:cs="Times New Roman"/>
                        <w:i/>
                        <w:spacing w:val="-1"/>
                        <w:sz w:val="20"/>
                        <w:szCs w:val="20"/>
                      </w:rPr>
                      <w:t>к</w:t>
                    </w:r>
                    <w:r>
                      <w:rPr>
                        <w:rFonts w:ascii="Times New Roman" w:eastAsia="Times New Roman" w:hAnsi="Times New Roman" w:cs="Times New Roman"/>
                        <w:i/>
                        <w:spacing w:val="1"/>
                        <w:sz w:val="20"/>
                        <w:szCs w:val="20"/>
                      </w:rPr>
                      <w:t>о</w:t>
                    </w:r>
                    <w:r>
                      <w:rPr>
                        <w:rFonts w:ascii="Times New Roman" w:eastAsia="Times New Roman" w:hAnsi="Times New Roman" w:cs="Times New Roman"/>
                        <w:i/>
                        <w:spacing w:val="-1"/>
                        <w:sz w:val="20"/>
                        <w:szCs w:val="20"/>
                      </w:rPr>
                      <w:t>в</w:t>
                    </w:r>
                    <w:r>
                      <w:rPr>
                        <w:rFonts w:ascii="Times New Roman" w:eastAsia="Times New Roman" w:hAnsi="Times New Roman" w:cs="Times New Roman"/>
                        <w:i/>
                        <w:spacing w:val="1"/>
                        <w:sz w:val="20"/>
                        <w:szCs w:val="20"/>
                      </w:rPr>
                      <w:t>о</w:t>
                    </w:r>
                    <w:r>
                      <w:rPr>
                        <w:rFonts w:ascii="Times New Roman" w:eastAsia="Times New Roman" w:hAnsi="Times New Roman" w:cs="Times New Roman"/>
                        <w:i/>
                        <w:spacing w:val="-1"/>
                        <w:sz w:val="20"/>
                        <w:szCs w:val="20"/>
                      </w:rPr>
                      <w:t>д</w:t>
                    </w:r>
                    <w:r>
                      <w:rPr>
                        <w:rFonts w:ascii="Times New Roman" w:eastAsia="Times New Roman" w:hAnsi="Times New Roman" w:cs="Times New Roman"/>
                        <w:i/>
                        <w:sz w:val="20"/>
                        <w:szCs w:val="20"/>
                      </w:rPr>
                      <w:t>с</w:t>
                    </w:r>
                    <w:r>
                      <w:rPr>
                        <w:rFonts w:ascii="Times New Roman" w:eastAsia="Times New Roman" w:hAnsi="Times New Roman" w:cs="Times New Roman"/>
                        <w:i/>
                        <w:spacing w:val="1"/>
                        <w:sz w:val="20"/>
                        <w:szCs w:val="20"/>
                      </w:rPr>
                      <w:t>т</w:t>
                    </w:r>
                    <w:r>
                      <w:rPr>
                        <w:rFonts w:ascii="Times New Roman" w:eastAsia="Times New Roman" w:hAnsi="Times New Roman" w:cs="Times New Roman"/>
                        <w:i/>
                        <w:spacing w:val="-2"/>
                        <w:sz w:val="20"/>
                        <w:szCs w:val="20"/>
                      </w:rPr>
                      <w:t>в</w:t>
                    </w:r>
                    <w:r>
                      <w:rPr>
                        <w:rFonts w:ascii="Times New Roman" w:eastAsia="Times New Roman" w:hAnsi="Times New Roman" w:cs="Times New Roman"/>
                        <w:i/>
                        <w:sz w:val="20"/>
                        <w:szCs w:val="20"/>
                      </w:rPr>
                      <w:t xml:space="preserve">о </w:t>
                    </w:r>
                    <w:r>
                      <w:rPr>
                        <w:rFonts w:ascii="Times New Roman" w:eastAsia="Times New Roman" w:hAnsi="Times New Roman" w:cs="Times New Roman"/>
                        <w:i/>
                        <w:spacing w:val="1"/>
                        <w:sz w:val="20"/>
                        <w:szCs w:val="20"/>
                      </w:rPr>
                      <w:t>п</w:t>
                    </w:r>
                    <w:r>
                      <w:rPr>
                        <w:rFonts w:ascii="Times New Roman" w:eastAsia="Times New Roman" w:hAnsi="Times New Roman" w:cs="Times New Roman"/>
                        <w:i/>
                        <w:spacing w:val="-1"/>
                        <w:sz w:val="20"/>
                        <w:szCs w:val="20"/>
                      </w:rPr>
                      <w:t>ол</w:t>
                    </w:r>
                    <w:r>
                      <w:rPr>
                        <w:rFonts w:ascii="Times New Roman" w:eastAsia="Times New Roman" w:hAnsi="Times New Roman" w:cs="Times New Roman"/>
                        <w:i/>
                        <w:sz w:val="20"/>
                        <w:szCs w:val="20"/>
                      </w:rPr>
                      <w:t>ьз</w:t>
                    </w:r>
                    <w:r>
                      <w:rPr>
                        <w:rFonts w:ascii="Times New Roman" w:eastAsia="Times New Roman" w:hAnsi="Times New Roman" w:cs="Times New Roman"/>
                        <w:i/>
                        <w:spacing w:val="1"/>
                        <w:sz w:val="20"/>
                        <w:szCs w:val="20"/>
                      </w:rPr>
                      <w:t>о</w:t>
                    </w:r>
                    <w:r>
                      <w:rPr>
                        <w:rFonts w:ascii="Times New Roman" w:eastAsia="Times New Roman" w:hAnsi="Times New Roman" w:cs="Times New Roman"/>
                        <w:i/>
                        <w:spacing w:val="-1"/>
                        <w:sz w:val="20"/>
                        <w:szCs w:val="20"/>
                      </w:rPr>
                      <w:t>ва</w:t>
                    </w:r>
                    <w:r>
                      <w:rPr>
                        <w:rFonts w:ascii="Times New Roman" w:eastAsia="Times New Roman" w:hAnsi="Times New Roman" w:cs="Times New Roman"/>
                        <w:i/>
                        <w:spacing w:val="1"/>
                        <w:sz w:val="20"/>
                        <w:szCs w:val="20"/>
                      </w:rPr>
                      <w:t>т</w:t>
                    </w:r>
                    <w:r>
                      <w:rPr>
                        <w:rFonts w:ascii="Times New Roman" w:eastAsia="Times New Roman" w:hAnsi="Times New Roman" w:cs="Times New Roman"/>
                        <w:i/>
                        <w:sz w:val="20"/>
                        <w:szCs w:val="20"/>
                      </w:rPr>
                      <w:t>е</w:t>
                    </w:r>
                    <w:r>
                      <w:rPr>
                        <w:rFonts w:ascii="Times New Roman" w:eastAsia="Times New Roman" w:hAnsi="Times New Roman" w:cs="Times New Roman"/>
                        <w:i/>
                        <w:spacing w:val="-1"/>
                        <w:sz w:val="20"/>
                        <w:szCs w:val="20"/>
                      </w:rPr>
                      <w:t>л</w:t>
                    </w:r>
                    <w:r>
                      <w:rPr>
                        <w:rFonts w:ascii="Times New Roman" w:eastAsia="Times New Roman" w:hAnsi="Times New Roman" w:cs="Times New Roman"/>
                        <w:i/>
                        <w:sz w:val="20"/>
                        <w:szCs w:val="20"/>
                      </w:rPr>
                      <w:t>я</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e"/>
      <w:tblW w:w="0" w:type="auto"/>
      <w:jc w:val="center"/>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066E5A" w:rsidTr="001A1B3E">
      <w:trPr>
        <w:jc w:val="center"/>
      </w:trPr>
      <w:tc>
        <w:tcPr>
          <w:tcW w:w="9571" w:type="dxa"/>
          <w:tcBorders>
            <w:top w:val="nil"/>
            <w:left w:val="nil"/>
            <w:bottom w:val="single" w:sz="4" w:space="0" w:color="auto"/>
            <w:right w:val="nil"/>
          </w:tcBorders>
          <w:hideMark/>
        </w:tcPr>
        <w:p w:rsidR="00066E5A" w:rsidRDefault="00066E5A" w:rsidP="001A1B3E">
          <w:pPr>
            <w:pStyle w:val="a8"/>
            <w:jc w:val="center"/>
            <w:rPr>
              <w:i/>
              <w:sz w:val="20"/>
              <w:szCs w:val="20"/>
            </w:rPr>
          </w:pPr>
          <w:r>
            <w:rPr>
              <w:i/>
              <w:sz w:val="20"/>
              <w:szCs w:val="20"/>
            </w:rPr>
            <w:t>Акционерное общество «Газпром промгаз»</w:t>
          </w:r>
        </w:p>
      </w:tc>
    </w:tr>
  </w:tbl>
  <w:p w:rsidR="00066E5A" w:rsidRPr="00F46F02" w:rsidRDefault="00066E5A" w:rsidP="001A1B3E">
    <w:pPr>
      <w:pStyle w:val="a8"/>
      <w:jc w:val="center"/>
      <w:rPr>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88E29FA"/>
    <w:lvl w:ilvl="0">
      <w:numFmt w:val="bullet"/>
      <w:lvlText w:val="*"/>
      <w:lvlJc w:val="left"/>
    </w:lvl>
  </w:abstractNum>
  <w:abstractNum w:abstractNumId="1">
    <w:nsid w:val="005D2B33"/>
    <w:multiLevelType w:val="hybridMultilevel"/>
    <w:tmpl w:val="505EAA48"/>
    <w:lvl w:ilvl="0" w:tplc="98349CF8">
      <w:start w:val="1"/>
      <w:numFmt w:val="decimal"/>
      <w:lvlText w:val="%1."/>
      <w:lvlJc w:val="left"/>
      <w:pPr>
        <w:ind w:left="1695" w:hanging="97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04F268CD"/>
    <w:multiLevelType w:val="multilevel"/>
    <w:tmpl w:val="7CFAE81E"/>
    <w:lvl w:ilvl="0">
      <w:start w:val="1"/>
      <w:numFmt w:val="decimal"/>
      <w:lvlText w:val="%1."/>
      <w:lvlJc w:val="left"/>
      <w:pPr>
        <w:ind w:left="1080" w:hanging="360"/>
      </w:pPr>
      <w:rPr>
        <w:rFonts w:ascii="Arial" w:hAnsi="Arial" w:cs="Arial" w:hint="default"/>
      </w:rPr>
    </w:lvl>
    <w:lvl w:ilvl="1">
      <w:start w:val="1"/>
      <w:numFmt w:val="decimal"/>
      <w:isLgl/>
      <w:lvlText w:val="%1.%2"/>
      <w:lvlJc w:val="left"/>
      <w:pPr>
        <w:ind w:left="1470" w:hanging="39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3">
    <w:nsid w:val="05152DB8"/>
    <w:multiLevelType w:val="hybridMultilevel"/>
    <w:tmpl w:val="6D3621EE"/>
    <w:lvl w:ilvl="0" w:tplc="6A62A324">
      <w:start w:val="1"/>
      <w:numFmt w:val="bullet"/>
      <w:pStyle w:val="7"/>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C2D3FD3"/>
    <w:multiLevelType w:val="hybridMultilevel"/>
    <w:tmpl w:val="86641618"/>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E4C1A36"/>
    <w:multiLevelType w:val="multilevel"/>
    <w:tmpl w:val="7CFAE81E"/>
    <w:lvl w:ilvl="0">
      <w:start w:val="1"/>
      <w:numFmt w:val="decimal"/>
      <w:lvlText w:val="%1."/>
      <w:lvlJc w:val="left"/>
      <w:pPr>
        <w:ind w:left="1080" w:hanging="360"/>
      </w:pPr>
      <w:rPr>
        <w:rFonts w:ascii="Arial" w:hAnsi="Arial" w:cs="Arial" w:hint="default"/>
      </w:rPr>
    </w:lvl>
    <w:lvl w:ilvl="1">
      <w:start w:val="1"/>
      <w:numFmt w:val="decimal"/>
      <w:isLgl/>
      <w:lvlText w:val="%1.%2"/>
      <w:lvlJc w:val="left"/>
      <w:pPr>
        <w:ind w:left="1470" w:hanging="39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6">
    <w:nsid w:val="0E93482E"/>
    <w:multiLevelType w:val="multilevel"/>
    <w:tmpl w:val="C11C07C0"/>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b/>
        <w:sz w:val="24"/>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7">
    <w:nsid w:val="113E212E"/>
    <w:multiLevelType w:val="hybridMultilevel"/>
    <w:tmpl w:val="4D54EA84"/>
    <w:lvl w:ilvl="0" w:tplc="8FC879C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573194E"/>
    <w:multiLevelType w:val="hybridMultilevel"/>
    <w:tmpl w:val="EBF6EE14"/>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9D40EE5"/>
    <w:multiLevelType w:val="hybridMultilevel"/>
    <w:tmpl w:val="4C32AF20"/>
    <w:lvl w:ilvl="0" w:tplc="8544119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1A9461C8"/>
    <w:multiLevelType w:val="hybridMultilevel"/>
    <w:tmpl w:val="0EDC58C0"/>
    <w:lvl w:ilvl="0" w:tplc="27A2C19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1D42229B"/>
    <w:multiLevelType w:val="hybridMultilevel"/>
    <w:tmpl w:val="BBD21B9E"/>
    <w:lvl w:ilvl="0" w:tplc="172C755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20BF0149"/>
    <w:multiLevelType w:val="hybridMultilevel"/>
    <w:tmpl w:val="E52A3016"/>
    <w:lvl w:ilvl="0" w:tplc="8FC879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4BA2A7B"/>
    <w:multiLevelType w:val="hybridMultilevel"/>
    <w:tmpl w:val="1CD6890E"/>
    <w:lvl w:ilvl="0" w:tplc="0DD4DE9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29DB5F21"/>
    <w:multiLevelType w:val="hybridMultilevel"/>
    <w:tmpl w:val="1622787A"/>
    <w:lvl w:ilvl="0" w:tplc="3B5EE9D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2F29668D"/>
    <w:multiLevelType w:val="hybridMultilevel"/>
    <w:tmpl w:val="DA188934"/>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5495CB7"/>
    <w:multiLevelType w:val="multilevel"/>
    <w:tmpl w:val="1222E046"/>
    <w:lvl w:ilvl="0">
      <w:start w:val="1"/>
      <w:numFmt w:val="decimal"/>
      <w:lvlText w:val="%1."/>
      <w:lvlJc w:val="left"/>
      <w:pPr>
        <w:ind w:left="1080" w:hanging="360"/>
      </w:pPr>
      <w:rPr>
        <w:rFonts w:ascii="Arial" w:hAnsi="Arial" w:cs="Arial"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17">
    <w:nsid w:val="3564772D"/>
    <w:multiLevelType w:val="multilevel"/>
    <w:tmpl w:val="7CFAE81E"/>
    <w:lvl w:ilvl="0">
      <w:start w:val="1"/>
      <w:numFmt w:val="decimal"/>
      <w:lvlText w:val="%1."/>
      <w:lvlJc w:val="left"/>
      <w:pPr>
        <w:ind w:left="1080" w:hanging="360"/>
      </w:pPr>
      <w:rPr>
        <w:rFonts w:ascii="Arial" w:hAnsi="Arial" w:cs="Arial" w:hint="default"/>
      </w:rPr>
    </w:lvl>
    <w:lvl w:ilvl="1">
      <w:start w:val="1"/>
      <w:numFmt w:val="decimal"/>
      <w:isLgl/>
      <w:lvlText w:val="%1.%2"/>
      <w:lvlJc w:val="left"/>
      <w:pPr>
        <w:ind w:left="1470" w:hanging="39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18">
    <w:nsid w:val="35EF602D"/>
    <w:multiLevelType w:val="hybridMultilevel"/>
    <w:tmpl w:val="F1DAF52A"/>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8B533C7"/>
    <w:multiLevelType w:val="multilevel"/>
    <w:tmpl w:val="7CFAE81E"/>
    <w:lvl w:ilvl="0">
      <w:start w:val="1"/>
      <w:numFmt w:val="decimal"/>
      <w:lvlText w:val="%1."/>
      <w:lvlJc w:val="left"/>
      <w:pPr>
        <w:ind w:left="1080" w:hanging="360"/>
      </w:pPr>
      <w:rPr>
        <w:rFonts w:ascii="Arial" w:hAnsi="Arial" w:cs="Arial" w:hint="default"/>
      </w:rPr>
    </w:lvl>
    <w:lvl w:ilvl="1">
      <w:start w:val="1"/>
      <w:numFmt w:val="decimal"/>
      <w:isLgl/>
      <w:lvlText w:val="%1.%2"/>
      <w:lvlJc w:val="left"/>
      <w:pPr>
        <w:ind w:left="1470" w:hanging="39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20">
    <w:nsid w:val="391E031B"/>
    <w:multiLevelType w:val="hybridMultilevel"/>
    <w:tmpl w:val="2EB4235E"/>
    <w:lvl w:ilvl="0" w:tplc="E6BEA7BA">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C3F064E"/>
    <w:multiLevelType w:val="hybridMultilevel"/>
    <w:tmpl w:val="19E02C8E"/>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E1F5C89"/>
    <w:multiLevelType w:val="multilevel"/>
    <w:tmpl w:val="A20C3EAC"/>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23">
    <w:nsid w:val="3F0C65B0"/>
    <w:multiLevelType w:val="hybridMultilevel"/>
    <w:tmpl w:val="C53AF71E"/>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3C35FB0"/>
    <w:multiLevelType w:val="hybridMultilevel"/>
    <w:tmpl w:val="74AA0186"/>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50E475FA"/>
    <w:multiLevelType w:val="hybridMultilevel"/>
    <w:tmpl w:val="505EAA48"/>
    <w:lvl w:ilvl="0" w:tplc="98349CF8">
      <w:start w:val="1"/>
      <w:numFmt w:val="decimal"/>
      <w:lvlText w:val="%1."/>
      <w:lvlJc w:val="left"/>
      <w:pPr>
        <w:ind w:left="1695" w:hanging="97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515312F3"/>
    <w:multiLevelType w:val="hybridMultilevel"/>
    <w:tmpl w:val="05086F02"/>
    <w:lvl w:ilvl="0" w:tplc="08E0ECF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56A25BD1"/>
    <w:multiLevelType w:val="hybridMultilevel"/>
    <w:tmpl w:val="4798EF10"/>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9282995"/>
    <w:multiLevelType w:val="hybridMultilevel"/>
    <w:tmpl w:val="F8023058"/>
    <w:lvl w:ilvl="0" w:tplc="CB5622F6">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5A537D6B"/>
    <w:multiLevelType w:val="hybridMultilevel"/>
    <w:tmpl w:val="697061F4"/>
    <w:lvl w:ilvl="0" w:tplc="8FC879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C4F01E2"/>
    <w:multiLevelType w:val="multilevel"/>
    <w:tmpl w:val="E0CA2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26A428D"/>
    <w:multiLevelType w:val="hybridMultilevel"/>
    <w:tmpl w:val="EB3281DE"/>
    <w:lvl w:ilvl="0" w:tplc="E79831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65D57A34"/>
    <w:multiLevelType w:val="hybridMultilevel"/>
    <w:tmpl w:val="505EAA48"/>
    <w:lvl w:ilvl="0" w:tplc="98349CF8">
      <w:start w:val="1"/>
      <w:numFmt w:val="decimal"/>
      <w:lvlText w:val="%1."/>
      <w:lvlJc w:val="left"/>
      <w:pPr>
        <w:ind w:left="1695" w:hanging="97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690B1F21"/>
    <w:multiLevelType w:val="hybridMultilevel"/>
    <w:tmpl w:val="FDAAFBAA"/>
    <w:lvl w:ilvl="0" w:tplc="5BD2D952">
      <w:start w:val="6"/>
      <w:numFmt w:val="decimal"/>
      <w:lvlText w:val="%1."/>
      <w:lvlJc w:val="left"/>
      <w:pPr>
        <w:ind w:left="1069"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F490EA8"/>
    <w:multiLevelType w:val="multilevel"/>
    <w:tmpl w:val="0846D6DA"/>
    <w:lvl w:ilvl="0">
      <w:start w:val="2"/>
      <w:numFmt w:val="decimal"/>
      <w:lvlText w:val="%1"/>
      <w:lvlJc w:val="left"/>
      <w:pPr>
        <w:ind w:left="435" w:hanging="435"/>
      </w:pPr>
      <w:rPr>
        <w:rFonts w:hint="default"/>
      </w:rPr>
    </w:lvl>
    <w:lvl w:ilvl="1">
      <w:start w:val="1"/>
      <w:numFmt w:val="decimal"/>
      <w:lvlText w:val="%1.%2"/>
      <w:lvlJc w:val="left"/>
      <w:pPr>
        <w:ind w:left="975" w:hanging="435"/>
      </w:pPr>
      <w:rPr>
        <w:rFonts w:hint="default"/>
      </w:rPr>
    </w:lvl>
    <w:lvl w:ilvl="2">
      <w:start w:val="4"/>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35">
    <w:nsid w:val="78B92924"/>
    <w:multiLevelType w:val="hybridMultilevel"/>
    <w:tmpl w:val="026EB7BC"/>
    <w:lvl w:ilvl="0" w:tplc="79505B4C">
      <w:start w:val="1"/>
      <w:numFmt w:val="decimal"/>
      <w:pStyle w:val="12"/>
      <w:lvlText w:val="%1."/>
      <w:lvlJc w:val="left"/>
      <w:pPr>
        <w:ind w:left="1647" w:hanging="360"/>
      </w:p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36">
    <w:nsid w:val="79F03895"/>
    <w:multiLevelType w:val="hybridMultilevel"/>
    <w:tmpl w:val="F8023058"/>
    <w:lvl w:ilvl="0" w:tplc="CB5622F6">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7BB64698"/>
    <w:multiLevelType w:val="hybridMultilevel"/>
    <w:tmpl w:val="EC123432"/>
    <w:lvl w:ilvl="0" w:tplc="F5D219C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E933304"/>
    <w:multiLevelType w:val="hybridMultilevel"/>
    <w:tmpl w:val="3D2078D6"/>
    <w:lvl w:ilvl="0" w:tplc="1DE650CA">
      <w:start w:val="1"/>
      <w:numFmt w:val="decimal"/>
      <w:lvlText w:val="%1)"/>
      <w:lvlJc w:val="left"/>
      <w:pPr>
        <w:ind w:left="720" w:hanging="360"/>
      </w:pPr>
      <w:rPr>
        <w:rFonts w:ascii="Arial" w:eastAsia="Times New Roman" w:hAnsi="Arial" w:cs="Arial"/>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8"/>
  </w:num>
  <w:num w:numId="2">
    <w:abstractNumId w:val="0"/>
    <w:lvlOverride w:ilvl="0">
      <w:lvl w:ilvl="0">
        <w:start w:val="65535"/>
        <w:numFmt w:val="bullet"/>
        <w:lvlText w:val="•"/>
        <w:legacy w:legacy="1" w:legacySpace="0" w:legacyIndent="845"/>
        <w:lvlJc w:val="left"/>
        <w:rPr>
          <w:rFonts w:ascii="Arial" w:hAnsi="Arial" w:cs="Arial" w:hint="default"/>
        </w:rPr>
      </w:lvl>
    </w:lvlOverride>
  </w:num>
  <w:num w:numId="3">
    <w:abstractNumId w:val="4"/>
  </w:num>
  <w:num w:numId="4">
    <w:abstractNumId w:val="15"/>
  </w:num>
  <w:num w:numId="5">
    <w:abstractNumId w:val="24"/>
  </w:num>
  <w:num w:numId="6">
    <w:abstractNumId w:val="18"/>
  </w:num>
  <w:num w:numId="7">
    <w:abstractNumId w:val="14"/>
  </w:num>
  <w:num w:numId="8">
    <w:abstractNumId w:val="21"/>
  </w:num>
  <w:num w:numId="9">
    <w:abstractNumId w:val="29"/>
  </w:num>
  <w:num w:numId="10">
    <w:abstractNumId w:val="27"/>
  </w:num>
  <w:num w:numId="11">
    <w:abstractNumId w:val="23"/>
  </w:num>
  <w:num w:numId="12">
    <w:abstractNumId w:val="31"/>
  </w:num>
  <w:num w:numId="13">
    <w:abstractNumId w:val="28"/>
  </w:num>
  <w:num w:numId="14">
    <w:abstractNumId w:val="36"/>
  </w:num>
  <w:num w:numId="15">
    <w:abstractNumId w:val="33"/>
  </w:num>
  <w:num w:numId="16">
    <w:abstractNumId w:val="10"/>
  </w:num>
  <w:num w:numId="17">
    <w:abstractNumId w:val="11"/>
  </w:num>
  <w:num w:numId="18">
    <w:abstractNumId w:val="13"/>
  </w:num>
  <w:num w:numId="19">
    <w:abstractNumId w:val="8"/>
  </w:num>
  <w:num w:numId="20">
    <w:abstractNumId w:val="7"/>
  </w:num>
  <w:num w:numId="21">
    <w:abstractNumId w:val="12"/>
  </w:num>
  <w:num w:numId="22">
    <w:abstractNumId w:val="6"/>
  </w:num>
  <w:num w:numId="23">
    <w:abstractNumId w:val="9"/>
  </w:num>
  <w:num w:numId="24">
    <w:abstractNumId w:val="32"/>
  </w:num>
  <w:num w:numId="25">
    <w:abstractNumId w:val="26"/>
  </w:num>
  <w:num w:numId="26">
    <w:abstractNumId w:val="34"/>
  </w:num>
  <w:num w:numId="27">
    <w:abstractNumId w:val="19"/>
  </w:num>
  <w:num w:numId="28">
    <w:abstractNumId w:val="25"/>
  </w:num>
  <w:num w:numId="29">
    <w:abstractNumId w:val="1"/>
  </w:num>
  <w:num w:numId="30">
    <w:abstractNumId w:val="16"/>
  </w:num>
  <w:num w:numId="31">
    <w:abstractNumId w:val="22"/>
  </w:num>
  <w:num w:numId="32">
    <w:abstractNumId w:val="5"/>
  </w:num>
  <w:num w:numId="33">
    <w:abstractNumId w:val="17"/>
  </w:num>
  <w:num w:numId="34">
    <w:abstractNumId w:val="2"/>
  </w:num>
  <w:num w:numId="35">
    <w:abstractNumId w:val="35"/>
  </w:num>
  <w:num w:numId="36">
    <w:abstractNumId w:val="3"/>
  </w:num>
  <w:num w:numId="37">
    <w:abstractNumId w:val="30"/>
  </w:num>
  <w:num w:numId="38">
    <w:abstractNumId w:val="37"/>
  </w:num>
  <w:num w:numId="39">
    <w:abstractNumId w:val="2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autoHyphenation/>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69C1"/>
    <w:rsid w:val="000034FA"/>
    <w:rsid w:val="00006AF8"/>
    <w:rsid w:val="00007ECD"/>
    <w:rsid w:val="00011267"/>
    <w:rsid w:val="000149C9"/>
    <w:rsid w:val="00017326"/>
    <w:rsid w:val="00021135"/>
    <w:rsid w:val="0002164E"/>
    <w:rsid w:val="0002306C"/>
    <w:rsid w:val="00026318"/>
    <w:rsid w:val="00032281"/>
    <w:rsid w:val="000405A0"/>
    <w:rsid w:val="00040FA8"/>
    <w:rsid w:val="00066E5A"/>
    <w:rsid w:val="0007016A"/>
    <w:rsid w:val="000728A2"/>
    <w:rsid w:val="00086C46"/>
    <w:rsid w:val="000877AE"/>
    <w:rsid w:val="000A1600"/>
    <w:rsid w:val="000A46A8"/>
    <w:rsid w:val="000D0B70"/>
    <w:rsid w:val="000F65BC"/>
    <w:rsid w:val="00104917"/>
    <w:rsid w:val="00105A21"/>
    <w:rsid w:val="001113F5"/>
    <w:rsid w:val="00135D0B"/>
    <w:rsid w:val="001363BA"/>
    <w:rsid w:val="001440B5"/>
    <w:rsid w:val="0016083D"/>
    <w:rsid w:val="00165D71"/>
    <w:rsid w:val="00166A5D"/>
    <w:rsid w:val="00175A91"/>
    <w:rsid w:val="00175B12"/>
    <w:rsid w:val="001826BF"/>
    <w:rsid w:val="00184E84"/>
    <w:rsid w:val="001A1A6C"/>
    <w:rsid w:val="001A1B3E"/>
    <w:rsid w:val="001B2A65"/>
    <w:rsid w:val="001C1FD4"/>
    <w:rsid w:val="001D3FC2"/>
    <w:rsid w:val="001D7794"/>
    <w:rsid w:val="001E4A29"/>
    <w:rsid w:val="001F0ECA"/>
    <w:rsid w:val="002078BB"/>
    <w:rsid w:val="00226341"/>
    <w:rsid w:val="00236127"/>
    <w:rsid w:val="002446BA"/>
    <w:rsid w:val="00247553"/>
    <w:rsid w:val="002530D0"/>
    <w:rsid w:val="002677C3"/>
    <w:rsid w:val="00273093"/>
    <w:rsid w:val="00292D7B"/>
    <w:rsid w:val="002A058C"/>
    <w:rsid w:val="002B0109"/>
    <w:rsid w:val="002B5653"/>
    <w:rsid w:val="002C36B0"/>
    <w:rsid w:val="002C71F1"/>
    <w:rsid w:val="002C7962"/>
    <w:rsid w:val="002D1260"/>
    <w:rsid w:val="002D5B8F"/>
    <w:rsid w:val="003122F7"/>
    <w:rsid w:val="00321A78"/>
    <w:rsid w:val="00330EED"/>
    <w:rsid w:val="003411EC"/>
    <w:rsid w:val="00344BC2"/>
    <w:rsid w:val="00356FAB"/>
    <w:rsid w:val="00363B12"/>
    <w:rsid w:val="003676B8"/>
    <w:rsid w:val="00372FEA"/>
    <w:rsid w:val="00373D92"/>
    <w:rsid w:val="00383EC9"/>
    <w:rsid w:val="003849C9"/>
    <w:rsid w:val="003A1AA9"/>
    <w:rsid w:val="003C248A"/>
    <w:rsid w:val="003C42EE"/>
    <w:rsid w:val="003D0D3E"/>
    <w:rsid w:val="003E092D"/>
    <w:rsid w:val="003E1460"/>
    <w:rsid w:val="003F3CA2"/>
    <w:rsid w:val="0042392E"/>
    <w:rsid w:val="00460065"/>
    <w:rsid w:val="004602B1"/>
    <w:rsid w:val="00474250"/>
    <w:rsid w:val="00475EB4"/>
    <w:rsid w:val="0048558C"/>
    <w:rsid w:val="004874E9"/>
    <w:rsid w:val="004879A1"/>
    <w:rsid w:val="00490DCE"/>
    <w:rsid w:val="00491F96"/>
    <w:rsid w:val="00492812"/>
    <w:rsid w:val="004D4215"/>
    <w:rsid w:val="004E1235"/>
    <w:rsid w:val="004E2A3B"/>
    <w:rsid w:val="004F348C"/>
    <w:rsid w:val="004F4B22"/>
    <w:rsid w:val="004F5FA2"/>
    <w:rsid w:val="00501E50"/>
    <w:rsid w:val="00514B0E"/>
    <w:rsid w:val="00527A36"/>
    <w:rsid w:val="005304C7"/>
    <w:rsid w:val="0053297F"/>
    <w:rsid w:val="00545586"/>
    <w:rsid w:val="00552431"/>
    <w:rsid w:val="00557150"/>
    <w:rsid w:val="00577E69"/>
    <w:rsid w:val="00582E3E"/>
    <w:rsid w:val="0059418E"/>
    <w:rsid w:val="00595187"/>
    <w:rsid w:val="005A34D9"/>
    <w:rsid w:val="005A3F7B"/>
    <w:rsid w:val="005B3FB2"/>
    <w:rsid w:val="005B6C34"/>
    <w:rsid w:val="005C76F5"/>
    <w:rsid w:val="005D002A"/>
    <w:rsid w:val="005E008B"/>
    <w:rsid w:val="005E0C7A"/>
    <w:rsid w:val="005F69C1"/>
    <w:rsid w:val="00600AB5"/>
    <w:rsid w:val="00613CD1"/>
    <w:rsid w:val="00626B12"/>
    <w:rsid w:val="00633820"/>
    <w:rsid w:val="00635C7B"/>
    <w:rsid w:val="006364B9"/>
    <w:rsid w:val="00637FAD"/>
    <w:rsid w:val="0064034F"/>
    <w:rsid w:val="00640B4F"/>
    <w:rsid w:val="00645B82"/>
    <w:rsid w:val="006516BA"/>
    <w:rsid w:val="006561E7"/>
    <w:rsid w:val="00660D40"/>
    <w:rsid w:val="00676542"/>
    <w:rsid w:val="0069299D"/>
    <w:rsid w:val="0069394B"/>
    <w:rsid w:val="006A1179"/>
    <w:rsid w:val="006A61CE"/>
    <w:rsid w:val="006B5092"/>
    <w:rsid w:val="006B5EB1"/>
    <w:rsid w:val="006D315A"/>
    <w:rsid w:val="006D4676"/>
    <w:rsid w:val="006D6902"/>
    <w:rsid w:val="006F00A7"/>
    <w:rsid w:val="006F028D"/>
    <w:rsid w:val="00714114"/>
    <w:rsid w:val="0071657E"/>
    <w:rsid w:val="00732D88"/>
    <w:rsid w:val="00732ECC"/>
    <w:rsid w:val="00734970"/>
    <w:rsid w:val="00760617"/>
    <w:rsid w:val="00773DCC"/>
    <w:rsid w:val="00787E58"/>
    <w:rsid w:val="00787F3B"/>
    <w:rsid w:val="00793F3E"/>
    <w:rsid w:val="00794707"/>
    <w:rsid w:val="00797A05"/>
    <w:rsid w:val="007B0390"/>
    <w:rsid w:val="007B4E3B"/>
    <w:rsid w:val="007B4EE8"/>
    <w:rsid w:val="007C6C88"/>
    <w:rsid w:val="007F13AA"/>
    <w:rsid w:val="008049CB"/>
    <w:rsid w:val="0081001B"/>
    <w:rsid w:val="00815A54"/>
    <w:rsid w:val="008239BC"/>
    <w:rsid w:val="0084257C"/>
    <w:rsid w:val="00852B43"/>
    <w:rsid w:val="008640C0"/>
    <w:rsid w:val="00864DA4"/>
    <w:rsid w:val="00887F25"/>
    <w:rsid w:val="008A7656"/>
    <w:rsid w:val="008C5B81"/>
    <w:rsid w:val="008C64E1"/>
    <w:rsid w:val="008D1DED"/>
    <w:rsid w:val="008D7DA5"/>
    <w:rsid w:val="008E2BE5"/>
    <w:rsid w:val="009079C9"/>
    <w:rsid w:val="00911050"/>
    <w:rsid w:val="00911533"/>
    <w:rsid w:val="009121C4"/>
    <w:rsid w:val="009206BE"/>
    <w:rsid w:val="009338CB"/>
    <w:rsid w:val="00933D58"/>
    <w:rsid w:val="0095101D"/>
    <w:rsid w:val="00952487"/>
    <w:rsid w:val="00970594"/>
    <w:rsid w:val="00986CC6"/>
    <w:rsid w:val="009C65AB"/>
    <w:rsid w:val="009D13B7"/>
    <w:rsid w:val="009D5913"/>
    <w:rsid w:val="00A04DA6"/>
    <w:rsid w:val="00A060D4"/>
    <w:rsid w:val="00A06B99"/>
    <w:rsid w:val="00A111FA"/>
    <w:rsid w:val="00A140F8"/>
    <w:rsid w:val="00A24817"/>
    <w:rsid w:val="00A36FA5"/>
    <w:rsid w:val="00A42C18"/>
    <w:rsid w:val="00A47AB9"/>
    <w:rsid w:val="00A47C9C"/>
    <w:rsid w:val="00A603B6"/>
    <w:rsid w:val="00A60C21"/>
    <w:rsid w:val="00A805F5"/>
    <w:rsid w:val="00AA5C99"/>
    <w:rsid w:val="00AB0AF7"/>
    <w:rsid w:val="00AC39CF"/>
    <w:rsid w:val="00AC4402"/>
    <w:rsid w:val="00AD4D8F"/>
    <w:rsid w:val="00AD615A"/>
    <w:rsid w:val="00AD7C0A"/>
    <w:rsid w:val="00AE4027"/>
    <w:rsid w:val="00AE5AE9"/>
    <w:rsid w:val="00AF69ED"/>
    <w:rsid w:val="00B002C5"/>
    <w:rsid w:val="00B03E8E"/>
    <w:rsid w:val="00B21823"/>
    <w:rsid w:val="00B30A4F"/>
    <w:rsid w:val="00B47B6D"/>
    <w:rsid w:val="00B515DC"/>
    <w:rsid w:val="00B6131C"/>
    <w:rsid w:val="00B9201C"/>
    <w:rsid w:val="00BA5B35"/>
    <w:rsid w:val="00BD35A5"/>
    <w:rsid w:val="00BD4D5C"/>
    <w:rsid w:val="00BE70E0"/>
    <w:rsid w:val="00BE7182"/>
    <w:rsid w:val="00C20ECB"/>
    <w:rsid w:val="00C3292C"/>
    <w:rsid w:val="00C527F1"/>
    <w:rsid w:val="00C76C6F"/>
    <w:rsid w:val="00C94CAC"/>
    <w:rsid w:val="00C953FB"/>
    <w:rsid w:val="00CB5B01"/>
    <w:rsid w:val="00CC52E2"/>
    <w:rsid w:val="00CD3981"/>
    <w:rsid w:val="00CD3B71"/>
    <w:rsid w:val="00CD50D1"/>
    <w:rsid w:val="00CE262D"/>
    <w:rsid w:val="00CF051C"/>
    <w:rsid w:val="00CF1347"/>
    <w:rsid w:val="00CF2AFC"/>
    <w:rsid w:val="00D038DB"/>
    <w:rsid w:val="00D04557"/>
    <w:rsid w:val="00D201F9"/>
    <w:rsid w:val="00D23E5B"/>
    <w:rsid w:val="00D334CF"/>
    <w:rsid w:val="00D62846"/>
    <w:rsid w:val="00D639C9"/>
    <w:rsid w:val="00D7165E"/>
    <w:rsid w:val="00D76893"/>
    <w:rsid w:val="00D76E5D"/>
    <w:rsid w:val="00D80587"/>
    <w:rsid w:val="00DC6014"/>
    <w:rsid w:val="00DC6BA7"/>
    <w:rsid w:val="00E04C20"/>
    <w:rsid w:val="00E07B12"/>
    <w:rsid w:val="00E16C52"/>
    <w:rsid w:val="00E1758D"/>
    <w:rsid w:val="00E1793A"/>
    <w:rsid w:val="00E22197"/>
    <w:rsid w:val="00E3210A"/>
    <w:rsid w:val="00E4160F"/>
    <w:rsid w:val="00E43673"/>
    <w:rsid w:val="00E4432A"/>
    <w:rsid w:val="00E51E73"/>
    <w:rsid w:val="00E80DBC"/>
    <w:rsid w:val="00E83F1D"/>
    <w:rsid w:val="00E93F59"/>
    <w:rsid w:val="00EA2DC8"/>
    <w:rsid w:val="00EB3131"/>
    <w:rsid w:val="00EB64D1"/>
    <w:rsid w:val="00EB66DD"/>
    <w:rsid w:val="00EB7E42"/>
    <w:rsid w:val="00EC229A"/>
    <w:rsid w:val="00EE77C7"/>
    <w:rsid w:val="00F00400"/>
    <w:rsid w:val="00F00FAD"/>
    <w:rsid w:val="00F048D9"/>
    <w:rsid w:val="00F06635"/>
    <w:rsid w:val="00F21ECC"/>
    <w:rsid w:val="00F3209A"/>
    <w:rsid w:val="00F457B3"/>
    <w:rsid w:val="00F46F02"/>
    <w:rsid w:val="00F5177F"/>
    <w:rsid w:val="00F541E2"/>
    <w:rsid w:val="00F5469C"/>
    <w:rsid w:val="00F5597C"/>
    <w:rsid w:val="00F600D0"/>
    <w:rsid w:val="00F634E4"/>
    <w:rsid w:val="00F72E18"/>
    <w:rsid w:val="00F93597"/>
    <w:rsid w:val="00F95E22"/>
    <w:rsid w:val="00FC113C"/>
    <w:rsid w:val="00FE7EC8"/>
    <w:rsid w:val="00FF1600"/>
    <w:rsid w:val="00FF6AAC"/>
    <w:rsid w:val="00FF794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lsdException w:name="heading 3" w:uiPriority="0"/>
    <w:lsdException w:name="heading 4" w:uiPriority="0"/>
    <w:lsdException w:name="heading 5" w:uiPriority="0"/>
    <w:lsdException w:name="heading 6" w:uiPriority="0"/>
    <w:lsdException w:name="heading 7" w:uiPriority="0"/>
    <w:lsdException w:name="heading 8" w:uiPriority="9"/>
    <w:lsdException w:name="heading 9" w:uiPriority="9" w:qFormat="1"/>
    <w:lsdException w:name="index 1" w:uiPriority="0"/>
    <w:lsdException w:name="toc 1" w:uiPriority="39"/>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index heading" w:uiPriority="0"/>
    <w:lsdException w:name="caption" w:uiPriority="35" w:qFormat="1"/>
    <w:lsdException w:name="page number"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3" w:uiPriority="0"/>
    <w:lsdException w:name="Body Text Indent 2" w:uiPriority="0"/>
    <w:lsdException w:name="Body Text Indent 3" w:uiPriority="0"/>
    <w:lsdException w:name="Strong" w:semiHidden="0" w:uiPriority="0" w:unhideWhenUsed="0"/>
    <w:lsdException w:name="Emphasis" w:semiHidden="0" w:uiPriority="20" w:unhideWhenUsed="0"/>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
    <w:name w:val="Normal"/>
    <w:rsid w:val="00773DCC"/>
  </w:style>
  <w:style w:type="paragraph" w:styleId="1">
    <w:name w:val="heading 1"/>
    <w:basedOn w:val="a"/>
    <w:next w:val="a"/>
    <w:link w:val="10"/>
    <w:uiPriority w:val="9"/>
    <w:rsid w:val="00104917"/>
    <w:pPr>
      <w:keepNext/>
      <w:widowControl w:val="0"/>
      <w:autoSpaceDE w:val="0"/>
      <w:autoSpaceDN w:val="0"/>
      <w:adjustRightInd w:val="0"/>
      <w:spacing w:before="240" w:after="60" w:line="240" w:lineRule="auto"/>
      <w:outlineLvl w:val="0"/>
    </w:pPr>
    <w:rPr>
      <w:rFonts w:ascii="Cambria" w:eastAsia="Times New Roman" w:hAnsi="Cambria" w:cs="Times New Roman"/>
      <w:b/>
      <w:bCs/>
      <w:kern w:val="32"/>
      <w:sz w:val="32"/>
      <w:szCs w:val="32"/>
    </w:rPr>
  </w:style>
  <w:style w:type="paragraph" w:styleId="2">
    <w:name w:val="heading 2"/>
    <w:basedOn w:val="a"/>
    <w:next w:val="a"/>
    <w:link w:val="20"/>
    <w:uiPriority w:val="9"/>
    <w:rsid w:val="00732D88"/>
    <w:pPr>
      <w:keepNext/>
      <w:suppressAutoHyphens/>
      <w:spacing w:before="120" w:after="120" w:line="240" w:lineRule="auto"/>
      <w:jc w:val="center"/>
      <w:outlineLvl w:val="1"/>
    </w:pPr>
    <w:rPr>
      <w:rFonts w:ascii="Times New Roman" w:eastAsia="Times New Roman" w:hAnsi="Times New Roman" w:cs="Times New Roman"/>
      <w:b/>
      <w:bCs/>
      <w:sz w:val="26"/>
      <w:szCs w:val="24"/>
    </w:rPr>
  </w:style>
  <w:style w:type="paragraph" w:styleId="3">
    <w:name w:val="heading 3"/>
    <w:basedOn w:val="a"/>
    <w:next w:val="a"/>
    <w:link w:val="30"/>
    <w:rsid w:val="00732D88"/>
    <w:pPr>
      <w:keepNext/>
      <w:suppressAutoHyphens/>
      <w:spacing w:after="0" w:line="240" w:lineRule="auto"/>
      <w:jc w:val="both"/>
      <w:outlineLvl w:val="2"/>
    </w:pPr>
    <w:rPr>
      <w:rFonts w:ascii="Impact" w:eastAsia="Times New Roman" w:hAnsi="Impact" w:cs="Times New Roman"/>
      <w:b/>
      <w:bCs/>
      <w:spacing w:val="24"/>
      <w:w w:val="125"/>
      <w:sz w:val="32"/>
      <w:szCs w:val="24"/>
    </w:rPr>
  </w:style>
  <w:style w:type="paragraph" w:styleId="4">
    <w:name w:val="heading 4"/>
    <w:basedOn w:val="a"/>
    <w:next w:val="a"/>
    <w:link w:val="40"/>
    <w:rsid w:val="00732D88"/>
    <w:pPr>
      <w:keepNext/>
      <w:spacing w:after="0" w:line="240" w:lineRule="auto"/>
      <w:jc w:val="center"/>
      <w:outlineLvl w:val="3"/>
    </w:pPr>
    <w:rPr>
      <w:rFonts w:ascii="Times New Roman" w:eastAsia="Times New Roman" w:hAnsi="Times New Roman" w:cs="Times New Roman"/>
      <w:b/>
      <w:bCs/>
      <w:color w:val="000000"/>
      <w:sz w:val="24"/>
      <w:szCs w:val="20"/>
    </w:rPr>
  </w:style>
  <w:style w:type="paragraph" w:styleId="5">
    <w:name w:val="heading 5"/>
    <w:basedOn w:val="a"/>
    <w:next w:val="a"/>
    <w:link w:val="50"/>
    <w:rsid w:val="00732D88"/>
    <w:pPr>
      <w:keepNext/>
      <w:spacing w:after="0" w:line="240" w:lineRule="auto"/>
      <w:jc w:val="center"/>
      <w:outlineLvl w:val="4"/>
    </w:pPr>
    <w:rPr>
      <w:rFonts w:ascii="Times New Roman" w:eastAsia="Times New Roman" w:hAnsi="Times New Roman" w:cs="Times New Roman"/>
      <w:b/>
      <w:bCs/>
      <w:color w:val="000000"/>
      <w:szCs w:val="20"/>
    </w:rPr>
  </w:style>
  <w:style w:type="paragraph" w:styleId="6">
    <w:name w:val="heading 6"/>
    <w:basedOn w:val="a"/>
    <w:next w:val="a"/>
    <w:link w:val="60"/>
    <w:rsid w:val="00732D88"/>
    <w:pPr>
      <w:suppressAutoHyphens/>
      <w:spacing w:before="240" w:after="60" w:line="240" w:lineRule="auto"/>
      <w:jc w:val="both"/>
      <w:outlineLvl w:val="5"/>
    </w:pPr>
    <w:rPr>
      <w:rFonts w:ascii="Times New Roman" w:eastAsia="Times New Roman" w:hAnsi="Times New Roman" w:cs="Times New Roman"/>
      <w:b/>
      <w:bCs/>
    </w:rPr>
  </w:style>
  <w:style w:type="paragraph" w:styleId="70">
    <w:name w:val="heading 7"/>
    <w:basedOn w:val="a"/>
    <w:next w:val="a"/>
    <w:link w:val="71"/>
    <w:rsid w:val="00732D88"/>
    <w:pPr>
      <w:keepNext/>
      <w:spacing w:after="0" w:line="240" w:lineRule="auto"/>
      <w:jc w:val="center"/>
      <w:outlineLvl w:val="6"/>
    </w:pPr>
    <w:rPr>
      <w:rFonts w:ascii="Times New Roman" w:eastAsia="Times New Roman" w:hAnsi="Times New Roman" w:cs="Times New Roman"/>
      <w:b/>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04917"/>
    <w:rPr>
      <w:rFonts w:ascii="Cambria" w:eastAsia="Times New Roman" w:hAnsi="Cambria" w:cs="Times New Roman"/>
      <w:b/>
      <w:bCs/>
      <w:kern w:val="32"/>
      <w:sz w:val="32"/>
      <w:szCs w:val="32"/>
    </w:rPr>
  </w:style>
  <w:style w:type="character" w:customStyle="1" w:styleId="20">
    <w:name w:val="Заголовок 2 Знак"/>
    <w:basedOn w:val="a0"/>
    <w:link w:val="2"/>
    <w:uiPriority w:val="9"/>
    <w:rsid w:val="00732D88"/>
    <w:rPr>
      <w:rFonts w:ascii="Times New Roman" w:eastAsia="Times New Roman" w:hAnsi="Times New Roman" w:cs="Times New Roman"/>
      <w:b/>
      <w:bCs/>
      <w:sz w:val="26"/>
      <w:szCs w:val="24"/>
    </w:rPr>
  </w:style>
  <w:style w:type="character" w:customStyle="1" w:styleId="30">
    <w:name w:val="Заголовок 3 Знак"/>
    <w:basedOn w:val="a0"/>
    <w:link w:val="3"/>
    <w:rsid w:val="00732D88"/>
    <w:rPr>
      <w:rFonts w:ascii="Impact" w:eastAsia="Times New Roman" w:hAnsi="Impact" w:cs="Times New Roman"/>
      <w:b/>
      <w:bCs/>
      <w:spacing w:val="24"/>
      <w:w w:val="125"/>
      <w:sz w:val="32"/>
      <w:szCs w:val="24"/>
    </w:rPr>
  </w:style>
  <w:style w:type="character" w:customStyle="1" w:styleId="40">
    <w:name w:val="Заголовок 4 Знак"/>
    <w:basedOn w:val="a0"/>
    <w:link w:val="4"/>
    <w:rsid w:val="00732D88"/>
    <w:rPr>
      <w:rFonts w:ascii="Times New Roman" w:eastAsia="Times New Roman" w:hAnsi="Times New Roman" w:cs="Times New Roman"/>
      <w:b/>
      <w:bCs/>
      <w:color w:val="000000"/>
      <w:sz w:val="24"/>
      <w:szCs w:val="20"/>
    </w:rPr>
  </w:style>
  <w:style w:type="character" w:customStyle="1" w:styleId="50">
    <w:name w:val="Заголовок 5 Знак"/>
    <w:basedOn w:val="a0"/>
    <w:link w:val="5"/>
    <w:rsid w:val="00732D88"/>
    <w:rPr>
      <w:rFonts w:ascii="Times New Roman" w:eastAsia="Times New Roman" w:hAnsi="Times New Roman" w:cs="Times New Roman"/>
      <w:b/>
      <w:bCs/>
      <w:color w:val="000000"/>
      <w:szCs w:val="20"/>
    </w:rPr>
  </w:style>
  <w:style w:type="character" w:customStyle="1" w:styleId="60">
    <w:name w:val="Заголовок 6 Знак"/>
    <w:basedOn w:val="a0"/>
    <w:link w:val="6"/>
    <w:rsid w:val="00732D88"/>
    <w:rPr>
      <w:rFonts w:ascii="Times New Roman" w:eastAsia="Times New Roman" w:hAnsi="Times New Roman" w:cs="Times New Roman"/>
      <w:b/>
      <w:bCs/>
    </w:rPr>
  </w:style>
  <w:style w:type="character" w:customStyle="1" w:styleId="71">
    <w:name w:val="Заголовок 7 Знак"/>
    <w:basedOn w:val="a0"/>
    <w:link w:val="70"/>
    <w:rsid w:val="00732D88"/>
    <w:rPr>
      <w:rFonts w:ascii="Times New Roman" w:eastAsia="Times New Roman" w:hAnsi="Times New Roman" w:cs="Times New Roman"/>
      <w:b/>
      <w:bCs/>
      <w:szCs w:val="24"/>
    </w:rPr>
  </w:style>
  <w:style w:type="paragraph" w:customStyle="1" w:styleId="ConsPlusNormal">
    <w:name w:val="ConsPlusNormal"/>
    <w:rsid w:val="002C71F1"/>
    <w:pPr>
      <w:widowControl w:val="0"/>
      <w:autoSpaceDE w:val="0"/>
      <w:autoSpaceDN w:val="0"/>
      <w:adjustRightInd w:val="0"/>
      <w:spacing w:after="0" w:line="240" w:lineRule="auto"/>
      <w:ind w:firstLine="720"/>
    </w:pPr>
    <w:rPr>
      <w:rFonts w:ascii="Arial" w:hAnsi="Arial" w:cs="Arial"/>
      <w:sz w:val="20"/>
      <w:szCs w:val="20"/>
    </w:rPr>
  </w:style>
  <w:style w:type="paragraph" w:styleId="a3">
    <w:name w:val="List Paragraph"/>
    <w:basedOn w:val="a"/>
    <w:uiPriority w:val="34"/>
    <w:rsid w:val="002C71F1"/>
    <w:pPr>
      <w:ind w:left="720"/>
      <w:contextualSpacing/>
    </w:pPr>
  </w:style>
  <w:style w:type="paragraph" w:customStyle="1" w:styleId="Style2">
    <w:name w:val="Style2"/>
    <w:basedOn w:val="a"/>
    <w:uiPriority w:val="99"/>
    <w:rsid w:val="002A058C"/>
    <w:pPr>
      <w:widowControl w:val="0"/>
      <w:autoSpaceDE w:val="0"/>
      <w:autoSpaceDN w:val="0"/>
      <w:adjustRightInd w:val="0"/>
      <w:spacing w:after="0" w:line="240" w:lineRule="auto"/>
    </w:pPr>
    <w:rPr>
      <w:rFonts w:ascii="Arial" w:hAnsi="Arial" w:cs="Arial"/>
      <w:sz w:val="24"/>
      <w:szCs w:val="24"/>
    </w:rPr>
  </w:style>
  <w:style w:type="character" w:customStyle="1" w:styleId="FontStyle83">
    <w:name w:val="Font Style83"/>
    <w:basedOn w:val="a0"/>
    <w:uiPriority w:val="99"/>
    <w:rsid w:val="002A058C"/>
    <w:rPr>
      <w:rFonts w:ascii="Times New Roman" w:hAnsi="Times New Roman" w:cs="Times New Roman"/>
      <w:sz w:val="18"/>
      <w:szCs w:val="18"/>
    </w:rPr>
  </w:style>
  <w:style w:type="paragraph" w:customStyle="1" w:styleId="Style10">
    <w:name w:val="Style10"/>
    <w:basedOn w:val="a"/>
    <w:uiPriority w:val="99"/>
    <w:rsid w:val="002A058C"/>
    <w:pPr>
      <w:widowControl w:val="0"/>
      <w:autoSpaceDE w:val="0"/>
      <w:autoSpaceDN w:val="0"/>
      <w:adjustRightInd w:val="0"/>
      <w:spacing w:after="0" w:line="240" w:lineRule="auto"/>
    </w:pPr>
    <w:rPr>
      <w:rFonts w:ascii="Arial" w:hAnsi="Arial" w:cs="Arial"/>
      <w:sz w:val="24"/>
      <w:szCs w:val="24"/>
    </w:rPr>
  </w:style>
  <w:style w:type="character" w:customStyle="1" w:styleId="FontStyle82">
    <w:name w:val="Font Style82"/>
    <w:basedOn w:val="a0"/>
    <w:uiPriority w:val="99"/>
    <w:rsid w:val="002A058C"/>
    <w:rPr>
      <w:rFonts w:ascii="Times New Roman" w:hAnsi="Times New Roman" w:cs="Times New Roman"/>
      <w:b/>
      <w:bCs/>
      <w:sz w:val="22"/>
      <w:szCs w:val="22"/>
    </w:rPr>
  </w:style>
  <w:style w:type="paragraph" w:styleId="a4">
    <w:name w:val="Balloon Text"/>
    <w:basedOn w:val="a"/>
    <w:link w:val="a5"/>
    <w:uiPriority w:val="99"/>
    <w:semiHidden/>
    <w:unhideWhenUsed/>
    <w:rsid w:val="002A058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A058C"/>
    <w:rPr>
      <w:rFonts w:ascii="Tahoma" w:hAnsi="Tahoma" w:cs="Tahoma"/>
      <w:sz w:val="16"/>
      <w:szCs w:val="16"/>
    </w:rPr>
  </w:style>
  <w:style w:type="paragraph" w:styleId="a6">
    <w:name w:val="Normal (Web)"/>
    <w:basedOn w:val="a"/>
    <w:semiHidden/>
    <w:unhideWhenUsed/>
    <w:rsid w:val="002A058C"/>
    <w:pPr>
      <w:spacing w:before="100" w:beforeAutospacing="1" w:after="100" w:afterAutospacing="1" w:line="240" w:lineRule="auto"/>
    </w:pPr>
    <w:rPr>
      <w:rFonts w:ascii="Times New Roman" w:eastAsia="Times New Roman" w:hAnsi="Times New Roman" w:cs="Times New Roman"/>
      <w:sz w:val="24"/>
      <w:szCs w:val="24"/>
    </w:rPr>
  </w:style>
  <w:style w:type="character" w:styleId="a7">
    <w:name w:val="Hyperlink"/>
    <w:basedOn w:val="a0"/>
    <w:uiPriority w:val="99"/>
    <w:unhideWhenUsed/>
    <w:rsid w:val="002A058C"/>
    <w:rPr>
      <w:color w:val="0000FF" w:themeColor="hyperlink"/>
      <w:u w:val="single"/>
    </w:rPr>
  </w:style>
  <w:style w:type="character" w:customStyle="1" w:styleId="FontStyle33">
    <w:name w:val="Font Style33"/>
    <w:basedOn w:val="a0"/>
    <w:uiPriority w:val="99"/>
    <w:rsid w:val="002A058C"/>
    <w:rPr>
      <w:rFonts w:ascii="Arial" w:hAnsi="Arial" w:cs="Arial"/>
      <w:sz w:val="22"/>
      <w:szCs w:val="22"/>
    </w:rPr>
  </w:style>
  <w:style w:type="paragraph" w:styleId="a8">
    <w:name w:val="header"/>
    <w:aliases w:val="ВерхКолонтитул"/>
    <w:basedOn w:val="a"/>
    <w:link w:val="a9"/>
    <w:unhideWhenUsed/>
    <w:rsid w:val="00D23E5B"/>
    <w:pPr>
      <w:tabs>
        <w:tab w:val="center" w:pos="4677"/>
        <w:tab w:val="right" w:pos="9355"/>
      </w:tabs>
      <w:spacing w:after="0" w:line="240" w:lineRule="auto"/>
    </w:pPr>
  </w:style>
  <w:style w:type="character" w:customStyle="1" w:styleId="a9">
    <w:name w:val="Верхний колонтитул Знак"/>
    <w:aliases w:val="ВерхКолонтитул Знак"/>
    <w:basedOn w:val="a0"/>
    <w:link w:val="a8"/>
    <w:rsid w:val="00D23E5B"/>
  </w:style>
  <w:style w:type="paragraph" w:styleId="aa">
    <w:name w:val="footer"/>
    <w:basedOn w:val="a"/>
    <w:link w:val="ab"/>
    <w:uiPriority w:val="99"/>
    <w:unhideWhenUsed/>
    <w:rsid w:val="00D23E5B"/>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23E5B"/>
  </w:style>
  <w:style w:type="paragraph" w:customStyle="1" w:styleId="Style1">
    <w:name w:val="Style1"/>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3">
    <w:name w:val="Style3"/>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4">
    <w:name w:val="Style4"/>
    <w:basedOn w:val="a"/>
    <w:uiPriority w:val="99"/>
    <w:rsid w:val="00104917"/>
    <w:pPr>
      <w:widowControl w:val="0"/>
      <w:autoSpaceDE w:val="0"/>
      <w:autoSpaceDN w:val="0"/>
      <w:adjustRightInd w:val="0"/>
      <w:spacing w:after="0" w:line="240" w:lineRule="auto"/>
      <w:jc w:val="both"/>
    </w:pPr>
    <w:rPr>
      <w:rFonts w:ascii="Cambria" w:eastAsia="Times New Roman" w:hAnsi="Cambria" w:cs="Times New Roman"/>
      <w:sz w:val="24"/>
      <w:szCs w:val="24"/>
    </w:rPr>
  </w:style>
  <w:style w:type="paragraph" w:customStyle="1" w:styleId="Style5">
    <w:name w:val="Style5"/>
    <w:basedOn w:val="a"/>
    <w:uiPriority w:val="99"/>
    <w:rsid w:val="00104917"/>
    <w:pPr>
      <w:widowControl w:val="0"/>
      <w:autoSpaceDE w:val="0"/>
      <w:autoSpaceDN w:val="0"/>
      <w:adjustRightInd w:val="0"/>
      <w:spacing w:after="0" w:line="418" w:lineRule="exact"/>
      <w:ind w:firstLine="586"/>
      <w:jc w:val="both"/>
    </w:pPr>
    <w:rPr>
      <w:rFonts w:ascii="Cambria" w:eastAsia="Times New Roman" w:hAnsi="Cambria" w:cs="Times New Roman"/>
      <w:sz w:val="24"/>
      <w:szCs w:val="24"/>
    </w:rPr>
  </w:style>
  <w:style w:type="paragraph" w:customStyle="1" w:styleId="Style6">
    <w:name w:val="Style6"/>
    <w:basedOn w:val="a"/>
    <w:uiPriority w:val="99"/>
    <w:rsid w:val="00104917"/>
    <w:pPr>
      <w:widowControl w:val="0"/>
      <w:autoSpaceDE w:val="0"/>
      <w:autoSpaceDN w:val="0"/>
      <w:adjustRightInd w:val="0"/>
      <w:spacing w:after="0" w:line="276" w:lineRule="exact"/>
      <w:jc w:val="both"/>
    </w:pPr>
    <w:rPr>
      <w:rFonts w:ascii="Cambria" w:eastAsia="Times New Roman" w:hAnsi="Cambria" w:cs="Times New Roman"/>
      <w:sz w:val="24"/>
      <w:szCs w:val="24"/>
    </w:rPr>
  </w:style>
  <w:style w:type="paragraph" w:customStyle="1" w:styleId="Style7">
    <w:name w:val="Style7"/>
    <w:basedOn w:val="a"/>
    <w:uiPriority w:val="99"/>
    <w:rsid w:val="00104917"/>
    <w:pPr>
      <w:widowControl w:val="0"/>
      <w:autoSpaceDE w:val="0"/>
      <w:autoSpaceDN w:val="0"/>
      <w:adjustRightInd w:val="0"/>
      <w:spacing w:after="0" w:line="317" w:lineRule="exact"/>
      <w:jc w:val="both"/>
    </w:pPr>
    <w:rPr>
      <w:rFonts w:ascii="Cambria" w:eastAsia="Times New Roman" w:hAnsi="Cambria" w:cs="Times New Roman"/>
      <w:sz w:val="24"/>
      <w:szCs w:val="24"/>
    </w:rPr>
  </w:style>
  <w:style w:type="paragraph" w:customStyle="1" w:styleId="Style8">
    <w:name w:val="Style8"/>
    <w:basedOn w:val="a"/>
    <w:uiPriority w:val="99"/>
    <w:rsid w:val="00104917"/>
    <w:pPr>
      <w:widowControl w:val="0"/>
      <w:autoSpaceDE w:val="0"/>
      <w:autoSpaceDN w:val="0"/>
      <w:adjustRightInd w:val="0"/>
      <w:spacing w:after="0" w:line="278" w:lineRule="exact"/>
      <w:jc w:val="center"/>
    </w:pPr>
    <w:rPr>
      <w:rFonts w:ascii="Cambria" w:eastAsia="Times New Roman" w:hAnsi="Cambria" w:cs="Times New Roman"/>
      <w:sz w:val="24"/>
      <w:szCs w:val="24"/>
    </w:rPr>
  </w:style>
  <w:style w:type="paragraph" w:customStyle="1" w:styleId="Style9">
    <w:name w:val="Style9"/>
    <w:basedOn w:val="a"/>
    <w:uiPriority w:val="99"/>
    <w:rsid w:val="00104917"/>
    <w:pPr>
      <w:widowControl w:val="0"/>
      <w:autoSpaceDE w:val="0"/>
      <w:autoSpaceDN w:val="0"/>
      <w:adjustRightInd w:val="0"/>
      <w:spacing w:after="0" w:line="533" w:lineRule="exact"/>
      <w:ind w:firstLine="720"/>
    </w:pPr>
    <w:rPr>
      <w:rFonts w:ascii="Cambria" w:eastAsia="Times New Roman" w:hAnsi="Cambria" w:cs="Times New Roman"/>
      <w:sz w:val="24"/>
      <w:szCs w:val="24"/>
    </w:rPr>
  </w:style>
  <w:style w:type="paragraph" w:customStyle="1" w:styleId="Style11">
    <w:name w:val="Style11"/>
    <w:basedOn w:val="a"/>
    <w:uiPriority w:val="99"/>
    <w:rsid w:val="00104917"/>
    <w:pPr>
      <w:widowControl w:val="0"/>
      <w:autoSpaceDE w:val="0"/>
      <w:autoSpaceDN w:val="0"/>
      <w:adjustRightInd w:val="0"/>
      <w:spacing w:after="0" w:line="414" w:lineRule="exact"/>
      <w:ind w:firstLine="859"/>
      <w:jc w:val="both"/>
    </w:pPr>
    <w:rPr>
      <w:rFonts w:ascii="Cambria" w:eastAsia="Times New Roman" w:hAnsi="Cambria" w:cs="Times New Roman"/>
      <w:sz w:val="24"/>
      <w:szCs w:val="24"/>
    </w:rPr>
  </w:style>
  <w:style w:type="paragraph" w:customStyle="1" w:styleId="Style12">
    <w:name w:val="Style12"/>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3">
    <w:name w:val="Style13"/>
    <w:basedOn w:val="a"/>
    <w:uiPriority w:val="99"/>
    <w:rsid w:val="00104917"/>
    <w:pPr>
      <w:widowControl w:val="0"/>
      <w:autoSpaceDE w:val="0"/>
      <w:autoSpaceDN w:val="0"/>
      <w:adjustRightInd w:val="0"/>
      <w:spacing w:after="0" w:line="413" w:lineRule="exact"/>
      <w:ind w:hanging="350"/>
      <w:jc w:val="both"/>
    </w:pPr>
    <w:rPr>
      <w:rFonts w:ascii="Cambria" w:eastAsia="Times New Roman" w:hAnsi="Cambria" w:cs="Times New Roman"/>
      <w:sz w:val="24"/>
      <w:szCs w:val="24"/>
    </w:rPr>
  </w:style>
  <w:style w:type="paragraph" w:customStyle="1" w:styleId="Style14">
    <w:name w:val="Style14"/>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5">
    <w:name w:val="Style15"/>
    <w:basedOn w:val="a"/>
    <w:uiPriority w:val="99"/>
    <w:rsid w:val="00104917"/>
    <w:pPr>
      <w:widowControl w:val="0"/>
      <w:autoSpaceDE w:val="0"/>
      <w:autoSpaceDN w:val="0"/>
      <w:adjustRightInd w:val="0"/>
      <w:spacing w:after="0" w:line="317" w:lineRule="exact"/>
    </w:pPr>
    <w:rPr>
      <w:rFonts w:ascii="Cambria" w:eastAsia="Times New Roman" w:hAnsi="Cambria" w:cs="Times New Roman"/>
      <w:sz w:val="24"/>
      <w:szCs w:val="24"/>
    </w:rPr>
  </w:style>
  <w:style w:type="paragraph" w:customStyle="1" w:styleId="Style16">
    <w:name w:val="Style16"/>
    <w:basedOn w:val="a"/>
    <w:uiPriority w:val="99"/>
    <w:rsid w:val="00104917"/>
    <w:pPr>
      <w:widowControl w:val="0"/>
      <w:autoSpaceDE w:val="0"/>
      <w:autoSpaceDN w:val="0"/>
      <w:adjustRightInd w:val="0"/>
      <w:spacing w:after="0" w:line="274" w:lineRule="exact"/>
    </w:pPr>
    <w:rPr>
      <w:rFonts w:ascii="Cambria" w:eastAsia="Times New Roman" w:hAnsi="Cambria" w:cs="Times New Roman"/>
      <w:sz w:val="24"/>
      <w:szCs w:val="24"/>
    </w:rPr>
  </w:style>
  <w:style w:type="paragraph" w:customStyle="1" w:styleId="Style17">
    <w:name w:val="Style17"/>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8">
    <w:name w:val="Style18"/>
    <w:basedOn w:val="a"/>
    <w:uiPriority w:val="99"/>
    <w:rsid w:val="00104917"/>
    <w:pPr>
      <w:widowControl w:val="0"/>
      <w:autoSpaceDE w:val="0"/>
      <w:autoSpaceDN w:val="0"/>
      <w:adjustRightInd w:val="0"/>
      <w:spacing w:after="0" w:line="276" w:lineRule="exact"/>
      <w:ind w:firstLine="571"/>
      <w:jc w:val="both"/>
    </w:pPr>
    <w:rPr>
      <w:rFonts w:ascii="Cambria" w:eastAsia="Times New Roman" w:hAnsi="Cambria" w:cs="Times New Roman"/>
      <w:sz w:val="24"/>
      <w:szCs w:val="24"/>
    </w:rPr>
  </w:style>
  <w:style w:type="paragraph" w:customStyle="1" w:styleId="Style19">
    <w:name w:val="Style19"/>
    <w:basedOn w:val="a"/>
    <w:uiPriority w:val="99"/>
    <w:rsid w:val="00104917"/>
    <w:pPr>
      <w:widowControl w:val="0"/>
      <w:autoSpaceDE w:val="0"/>
      <w:autoSpaceDN w:val="0"/>
      <w:adjustRightInd w:val="0"/>
      <w:spacing w:after="0" w:line="415" w:lineRule="exact"/>
      <w:ind w:firstLine="562"/>
      <w:jc w:val="both"/>
    </w:pPr>
    <w:rPr>
      <w:rFonts w:ascii="Cambria" w:eastAsia="Times New Roman" w:hAnsi="Cambria" w:cs="Times New Roman"/>
      <w:sz w:val="24"/>
      <w:szCs w:val="24"/>
    </w:rPr>
  </w:style>
  <w:style w:type="paragraph" w:customStyle="1" w:styleId="Style20">
    <w:name w:val="Style20"/>
    <w:basedOn w:val="a"/>
    <w:uiPriority w:val="99"/>
    <w:rsid w:val="00104917"/>
    <w:pPr>
      <w:widowControl w:val="0"/>
      <w:autoSpaceDE w:val="0"/>
      <w:autoSpaceDN w:val="0"/>
      <w:adjustRightInd w:val="0"/>
      <w:spacing w:after="0" w:line="422" w:lineRule="exact"/>
      <w:ind w:firstLine="576"/>
      <w:jc w:val="both"/>
    </w:pPr>
    <w:rPr>
      <w:rFonts w:ascii="Cambria" w:eastAsia="Times New Roman" w:hAnsi="Cambria" w:cs="Times New Roman"/>
      <w:sz w:val="24"/>
      <w:szCs w:val="24"/>
    </w:rPr>
  </w:style>
  <w:style w:type="paragraph" w:customStyle="1" w:styleId="Style21">
    <w:name w:val="Style21"/>
    <w:basedOn w:val="a"/>
    <w:uiPriority w:val="99"/>
    <w:rsid w:val="00104917"/>
    <w:pPr>
      <w:widowControl w:val="0"/>
      <w:autoSpaceDE w:val="0"/>
      <w:autoSpaceDN w:val="0"/>
      <w:adjustRightInd w:val="0"/>
      <w:spacing w:after="0" w:line="655" w:lineRule="exact"/>
      <w:ind w:firstLine="576"/>
    </w:pPr>
    <w:rPr>
      <w:rFonts w:ascii="Cambria" w:eastAsia="Times New Roman" w:hAnsi="Cambria" w:cs="Times New Roman"/>
      <w:sz w:val="24"/>
      <w:szCs w:val="24"/>
    </w:rPr>
  </w:style>
  <w:style w:type="paragraph" w:customStyle="1" w:styleId="Style22">
    <w:name w:val="Style22"/>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23">
    <w:name w:val="Style23"/>
    <w:basedOn w:val="a"/>
    <w:uiPriority w:val="99"/>
    <w:rsid w:val="00104917"/>
    <w:pPr>
      <w:widowControl w:val="0"/>
      <w:autoSpaceDE w:val="0"/>
      <w:autoSpaceDN w:val="0"/>
      <w:adjustRightInd w:val="0"/>
      <w:spacing w:after="0" w:line="533" w:lineRule="exact"/>
      <w:ind w:firstLine="576"/>
    </w:pPr>
    <w:rPr>
      <w:rFonts w:ascii="Cambria" w:eastAsia="Times New Roman" w:hAnsi="Cambria" w:cs="Times New Roman"/>
      <w:sz w:val="24"/>
      <w:szCs w:val="24"/>
    </w:rPr>
  </w:style>
  <w:style w:type="paragraph" w:customStyle="1" w:styleId="Style24">
    <w:name w:val="Style24"/>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25">
    <w:name w:val="Style25"/>
    <w:basedOn w:val="a"/>
    <w:uiPriority w:val="99"/>
    <w:rsid w:val="00104917"/>
    <w:pPr>
      <w:widowControl w:val="0"/>
      <w:autoSpaceDE w:val="0"/>
      <w:autoSpaceDN w:val="0"/>
      <w:adjustRightInd w:val="0"/>
      <w:spacing w:after="0" w:line="276" w:lineRule="exact"/>
      <w:jc w:val="center"/>
    </w:pPr>
    <w:rPr>
      <w:rFonts w:ascii="Cambria" w:eastAsia="Times New Roman" w:hAnsi="Cambria" w:cs="Times New Roman"/>
      <w:sz w:val="24"/>
      <w:szCs w:val="24"/>
    </w:rPr>
  </w:style>
  <w:style w:type="paragraph" w:customStyle="1" w:styleId="Style26">
    <w:name w:val="Style26"/>
    <w:basedOn w:val="a"/>
    <w:uiPriority w:val="99"/>
    <w:rsid w:val="00104917"/>
    <w:pPr>
      <w:widowControl w:val="0"/>
      <w:autoSpaceDE w:val="0"/>
      <w:autoSpaceDN w:val="0"/>
      <w:adjustRightInd w:val="0"/>
      <w:spacing w:after="0" w:line="415" w:lineRule="exact"/>
      <w:ind w:firstLine="850"/>
    </w:pPr>
    <w:rPr>
      <w:rFonts w:ascii="Cambria" w:eastAsia="Times New Roman" w:hAnsi="Cambria" w:cs="Times New Roman"/>
      <w:sz w:val="24"/>
      <w:szCs w:val="24"/>
    </w:rPr>
  </w:style>
  <w:style w:type="paragraph" w:customStyle="1" w:styleId="Style27">
    <w:name w:val="Style27"/>
    <w:basedOn w:val="a"/>
    <w:uiPriority w:val="99"/>
    <w:rsid w:val="00104917"/>
    <w:pPr>
      <w:widowControl w:val="0"/>
      <w:autoSpaceDE w:val="0"/>
      <w:autoSpaceDN w:val="0"/>
      <w:adjustRightInd w:val="0"/>
      <w:spacing w:after="0" w:line="346" w:lineRule="exact"/>
      <w:jc w:val="both"/>
    </w:pPr>
    <w:rPr>
      <w:rFonts w:ascii="Cambria" w:eastAsia="Times New Roman" w:hAnsi="Cambria" w:cs="Times New Roman"/>
      <w:sz w:val="24"/>
      <w:szCs w:val="24"/>
    </w:rPr>
  </w:style>
  <w:style w:type="character" w:customStyle="1" w:styleId="FontStyle29">
    <w:name w:val="Font Style29"/>
    <w:basedOn w:val="a0"/>
    <w:uiPriority w:val="99"/>
    <w:rsid w:val="00104917"/>
    <w:rPr>
      <w:rFonts w:ascii="Cambria" w:hAnsi="Cambria" w:cs="Cambria"/>
      <w:sz w:val="26"/>
      <w:szCs w:val="26"/>
    </w:rPr>
  </w:style>
  <w:style w:type="character" w:customStyle="1" w:styleId="FontStyle30">
    <w:name w:val="Font Style30"/>
    <w:basedOn w:val="a0"/>
    <w:uiPriority w:val="99"/>
    <w:rsid w:val="00104917"/>
    <w:rPr>
      <w:rFonts w:ascii="Arial" w:hAnsi="Arial" w:cs="Arial"/>
      <w:b/>
      <w:bCs/>
      <w:i/>
      <w:iCs/>
      <w:sz w:val="22"/>
      <w:szCs w:val="22"/>
    </w:rPr>
  </w:style>
  <w:style w:type="character" w:customStyle="1" w:styleId="FontStyle31">
    <w:name w:val="Font Style31"/>
    <w:basedOn w:val="a0"/>
    <w:uiPriority w:val="99"/>
    <w:rsid w:val="00104917"/>
    <w:rPr>
      <w:rFonts w:ascii="Arial" w:hAnsi="Arial" w:cs="Arial"/>
      <w:sz w:val="22"/>
      <w:szCs w:val="22"/>
    </w:rPr>
  </w:style>
  <w:style w:type="character" w:customStyle="1" w:styleId="FontStyle32">
    <w:name w:val="Font Style32"/>
    <w:basedOn w:val="a0"/>
    <w:uiPriority w:val="99"/>
    <w:rsid w:val="00104917"/>
    <w:rPr>
      <w:rFonts w:ascii="Arial" w:hAnsi="Arial" w:cs="Arial"/>
      <w:sz w:val="18"/>
      <w:szCs w:val="18"/>
    </w:rPr>
  </w:style>
  <w:style w:type="character" w:customStyle="1" w:styleId="FontStyle34">
    <w:name w:val="Font Style34"/>
    <w:basedOn w:val="a0"/>
    <w:uiPriority w:val="99"/>
    <w:rsid w:val="00104917"/>
    <w:rPr>
      <w:rFonts w:ascii="Arial" w:hAnsi="Arial" w:cs="Arial"/>
      <w:b/>
      <w:bCs/>
      <w:sz w:val="22"/>
      <w:szCs w:val="22"/>
    </w:rPr>
  </w:style>
  <w:style w:type="character" w:styleId="ac">
    <w:name w:val="FollowedHyperlink"/>
    <w:basedOn w:val="a0"/>
    <w:uiPriority w:val="99"/>
    <w:semiHidden/>
    <w:unhideWhenUsed/>
    <w:rsid w:val="00104917"/>
    <w:rPr>
      <w:color w:val="800080"/>
      <w:u w:val="single"/>
    </w:rPr>
  </w:style>
  <w:style w:type="paragraph" w:styleId="ad">
    <w:name w:val="TOC Heading"/>
    <w:basedOn w:val="1"/>
    <w:next w:val="a"/>
    <w:uiPriority w:val="39"/>
    <w:semiHidden/>
    <w:unhideWhenUsed/>
    <w:qFormat/>
    <w:rsid w:val="00104917"/>
    <w:pPr>
      <w:keepLines/>
      <w:widowControl/>
      <w:autoSpaceDE/>
      <w:autoSpaceDN/>
      <w:adjustRightInd/>
      <w:spacing w:before="480" w:after="0" w:line="276" w:lineRule="auto"/>
      <w:outlineLvl w:val="9"/>
    </w:pPr>
    <w:rPr>
      <w:color w:val="365F91"/>
      <w:kern w:val="0"/>
      <w:sz w:val="28"/>
      <w:szCs w:val="28"/>
      <w:lang w:eastAsia="en-US"/>
    </w:rPr>
  </w:style>
  <w:style w:type="paragraph" w:styleId="21">
    <w:name w:val="toc 2"/>
    <w:basedOn w:val="a"/>
    <w:next w:val="a"/>
    <w:autoRedefine/>
    <w:uiPriority w:val="39"/>
    <w:unhideWhenUsed/>
    <w:qFormat/>
    <w:rsid w:val="00292D7B"/>
    <w:pPr>
      <w:tabs>
        <w:tab w:val="right" w:leader="dot" w:pos="9345"/>
      </w:tabs>
      <w:spacing w:after="100"/>
    </w:pPr>
    <w:rPr>
      <w:rFonts w:ascii="Calibri" w:eastAsia="Times New Roman" w:hAnsi="Calibri" w:cs="Times New Roman"/>
      <w:lang w:eastAsia="en-US"/>
    </w:rPr>
  </w:style>
  <w:style w:type="paragraph" w:styleId="11">
    <w:name w:val="toc 1"/>
    <w:basedOn w:val="a"/>
    <w:next w:val="a"/>
    <w:link w:val="13"/>
    <w:autoRedefine/>
    <w:uiPriority w:val="39"/>
    <w:unhideWhenUsed/>
    <w:rsid w:val="00104917"/>
    <w:pPr>
      <w:spacing w:after="100"/>
    </w:pPr>
    <w:rPr>
      <w:rFonts w:ascii="Calibri" w:eastAsia="Times New Roman" w:hAnsi="Calibri" w:cs="Times New Roman"/>
      <w:lang w:eastAsia="en-US"/>
    </w:rPr>
  </w:style>
  <w:style w:type="paragraph" w:styleId="31">
    <w:name w:val="toc 3"/>
    <w:basedOn w:val="a"/>
    <w:next w:val="a"/>
    <w:autoRedefine/>
    <w:uiPriority w:val="39"/>
    <w:unhideWhenUsed/>
    <w:qFormat/>
    <w:rsid w:val="00104917"/>
    <w:pPr>
      <w:spacing w:after="100"/>
      <w:ind w:left="440"/>
    </w:pPr>
    <w:rPr>
      <w:rFonts w:ascii="Calibri" w:eastAsia="Times New Roman" w:hAnsi="Calibri" w:cs="Times New Roman"/>
      <w:lang w:eastAsia="en-US"/>
    </w:rPr>
  </w:style>
  <w:style w:type="character" w:customStyle="1" w:styleId="FontStyle71">
    <w:name w:val="Font Style71"/>
    <w:basedOn w:val="a0"/>
    <w:uiPriority w:val="99"/>
    <w:rsid w:val="00104917"/>
    <w:rPr>
      <w:rFonts w:ascii="Courier New" w:hAnsi="Courier New" w:cs="Courier New"/>
      <w:sz w:val="18"/>
      <w:szCs w:val="18"/>
    </w:rPr>
  </w:style>
  <w:style w:type="table" w:styleId="ae">
    <w:name w:val="Table Grid"/>
    <w:basedOn w:val="a1"/>
    <w:uiPriority w:val="59"/>
    <w:rsid w:val="00104917"/>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32D8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FontStyle68">
    <w:name w:val="Font Style68"/>
    <w:basedOn w:val="a0"/>
    <w:uiPriority w:val="99"/>
    <w:rsid w:val="00732D88"/>
    <w:rPr>
      <w:rFonts w:ascii="Arial" w:hAnsi="Arial" w:cs="Arial"/>
      <w:b/>
      <w:bCs/>
      <w:sz w:val="40"/>
      <w:szCs w:val="40"/>
    </w:rPr>
  </w:style>
  <w:style w:type="character" w:customStyle="1" w:styleId="FontStyle79">
    <w:name w:val="Font Style79"/>
    <w:basedOn w:val="a0"/>
    <w:uiPriority w:val="99"/>
    <w:rsid w:val="00732D88"/>
    <w:rPr>
      <w:rFonts w:ascii="Times New Roman" w:hAnsi="Times New Roman" w:cs="Times New Roman"/>
      <w:b/>
      <w:bCs/>
      <w:sz w:val="26"/>
      <w:szCs w:val="26"/>
    </w:rPr>
  </w:style>
  <w:style w:type="character" w:customStyle="1" w:styleId="FontStyle80">
    <w:name w:val="Font Style80"/>
    <w:basedOn w:val="a0"/>
    <w:uiPriority w:val="99"/>
    <w:rsid w:val="00732D88"/>
    <w:rPr>
      <w:rFonts w:ascii="Arial" w:hAnsi="Arial" w:cs="Arial"/>
      <w:b/>
      <w:bCs/>
      <w:sz w:val="32"/>
      <w:szCs w:val="32"/>
    </w:rPr>
  </w:style>
  <w:style w:type="character" w:customStyle="1" w:styleId="FontStyle62">
    <w:name w:val="Font Style62"/>
    <w:basedOn w:val="a0"/>
    <w:uiPriority w:val="99"/>
    <w:rsid w:val="00732D88"/>
    <w:rPr>
      <w:rFonts w:ascii="Courier New" w:hAnsi="Courier New" w:cs="Courier New"/>
      <w:i/>
      <w:iCs/>
      <w:sz w:val="18"/>
      <w:szCs w:val="18"/>
    </w:rPr>
  </w:style>
  <w:style w:type="character" w:customStyle="1" w:styleId="FontStyle69">
    <w:name w:val="Font Style69"/>
    <w:basedOn w:val="a0"/>
    <w:uiPriority w:val="99"/>
    <w:rsid w:val="00732D88"/>
    <w:rPr>
      <w:rFonts w:ascii="Times New Roman" w:hAnsi="Times New Roman" w:cs="Times New Roman"/>
      <w:b/>
      <w:bCs/>
      <w:spacing w:val="-10"/>
      <w:sz w:val="20"/>
      <w:szCs w:val="20"/>
    </w:rPr>
  </w:style>
  <w:style w:type="paragraph" w:customStyle="1" w:styleId="Style41">
    <w:name w:val="Style41"/>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5">
    <w:name w:val="Style35"/>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45">
    <w:name w:val="Font Style45"/>
    <w:basedOn w:val="a0"/>
    <w:uiPriority w:val="99"/>
    <w:rsid w:val="00732D88"/>
    <w:rPr>
      <w:rFonts w:ascii="Arial" w:hAnsi="Arial" w:cs="Arial"/>
      <w:b/>
      <w:bCs/>
      <w:sz w:val="48"/>
      <w:szCs w:val="48"/>
    </w:rPr>
  </w:style>
  <w:style w:type="character" w:customStyle="1" w:styleId="FontStyle46">
    <w:name w:val="Font Style46"/>
    <w:basedOn w:val="a0"/>
    <w:uiPriority w:val="99"/>
    <w:rsid w:val="00732D88"/>
    <w:rPr>
      <w:rFonts w:ascii="Courier New" w:hAnsi="Courier New" w:cs="Courier New"/>
      <w:b/>
      <w:bCs/>
      <w:sz w:val="36"/>
      <w:szCs w:val="36"/>
    </w:rPr>
  </w:style>
  <w:style w:type="character" w:customStyle="1" w:styleId="FontStyle47">
    <w:name w:val="Font Style47"/>
    <w:basedOn w:val="a0"/>
    <w:uiPriority w:val="99"/>
    <w:rsid w:val="00732D88"/>
    <w:rPr>
      <w:rFonts w:ascii="Times New Roman" w:hAnsi="Times New Roman" w:cs="Times New Roman"/>
      <w:b/>
      <w:bCs/>
      <w:i/>
      <w:iCs/>
      <w:sz w:val="18"/>
      <w:szCs w:val="18"/>
    </w:rPr>
  </w:style>
  <w:style w:type="character" w:customStyle="1" w:styleId="FontStyle81">
    <w:name w:val="Font Style81"/>
    <w:basedOn w:val="a0"/>
    <w:uiPriority w:val="99"/>
    <w:rsid w:val="00732D88"/>
    <w:rPr>
      <w:rFonts w:ascii="Times New Roman" w:hAnsi="Times New Roman" w:cs="Times New Roman"/>
      <w:b/>
      <w:bCs/>
      <w:i/>
      <w:iCs/>
      <w:sz w:val="18"/>
      <w:szCs w:val="18"/>
    </w:rPr>
  </w:style>
  <w:style w:type="character" w:customStyle="1" w:styleId="FontStyle48">
    <w:name w:val="Font Style48"/>
    <w:basedOn w:val="a0"/>
    <w:uiPriority w:val="99"/>
    <w:rsid w:val="00732D88"/>
    <w:rPr>
      <w:rFonts w:ascii="Times New Roman" w:hAnsi="Times New Roman" w:cs="Times New Roman"/>
      <w:b/>
      <w:bCs/>
      <w:sz w:val="18"/>
      <w:szCs w:val="18"/>
    </w:rPr>
  </w:style>
  <w:style w:type="paragraph" w:customStyle="1" w:styleId="Style28">
    <w:name w:val="Style28"/>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63">
    <w:name w:val="Font Style63"/>
    <w:basedOn w:val="a0"/>
    <w:uiPriority w:val="99"/>
    <w:rsid w:val="00732D88"/>
    <w:rPr>
      <w:rFonts w:ascii="Times New Roman" w:hAnsi="Times New Roman" w:cs="Times New Roman"/>
      <w:b/>
      <w:bCs/>
      <w:sz w:val="16"/>
      <w:szCs w:val="16"/>
    </w:rPr>
  </w:style>
  <w:style w:type="character" w:customStyle="1" w:styleId="FontStyle59">
    <w:name w:val="Font Style59"/>
    <w:basedOn w:val="a0"/>
    <w:uiPriority w:val="99"/>
    <w:rsid w:val="00732D88"/>
    <w:rPr>
      <w:rFonts w:ascii="Arial" w:hAnsi="Arial" w:cs="Arial"/>
      <w:b/>
      <w:bCs/>
      <w:sz w:val="12"/>
      <w:szCs w:val="12"/>
    </w:rPr>
  </w:style>
  <w:style w:type="character" w:customStyle="1" w:styleId="FontStyle56">
    <w:name w:val="Font Style56"/>
    <w:basedOn w:val="a0"/>
    <w:uiPriority w:val="99"/>
    <w:rsid w:val="00732D88"/>
    <w:rPr>
      <w:rFonts w:ascii="Times New Roman" w:hAnsi="Times New Roman" w:cs="Times New Roman"/>
      <w:sz w:val="14"/>
      <w:szCs w:val="14"/>
    </w:rPr>
  </w:style>
  <w:style w:type="paragraph" w:customStyle="1" w:styleId="Style32">
    <w:name w:val="Style32"/>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73">
    <w:name w:val="Font Style73"/>
    <w:basedOn w:val="a0"/>
    <w:uiPriority w:val="99"/>
    <w:rsid w:val="00732D88"/>
    <w:rPr>
      <w:rFonts w:ascii="Arial" w:hAnsi="Arial" w:cs="Arial"/>
      <w:b/>
      <w:bCs/>
      <w:sz w:val="26"/>
      <w:szCs w:val="26"/>
    </w:rPr>
  </w:style>
  <w:style w:type="character" w:customStyle="1" w:styleId="FontStyle70">
    <w:name w:val="Font Style70"/>
    <w:basedOn w:val="a0"/>
    <w:uiPriority w:val="99"/>
    <w:rsid w:val="00732D88"/>
    <w:rPr>
      <w:rFonts w:ascii="Times New Roman" w:hAnsi="Times New Roman" w:cs="Times New Roman"/>
      <w:i/>
      <w:iCs/>
      <w:sz w:val="18"/>
      <w:szCs w:val="18"/>
    </w:rPr>
  </w:style>
  <w:style w:type="character" w:customStyle="1" w:styleId="FontStyle58">
    <w:name w:val="Font Style58"/>
    <w:basedOn w:val="a0"/>
    <w:uiPriority w:val="99"/>
    <w:rsid w:val="00732D88"/>
    <w:rPr>
      <w:rFonts w:ascii="Arial" w:hAnsi="Arial" w:cs="Arial"/>
      <w:b/>
      <w:bCs/>
      <w:sz w:val="10"/>
      <w:szCs w:val="10"/>
    </w:rPr>
  </w:style>
  <w:style w:type="character" w:customStyle="1" w:styleId="FontStyle49">
    <w:name w:val="Font Style49"/>
    <w:basedOn w:val="a0"/>
    <w:uiPriority w:val="99"/>
    <w:rsid w:val="00732D88"/>
    <w:rPr>
      <w:rFonts w:ascii="Arial" w:hAnsi="Arial" w:cs="Arial"/>
      <w:sz w:val="16"/>
      <w:szCs w:val="16"/>
    </w:rPr>
  </w:style>
  <w:style w:type="paragraph" w:customStyle="1" w:styleId="Style40">
    <w:name w:val="Style40"/>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1">
    <w:name w:val="Font Style51"/>
    <w:basedOn w:val="a0"/>
    <w:uiPriority w:val="99"/>
    <w:rsid w:val="00732D88"/>
    <w:rPr>
      <w:rFonts w:ascii="Arial" w:hAnsi="Arial" w:cs="Arial"/>
      <w:sz w:val="24"/>
      <w:szCs w:val="24"/>
    </w:rPr>
  </w:style>
  <w:style w:type="character" w:customStyle="1" w:styleId="FontStyle50">
    <w:name w:val="Font Style50"/>
    <w:basedOn w:val="a0"/>
    <w:uiPriority w:val="99"/>
    <w:rsid w:val="00732D88"/>
    <w:rPr>
      <w:rFonts w:ascii="Franklin Gothic Demi Cond" w:hAnsi="Franklin Gothic Demi Cond" w:cs="Franklin Gothic Demi Cond"/>
      <w:spacing w:val="10"/>
      <w:sz w:val="16"/>
      <w:szCs w:val="16"/>
    </w:rPr>
  </w:style>
  <w:style w:type="character" w:customStyle="1" w:styleId="FontStyle55">
    <w:name w:val="Font Style55"/>
    <w:basedOn w:val="a0"/>
    <w:uiPriority w:val="99"/>
    <w:rsid w:val="00732D88"/>
    <w:rPr>
      <w:rFonts w:ascii="Times New Roman" w:hAnsi="Times New Roman" w:cs="Times New Roman"/>
      <w:b/>
      <w:bCs/>
      <w:sz w:val="14"/>
      <w:szCs w:val="14"/>
    </w:rPr>
  </w:style>
  <w:style w:type="paragraph" w:customStyle="1" w:styleId="Style36">
    <w:name w:val="Style36"/>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7">
    <w:name w:val="Style37"/>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2">
    <w:name w:val="Font Style52"/>
    <w:basedOn w:val="a0"/>
    <w:uiPriority w:val="99"/>
    <w:rsid w:val="00732D88"/>
    <w:rPr>
      <w:rFonts w:ascii="Times New Roman" w:hAnsi="Times New Roman" w:cs="Times New Roman"/>
      <w:b/>
      <w:bCs/>
      <w:i/>
      <w:iCs/>
      <w:sz w:val="14"/>
      <w:szCs w:val="14"/>
    </w:rPr>
  </w:style>
  <w:style w:type="paragraph" w:customStyle="1" w:styleId="Style39">
    <w:name w:val="Style39"/>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3">
    <w:name w:val="Font Style53"/>
    <w:basedOn w:val="a0"/>
    <w:uiPriority w:val="99"/>
    <w:rsid w:val="00732D88"/>
    <w:rPr>
      <w:rFonts w:ascii="Arial" w:hAnsi="Arial" w:cs="Arial"/>
      <w:b/>
      <w:bCs/>
      <w:sz w:val="30"/>
      <w:szCs w:val="30"/>
    </w:rPr>
  </w:style>
  <w:style w:type="character" w:customStyle="1" w:styleId="FontStyle57">
    <w:name w:val="Font Style57"/>
    <w:basedOn w:val="a0"/>
    <w:uiPriority w:val="99"/>
    <w:rsid w:val="00732D88"/>
    <w:rPr>
      <w:rFonts w:ascii="Arial" w:hAnsi="Arial" w:cs="Arial"/>
      <w:b/>
      <w:bCs/>
      <w:sz w:val="22"/>
      <w:szCs w:val="22"/>
    </w:rPr>
  </w:style>
  <w:style w:type="paragraph" w:customStyle="1" w:styleId="Style30">
    <w:name w:val="Style30"/>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4">
    <w:name w:val="Style34"/>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8">
    <w:name w:val="Style38"/>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4">
    <w:name w:val="Font Style54"/>
    <w:basedOn w:val="a0"/>
    <w:uiPriority w:val="99"/>
    <w:rsid w:val="00732D88"/>
    <w:rPr>
      <w:rFonts w:ascii="Arial" w:hAnsi="Arial" w:cs="Arial"/>
      <w:b/>
      <w:bCs/>
      <w:sz w:val="18"/>
      <w:szCs w:val="18"/>
    </w:rPr>
  </w:style>
  <w:style w:type="paragraph" w:customStyle="1" w:styleId="Style31">
    <w:name w:val="Style31"/>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29">
    <w:name w:val="Style29"/>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60">
    <w:name w:val="Font Style60"/>
    <w:basedOn w:val="a0"/>
    <w:uiPriority w:val="99"/>
    <w:rsid w:val="00732D88"/>
    <w:rPr>
      <w:rFonts w:ascii="Arial" w:hAnsi="Arial" w:cs="Arial"/>
      <w:sz w:val="12"/>
      <w:szCs w:val="12"/>
    </w:rPr>
  </w:style>
  <w:style w:type="paragraph" w:customStyle="1" w:styleId="Style33">
    <w:name w:val="Style33"/>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61">
    <w:name w:val="Font Style61"/>
    <w:basedOn w:val="a0"/>
    <w:uiPriority w:val="99"/>
    <w:rsid w:val="00732D88"/>
    <w:rPr>
      <w:rFonts w:ascii="Georgia" w:hAnsi="Georgia" w:cs="Georgia"/>
      <w:b/>
      <w:bCs/>
      <w:sz w:val="28"/>
      <w:szCs w:val="28"/>
    </w:rPr>
  </w:style>
  <w:style w:type="character" w:customStyle="1" w:styleId="FontStyle64">
    <w:name w:val="Font Style64"/>
    <w:basedOn w:val="a0"/>
    <w:uiPriority w:val="99"/>
    <w:rsid w:val="00732D88"/>
    <w:rPr>
      <w:rFonts w:ascii="Arial" w:hAnsi="Arial" w:cs="Arial"/>
      <w:sz w:val="16"/>
      <w:szCs w:val="16"/>
    </w:rPr>
  </w:style>
  <w:style w:type="character" w:customStyle="1" w:styleId="FontStyle65">
    <w:name w:val="Font Style65"/>
    <w:basedOn w:val="a0"/>
    <w:uiPriority w:val="99"/>
    <w:rsid w:val="00732D88"/>
    <w:rPr>
      <w:rFonts w:ascii="Times New Roman" w:hAnsi="Times New Roman" w:cs="Times New Roman"/>
      <w:b/>
      <w:bCs/>
      <w:spacing w:val="20"/>
      <w:sz w:val="18"/>
      <w:szCs w:val="18"/>
    </w:rPr>
  </w:style>
  <w:style w:type="character" w:customStyle="1" w:styleId="FontStyle66">
    <w:name w:val="Font Style66"/>
    <w:basedOn w:val="a0"/>
    <w:uiPriority w:val="99"/>
    <w:rsid w:val="00732D88"/>
    <w:rPr>
      <w:rFonts w:ascii="Times New Roman" w:hAnsi="Times New Roman" w:cs="Times New Roman"/>
      <w:spacing w:val="-20"/>
      <w:sz w:val="28"/>
      <w:szCs w:val="28"/>
    </w:rPr>
  </w:style>
  <w:style w:type="character" w:customStyle="1" w:styleId="FontStyle67">
    <w:name w:val="Font Style67"/>
    <w:basedOn w:val="a0"/>
    <w:uiPriority w:val="99"/>
    <w:rsid w:val="00732D88"/>
    <w:rPr>
      <w:rFonts w:ascii="Times New Roman" w:hAnsi="Times New Roman" w:cs="Times New Roman"/>
      <w:b/>
      <w:bCs/>
      <w:sz w:val="72"/>
      <w:szCs w:val="72"/>
    </w:rPr>
  </w:style>
  <w:style w:type="character" w:customStyle="1" w:styleId="FontStyle44">
    <w:name w:val="Font Style44"/>
    <w:basedOn w:val="a0"/>
    <w:uiPriority w:val="99"/>
    <w:rsid w:val="00732D88"/>
    <w:rPr>
      <w:rFonts w:ascii="Arial" w:hAnsi="Arial" w:cs="Arial"/>
      <w:b/>
      <w:bCs/>
      <w:sz w:val="16"/>
      <w:szCs w:val="16"/>
    </w:rPr>
  </w:style>
  <w:style w:type="character" w:customStyle="1" w:styleId="FontStyle77">
    <w:name w:val="Font Style77"/>
    <w:basedOn w:val="a0"/>
    <w:uiPriority w:val="99"/>
    <w:rsid w:val="00732D88"/>
    <w:rPr>
      <w:rFonts w:ascii="Times New Roman" w:hAnsi="Times New Roman" w:cs="Times New Roman"/>
      <w:b/>
      <w:bCs/>
      <w:w w:val="200"/>
      <w:sz w:val="16"/>
      <w:szCs w:val="16"/>
    </w:rPr>
  </w:style>
  <w:style w:type="character" w:customStyle="1" w:styleId="FontStyle72">
    <w:name w:val="Font Style72"/>
    <w:basedOn w:val="a0"/>
    <w:uiPriority w:val="99"/>
    <w:rsid w:val="00732D88"/>
    <w:rPr>
      <w:rFonts w:ascii="Arial" w:hAnsi="Arial" w:cs="Arial"/>
      <w:sz w:val="26"/>
      <w:szCs w:val="26"/>
    </w:rPr>
  </w:style>
  <w:style w:type="character" w:customStyle="1" w:styleId="FontStyle74">
    <w:name w:val="Font Style74"/>
    <w:basedOn w:val="a0"/>
    <w:uiPriority w:val="99"/>
    <w:rsid w:val="00732D88"/>
    <w:rPr>
      <w:rFonts w:ascii="Arial" w:hAnsi="Arial" w:cs="Arial"/>
      <w:b/>
      <w:bCs/>
      <w:sz w:val="22"/>
      <w:szCs w:val="22"/>
    </w:rPr>
  </w:style>
  <w:style w:type="character" w:customStyle="1" w:styleId="FontStyle75">
    <w:name w:val="Font Style75"/>
    <w:basedOn w:val="a0"/>
    <w:uiPriority w:val="99"/>
    <w:rsid w:val="00732D88"/>
    <w:rPr>
      <w:rFonts w:ascii="Arial Narrow" w:hAnsi="Arial Narrow" w:cs="Arial Narrow"/>
      <w:sz w:val="22"/>
      <w:szCs w:val="22"/>
    </w:rPr>
  </w:style>
  <w:style w:type="character" w:customStyle="1" w:styleId="FontStyle76">
    <w:name w:val="Font Style76"/>
    <w:basedOn w:val="a0"/>
    <w:uiPriority w:val="99"/>
    <w:rsid w:val="00732D88"/>
    <w:rPr>
      <w:rFonts w:ascii="Times New Roman" w:hAnsi="Times New Roman" w:cs="Times New Roman"/>
      <w:b/>
      <w:bCs/>
      <w:sz w:val="36"/>
      <w:szCs w:val="36"/>
    </w:rPr>
  </w:style>
  <w:style w:type="character" w:customStyle="1" w:styleId="FontStyle78">
    <w:name w:val="Font Style78"/>
    <w:basedOn w:val="a0"/>
    <w:uiPriority w:val="99"/>
    <w:rsid w:val="00732D88"/>
    <w:rPr>
      <w:rFonts w:ascii="Times New Roman" w:hAnsi="Times New Roman" w:cs="Times New Roman"/>
      <w:sz w:val="26"/>
      <w:szCs w:val="26"/>
    </w:rPr>
  </w:style>
  <w:style w:type="paragraph" w:customStyle="1" w:styleId="Style42">
    <w:name w:val="Style42"/>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styleId="14">
    <w:name w:val="index 1"/>
    <w:basedOn w:val="a"/>
    <w:next w:val="a"/>
    <w:autoRedefine/>
    <w:semiHidden/>
    <w:rsid w:val="00732D88"/>
    <w:pPr>
      <w:spacing w:after="0" w:line="240" w:lineRule="auto"/>
      <w:ind w:left="240" w:hanging="240"/>
      <w:jc w:val="center"/>
    </w:pPr>
    <w:rPr>
      <w:rFonts w:ascii="Times New Roman" w:eastAsia="MS Mincho" w:hAnsi="Times New Roman" w:cs="Times New Roman"/>
      <w:b/>
      <w:bCs/>
      <w:sz w:val="24"/>
      <w:szCs w:val="24"/>
    </w:rPr>
  </w:style>
  <w:style w:type="paragraph" w:customStyle="1" w:styleId="af">
    <w:name w:val="Нормальный"/>
    <w:rsid w:val="00732D88"/>
    <w:pPr>
      <w:autoSpaceDE w:val="0"/>
      <w:autoSpaceDN w:val="0"/>
      <w:spacing w:after="0" w:line="240" w:lineRule="auto"/>
      <w:jc w:val="center"/>
    </w:pPr>
    <w:rPr>
      <w:rFonts w:ascii="Times New Roman" w:eastAsia="Times New Roman" w:hAnsi="Times New Roman" w:cs="Times New Roman"/>
      <w:sz w:val="24"/>
      <w:szCs w:val="20"/>
    </w:rPr>
  </w:style>
  <w:style w:type="paragraph" w:customStyle="1" w:styleId="af0">
    <w:name w:val="Под формулой"/>
    <w:basedOn w:val="af"/>
    <w:rsid w:val="00732D88"/>
    <w:pPr>
      <w:ind w:left="567"/>
      <w:jc w:val="left"/>
    </w:pPr>
    <w:rPr>
      <w:sz w:val="22"/>
    </w:rPr>
  </w:style>
  <w:style w:type="paragraph" w:styleId="af1">
    <w:name w:val="Body Text"/>
    <w:basedOn w:val="a"/>
    <w:link w:val="af2"/>
    <w:semiHidden/>
    <w:rsid w:val="00732D88"/>
    <w:pPr>
      <w:spacing w:after="0" w:line="240" w:lineRule="auto"/>
      <w:ind w:firstLine="567"/>
      <w:jc w:val="both"/>
    </w:pPr>
    <w:rPr>
      <w:rFonts w:ascii="Times New Roman" w:eastAsia="Times New Roman" w:hAnsi="Times New Roman" w:cs="Times New Roman"/>
      <w:szCs w:val="24"/>
    </w:rPr>
  </w:style>
  <w:style w:type="character" w:customStyle="1" w:styleId="af2">
    <w:name w:val="Основной текст Знак"/>
    <w:basedOn w:val="a0"/>
    <w:link w:val="af1"/>
    <w:semiHidden/>
    <w:rsid w:val="00732D88"/>
    <w:rPr>
      <w:rFonts w:ascii="Times New Roman" w:eastAsia="Times New Roman" w:hAnsi="Times New Roman" w:cs="Times New Roman"/>
      <w:szCs w:val="24"/>
    </w:rPr>
  </w:style>
  <w:style w:type="paragraph" w:styleId="af3">
    <w:name w:val="Plain Text"/>
    <w:basedOn w:val="a"/>
    <w:link w:val="af4"/>
    <w:semiHidden/>
    <w:rsid w:val="00732D88"/>
    <w:pPr>
      <w:suppressAutoHyphens/>
      <w:spacing w:after="0" w:line="240" w:lineRule="auto"/>
      <w:jc w:val="both"/>
    </w:pPr>
    <w:rPr>
      <w:rFonts w:ascii="Times New Roman" w:eastAsia="Times New Roman" w:hAnsi="Times New Roman" w:cs="Times New Roman"/>
      <w:szCs w:val="20"/>
    </w:rPr>
  </w:style>
  <w:style w:type="character" w:customStyle="1" w:styleId="af4">
    <w:name w:val="Текст Знак"/>
    <w:basedOn w:val="a0"/>
    <w:link w:val="af3"/>
    <w:semiHidden/>
    <w:rsid w:val="00732D88"/>
    <w:rPr>
      <w:rFonts w:ascii="Times New Roman" w:eastAsia="Times New Roman" w:hAnsi="Times New Roman" w:cs="Times New Roman"/>
      <w:szCs w:val="20"/>
    </w:rPr>
  </w:style>
  <w:style w:type="paragraph" w:styleId="af5">
    <w:name w:val="Title"/>
    <w:basedOn w:val="a"/>
    <w:link w:val="af6"/>
    <w:rsid w:val="00732D88"/>
    <w:pPr>
      <w:spacing w:after="0" w:line="240" w:lineRule="auto"/>
      <w:jc w:val="center"/>
    </w:pPr>
    <w:rPr>
      <w:rFonts w:ascii="Times New Roman" w:eastAsia="Times New Roman" w:hAnsi="Times New Roman" w:cs="Times New Roman"/>
      <w:b/>
      <w:bCs/>
      <w:sz w:val="96"/>
      <w:szCs w:val="24"/>
    </w:rPr>
  </w:style>
  <w:style w:type="character" w:customStyle="1" w:styleId="af6">
    <w:name w:val="Название Знак"/>
    <w:basedOn w:val="a0"/>
    <w:link w:val="af5"/>
    <w:rsid w:val="00732D88"/>
    <w:rPr>
      <w:rFonts w:ascii="Times New Roman" w:eastAsia="Times New Roman" w:hAnsi="Times New Roman" w:cs="Times New Roman"/>
      <w:b/>
      <w:bCs/>
      <w:sz w:val="96"/>
      <w:szCs w:val="24"/>
    </w:rPr>
  </w:style>
  <w:style w:type="paragraph" w:styleId="af7">
    <w:name w:val="caption"/>
    <w:basedOn w:val="a"/>
    <w:next w:val="a"/>
    <w:uiPriority w:val="35"/>
    <w:qFormat/>
    <w:rsid w:val="00732D88"/>
    <w:pPr>
      <w:tabs>
        <w:tab w:val="num" w:pos="1080"/>
      </w:tabs>
      <w:suppressAutoHyphens/>
      <w:spacing w:before="120" w:after="0" w:line="240" w:lineRule="auto"/>
      <w:ind w:left="357"/>
      <w:jc w:val="center"/>
    </w:pPr>
    <w:rPr>
      <w:rFonts w:ascii="Times New Roman" w:eastAsia="Times New Roman" w:hAnsi="Times New Roman" w:cs="Times New Roman"/>
      <w:b/>
      <w:bCs/>
      <w:szCs w:val="24"/>
    </w:rPr>
  </w:style>
  <w:style w:type="paragraph" w:styleId="af8">
    <w:name w:val="index heading"/>
    <w:basedOn w:val="a"/>
    <w:next w:val="14"/>
    <w:semiHidden/>
    <w:rsid w:val="00732D88"/>
    <w:pPr>
      <w:suppressAutoHyphens/>
      <w:spacing w:after="0" w:line="240" w:lineRule="auto"/>
      <w:jc w:val="both"/>
    </w:pPr>
    <w:rPr>
      <w:rFonts w:ascii="Times New Roman" w:eastAsia="Times New Roman" w:hAnsi="Times New Roman" w:cs="Times New Roman"/>
      <w:szCs w:val="24"/>
    </w:rPr>
  </w:style>
  <w:style w:type="paragraph" w:styleId="22">
    <w:name w:val="Body Text 2"/>
    <w:basedOn w:val="a"/>
    <w:link w:val="23"/>
    <w:semiHidden/>
    <w:rsid w:val="00732D88"/>
    <w:pPr>
      <w:suppressAutoHyphens/>
      <w:spacing w:after="0" w:line="240" w:lineRule="auto"/>
      <w:jc w:val="both"/>
    </w:pPr>
    <w:rPr>
      <w:rFonts w:ascii="Times New Roman" w:eastAsia="Times New Roman" w:hAnsi="Times New Roman" w:cs="Times New Roman"/>
      <w:b/>
      <w:i/>
      <w:sz w:val="24"/>
      <w:szCs w:val="20"/>
    </w:rPr>
  </w:style>
  <w:style w:type="character" w:customStyle="1" w:styleId="23">
    <w:name w:val="Основной текст 2 Знак"/>
    <w:basedOn w:val="a0"/>
    <w:link w:val="22"/>
    <w:semiHidden/>
    <w:rsid w:val="00732D88"/>
    <w:rPr>
      <w:rFonts w:ascii="Times New Roman" w:eastAsia="Times New Roman" w:hAnsi="Times New Roman" w:cs="Times New Roman"/>
      <w:b/>
      <w:i/>
      <w:sz w:val="24"/>
      <w:szCs w:val="20"/>
    </w:rPr>
  </w:style>
  <w:style w:type="paragraph" w:styleId="32">
    <w:name w:val="Body Text 3"/>
    <w:basedOn w:val="a"/>
    <w:link w:val="33"/>
    <w:semiHidden/>
    <w:rsid w:val="00732D88"/>
    <w:pPr>
      <w:suppressAutoHyphens/>
      <w:spacing w:after="0" w:line="240" w:lineRule="auto"/>
      <w:jc w:val="center"/>
    </w:pPr>
    <w:rPr>
      <w:rFonts w:ascii="Times New Roman" w:eastAsia="Times New Roman" w:hAnsi="Times New Roman" w:cs="Times New Roman"/>
      <w:b/>
      <w:bCs/>
      <w:szCs w:val="24"/>
    </w:rPr>
  </w:style>
  <w:style w:type="character" w:customStyle="1" w:styleId="33">
    <w:name w:val="Основной текст 3 Знак"/>
    <w:basedOn w:val="a0"/>
    <w:link w:val="32"/>
    <w:semiHidden/>
    <w:rsid w:val="00732D88"/>
    <w:rPr>
      <w:rFonts w:ascii="Times New Roman" w:eastAsia="Times New Roman" w:hAnsi="Times New Roman" w:cs="Times New Roman"/>
      <w:b/>
      <w:bCs/>
      <w:szCs w:val="24"/>
    </w:rPr>
  </w:style>
  <w:style w:type="paragraph" w:styleId="af9">
    <w:name w:val="Body Text Indent"/>
    <w:basedOn w:val="a"/>
    <w:link w:val="afa"/>
    <w:semiHidden/>
    <w:rsid w:val="00732D88"/>
    <w:pPr>
      <w:suppressAutoHyphens/>
      <w:spacing w:after="0" w:line="240" w:lineRule="auto"/>
      <w:ind w:firstLine="425"/>
      <w:jc w:val="both"/>
    </w:pPr>
    <w:rPr>
      <w:rFonts w:ascii="Times New Roman" w:eastAsia="Times New Roman" w:hAnsi="Times New Roman" w:cs="Times New Roman"/>
      <w:szCs w:val="20"/>
    </w:rPr>
  </w:style>
  <w:style w:type="character" w:customStyle="1" w:styleId="afa">
    <w:name w:val="Основной текст с отступом Знак"/>
    <w:basedOn w:val="a0"/>
    <w:link w:val="af9"/>
    <w:semiHidden/>
    <w:rsid w:val="00732D88"/>
    <w:rPr>
      <w:rFonts w:ascii="Times New Roman" w:eastAsia="Times New Roman" w:hAnsi="Times New Roman" w:cs="Times New Roman"/>
      <w:szCs w:val="20"/>
    </w:rPr>
  </w:style>
  <w:style w:type="paragraph" w:styleId="24">
    <w:name w:val="Body Text Indent 2"/>
    <w:basedOn w:val="a"/>
    <w:link w:val="25"/>
    <w:semiHidden/>
    <w:rsid w:val="00732D88"/>
    <w:pPr>
      <w:tabs>
        <w:tab w:val="num" w:pos="1080"/>
      </w:tabs>
      <w:suppressAutoHyphens/>
      <w:spacing w:after="0" w:line="240" w:lineRule="auto"/>
      <w:ind w:left="360"/>
      <w:jc w:val="both"/>
    </w:pPr>
    <w:rPr>
      <w:rFonts w:ascii="Times New Roman" w:eastAsia="Times New Roman" w:hAnsi="Times New Roman" w:cs="Times New Roman"/>
      <w:szCs w:val="24"/>
    </w:rPr>
  </w:style>
  <w:style w:type="character" w:customStyle="1" w:styleId="25">
    <w:name w:val="Основной текст с отступом 2 Знак"/>
    <w:basedOn w:val="a0"/>
    <w:link w:val="24"/>
    <w:semiHidden/>
    <w:rsid w:val="00732D88"/>
    <w:rPr>
      <w:rFonts w:ascii="Times New Roman" w:eastAsia="Times New Roman" w:hAnsi="Times New Roman" w:cs="Times New Roman"/>
      <w:szCs w:val="24"/>
    </w:rPr>
  </w:style>
  <w:style w:type="paragraph" w:customStyle="1" w:styleId="afb">
    <w:name w:val="Номера схем"/>
    <w:basedOn w:val="af1"/>
    <w:rsid w:val="00732D88"/>
    <w:pPr>
      <w:ind w:firstLine="0"/>
      <w:jc w:val="center"/>
    </w:pPr>
    <w:rPr>
      <w:b/>
      <w:sz w:val="24"/>
    </w:rPr>
  </w:style>
  <w:style w:type="character" w:styleId="afc">
    <w:name w:val="page number"/>
    <w:basedOn w:val="a0"/>
    <w:semiHidden/>
    <w:rsid w:val="00732D88"/>
  </w:style>
  <w:style w:type="character" w:styleId="afd">
    <w:name w:val="Strong"/>
    <w:basedOn w:val="a0"/>
    <w:rsid w:val="00732D88"/>
    <w:rPr>
      <w:b/>
      <w:bCs/>
    </w:rPr>
  </w:style>
  <w:style w:type="paragraph" w:styleId="34">
    <w:name w:val="Body Text Indent 3"/>
    <w:basedOn w:val="a"/>
    <w:link w:val="35"/>
    <w:semiHidden/>
    <w:rsid w:val="00732D88"/>
    <w:pPr>
      <w:spacing w:after="0" w:line="240" w:lineRule="auto"/>
      <w:ind w:firstLine="708"/>
    </w:pPr>
    <w:rPr>
      <w:rFonts w:ascii="Times New Roman" w:eastAsia="Times New Roman" w:hAnsi="Times New Roman" w:cs="Times New Roman"/>
      <w:szCs w:val="20"/>
    </w:rPr>
  </w:style>
  <w:style w:type="character" w:customStyle="1" w:styleId="35">
    <w:name w:val="Основной текст с отступом 3 Знак"/>
    <w:basedOn w:val="a0"/>
    <w:link w:val="34"/>
    <w:semiHidden/>
    <w:rsid w:val="00732D88"/>
    <w:rPr>
      <w:rFonts w:ascii="Times New Roman" w:eastAsia="Times New Roman" w:hAnsi="Times New Roman" w:cs="Times New Roman"/>
      <w:szCs w:val="20"/>
    </w:rPr>
  </w:style>
  <w:style w:type="character" w:customStyle="1" w:styleId="afe">
    <w:name w:val="Текст сноски Знак"/>
    <w:basedOn w:val="a0"/>
    <w:link w:val="aff"/>
    <w:uiPriority w:val="99"/>
    <w:semiHidden/>
    <w:rsid w:val="00732D88"/>
    <w:rPr>
      <w:sz w:val="20"/>
      <w:szCs w:val="20"/>
    </w:rPr>
  </w:style>
  <w:style w:type="paragraph" w:styleId="aff">
    <w:name w:val="footnote text"/>
    <w:basedOn w:val="a"/>
    <w:link w:val="afe"/>
    <w:uiPriority w:val="99"/>
    <w:semiHidden/>
    <w:unhideWhenUsed/>
    <w:rsid w:val="00732D88"/>
    <w:pPr>
      <w:spacing w:after="0" w:line="240" w:lineRule="auto"/>
    </w:pPr>
    <w:rPr>
      <w:sz w:val="20"/>
      <w:szCs w:val="20"/>
    </w:rPr>
  </w:style>
  <w:style w:type="character" w:customStyle="1" w:styleId="15">
    <w:name w:val="Текст сноски Знак1"/>
    <w:basedOn w:val="a0"/>
    <w:uiPriority w:val="99"/>
    <w:semiHidden/>
    <w:rsid w:val="00732D88"/>
    <w:rPr>
      <w:sz w:val="20"/>
      <w:szCs w:val="20"/>
    </w:rPr>
  </w:style>
  <w:style w:type="paragraph" w:styleId="aff0">
    <w:name w:val="endnote text"/>
    <w:basedOn w:val="a"/>
    <w:link w:val="aff1"/>
    <w:uiPriority w:val="99"/>
    <w:semiHidden/>
    <w:unhideWhenUsed/>
    <w:rsid w:val="00EB64D1"/>
    <w:pPr>
      <w:spacing w:after="0" w:line="240" w:lineRule="auto"/>
    </w:pPr>
    <w:rPr>
      <w:sz w:val="20"/>
      <w:szCs w:val="20"/>
    </w:rPr>
  </w:style>
  <w:style w:type="character" w:customStyle="1" w:styleId="aff1">
    <w:name w:val="Текст концевой сноски Знак"/>
    <w:basedOn w:val="a0"/>
    <w:link w:val="aff0"/>
    <w:uiPriority w:val="99"/>
    <w:semiHidden/>
    <w:rsid w:val="00EB64D1"/>
    <w:rPr>
      <w:sz w:val="20"/>
      <w:szCs w:val="20"/>
    </w:rPr>
  </w:style>
  <w:style w:type="character" w:styleId="aff2">
    <w:name w:val="endnote reference"/>
    <w:basedOn w:val="a0"/>
    <w:uiPriority w:val="99"/>
    <w:semiHidden/>
    <w:unhideWhenUsed/>
    <w:rsid w:val="00EB64D1"/>
    <w:rPr>
      <w:vertAlign w:val="superscript"/>
    </w:rPr>
  </w:style>
  <w:style w:type="paragraph" w:styleId="aff3">
    <w:name w:val="table of figures"/>
    <w:basedOn w:val="a"/>
    <w:next w:val="a"/>
    <w:autoRedefine/>
    <w:uiPriority w:val="99"/>
    <w:unhideWhenUsed/>
    <w:rsid w:val="00EB64D1"/>
    <w:pPr>
      <w:spacing w:after="0"/>
    </w:pPr>
  </w:style>
  <w:style w:type="paragraph" w:styleId="aff4">
    <w:name w:val="toa heading"/>
    <w:basedOn w:val="a"/>
    <w:next w:val="a"/>
    <w:uiPriority w:val="99"/>
    <w:semiHidden/>
    <w:unhideWhenUsed/>
    <w:rsid w:val="00D76E5D"/>
    <w:pPr>
      <w:spacing w:before="120"/>
    </w:pPr>
    <w:rPr>
      <w:rFonts w:asciiTheme="majorHAnsi" w:eastAsiaTheme="majorEastAsia" w:hAnsiTheme="majorHAnsi" w:cstheme="majorBidi"/>
      <w:b/>
      <w:bCs/>
      <w:sz w:val="24"/>
      <w:szCs w:val="24"/>
    </w:rPr>
  </w:style>
  <w:style w:type="character" w:customStyle="1" w:styleId="FontStyle12">
    <w:name w:val="Font Style12"/>
    <w:basedOn w:val="a0"/>
    <w:uiPriority w:val="99"/>
    <w:rsid w:val="00F5597C"/>
    <w:rPr>
      <w:rFonts w:ascii="Times New Roman" w:hAnsi="Times New Roman" w:cs="Times New Roman"/>
      <w:b/>
      <w:bCs/>
      <w:sz w:val="20"/>
      <w:szCs w:val="20"/>
    </w:rPr>
  </w:style>
  <w:style w:type="character" w:customStyle="1" w:styleId="FontStyle11">
    <w:name w:val="Font Style11"/>
    <w:basedOn w:val="a0"/>
    <w:uiPriority w:val="99"/>
    <w:rsid w:val="00F5597C"/>
    <w:rPr>
      <w:rFonts w:ascii="Times New Roman" w:hAnsi="Times New Roman" w:cs="Times New Roman"/>
      <w:sz w:val="18"/>
      <w:szCs w:val="18"/>
    </w:rPr>
  </w:style>
  <w:style w:type="character" w:customStyle="1" w:styleId="FontStyle21">
    <w:name w:val="Font Style21"/>
    <w:basedOn w:val="a0"/>
    <w:uiPriority w:val="99"/>
    <w:rsid w:val="00F5597C"/>
    <w:rPr>
      <w:rFonts w:ascii="Times New Roman" w:hAnsi="Times New Roman" w:cs="Times New Roman"/>
      <w:b/>
      <w:bCs/>
      <w:spacing w:val="-10"/>
      <w:sz w:val="16"/>
      <w:szCs w:val="16"/>
    </w:rPr>
  </w:style>
  <w:style w:type="character" w:customStyle="1" w:styleId="FontStyle19">
    <w:name w:val="Font Style19"/>
    <w:basedOn w:val="a0"/>
    <w:uiPriority w:val="99"/>
    <w:rsid w:val="00F5597C"/>
    <w:rPr>
      <w:rFonts w:ascii="Times New Roman" w:hAnsi="Times New Roman" w:cs="Times New Roman"/>
      <w:b/>
      <w:bCs/>
      <w:i/>
      <w:iCs/>
      <w:spacing w:val="10"/>
      <w:sz w:val="14"/>
      <w:szCs w:val="14"/>
    </w:rPr>
  </w:style>
  <w:style w:type="character" w:customStyle="1" w:styleId="FontStyle14">
    <w:name w:val="Font Style14"/>
    <w:basedOn w:val="a0"/>
    <w:uiPriority w:val="99"/>
    <w:rsid w:val="00F5597C"/>
    <w:rPr>
      <w:rFonts w:ascii="Times New Roman" w:hAnsi="Times New Roman" w:cs="Times New Roman"/>
      <w:b/>
      <w:bCs/>
      <w:i/>
      <w:iCs/>
      <w:sz w:val="18"/>
      <w:szCs w:val="18"/>
    </w:rPr>
  </w:style>
  <w:style w:type="paragraph" w:styleId="aff5">
    <w:name w:val="Document Map"/>
    <w:basedOn w:val="a"/>
    <w:link w:val="aff6"/>
    <w:uiPriority w:val="99"/>
    <w:semiHidden/>
    <w:unhideWhenUsed/>
    <w:rsid w:val="00EA2DC8"/>
    <w:pPr>
      <w:spacing w:after="0" w:line="240" w:lineRule="auto"/>
    </w:pPr>
    <w:rPr>
      <w:rFonts w:ascii="Tahoma" w:hAnsi="Tahoma" w:cs="Tahoma"/>
      <w:sz w:val="16"/>
      <w:szCs w:val="16"/>
    </w:rPr>
  </w:style>
  <w:style w:type="character" w:customStyle="1" w:styleId="aff6">
    <w:name w:val="Схема документа Знак"/>
    <w:basedOn w:val="a0"/>
    <w:link w:val="aff5"/>
    <w:uiPriority w:val="99"/>
    <w:semiHidden/>
    <w:rsid w:val="00EA2DC8"/>
    <w:rPr>
      <w:rFonts w:ascii="Tahoma" w:hAnsi="Tahoma" w:cs="Tahoma"/>
      <w:sz w:val="16"/>
      <w:szCs w:val="16"/>
    </w:rPr>
  </w:style>
  <w:style w:type="paragraph" w:customStyle="1" w:styleId="16">
    <w:name w:val="Стиль №1+"/>
    <w:basedOn w:val="1"/>
    <w:link w:val="17"/>
    <w:qFormat/>
    <w:rsid w:val="00E07B12"/>
    <w:pPr>
      <w:keepLines/>
      <w:widowControl/>
      <w:autoSpaceDE/>
      <w:autoSpaceDN/>
      <w:adjustRightInd/>
      <w:spacing w:before="120" w:after="120" w:line="360" w:lineRule="auto"/>
      <w:ind w:left="284" w:hanging="284"/>
      <w:jc w:val="both"/>
    </w:pPr>
    <w:rPr>
      <w:rFonts w:ascii="Arial" w:eastAsiaTheme="majorEastAsia" w:hAnsi="Arial" w:cstheme="majorBidi"/>
      <w:bCs w:val="0"/>
      <w:kern w:val="0"/>
      <w:sz w:val="28"/>
      <w:lang w:eastAsia="en-US"/>
    </w:rPr>
  </w:style>
  <w:style w:type="character" w:customStyle="1" w:styleId="17">
    <w:name w:val="Стиль №1+ Знак"/>
    <w:basedOn w:val="a0"/>
    <w:link w:val="16"/>
    <w:rsid w:val="00E07B12"/>
    <w:rPr>
      <w:rFonts w:ascii="Arial" w:eastAsiaTheme="majorEastAsia" w:hAnsi="Arial" w:cstheme="majorBidi"/>
      <w:b/>
      <w:sz w:val="28"/>
      <w:szCs w:val="32"/>
      <w:lang w:eastAsia="en-US"/>
    </w:rPr>
  </w:style>
  <w:style w:type="paragraph" w:customStyle="1" w:styleId="26">
    <w:name w:val="Стиль №2+"/>
    <w:basedOn w:val="2"/>
    <w:link w:val="27"/>
    <w:qFormat/>
    <w:rsid w:val="00E07B12"/>
    <w:pPr>
      <w:keepLines/>
      <w:suppressAutoHyphens w:val="0"/>
      <w:spacing w:after="60" w:line="360" w:lineRule="auto"/>
      <w:ind w:left="851" w:hanging="284"/>
      <w:jc w:val="both"/>
    </w:pPr>
    <w:rPr>
      <w:rFonts w:ascii="Arial" w:eastAsiaTheme="majorEastAsia" w:hAnsi="Arial" w:cstheme="majorBidi"/>
      <w:bCs w:val="0"/>
      <w:sz w:val="28"/>
      <w:szCs w:val="26"/>
      <w:lang w:eastAsia="en-US"/>
    </w:rPr>
  </w:style>
  <w:style w:type="character" w:customStyle="1" w:styleId="27">
    <w:name w:val="Стиль №2+ Знак"/>
    <w:basedOn w:val="a0"/>
    <w:link w:val="26"/>
    <w:rsid w:val="00E07B12"/>
    <w:rPr>
      <w:rFonts w:ascii="Arial" w:eastAsiaTheme="majorEastAsia" w:hAnsi="Arial" w:cstheme="majorBidi"/>
      <w:b/>
      <w:sz w:val="28"/>
      <w:szCs w:val="26"/>
      <w:lang w:eastAsia="en-US"/>
    </w:rPr>
  </w:style>
  <w:style w:type="paragraph" w:customStyle="1" w:styleId="9">
    <w:name w:val="Стиль №9"/>
    <w:basedOn w:val="26"/>
    <w:link w:val="90"/>
    <w:qFormat/>
    <w:rsid w:val="00E07B12"/>
    <w:pPr>
      <w:spacing w:before="60"/>
      <w:ind w:left="1135"/>
      <w:outlineLvl w:val="2"/>
    </w:pPr>
    <w:rPr>
      <w:sz w:val="26"/>
    </w:rPr>
  </w:style>
  <w:style w:type="character" w:customStyle="1" w:styleId="90">
    <w:name w:val="Стиль №9 Знак"/>
    <w:basedOn w:val="a0"/>
    <w:link w:val="9"/>
    <w:rsid w:val="00E07B12"/>
    <w:rPr>
      <w:rFonts w:ascii="Arial" w:eastAsiaTheme="majorEastAsia" w:hAnsi="Arial" w:cstheme="majorBidi"/>
      <w:b/>
      <w:sz w:val="26"/>
      <w:szCs w:val="26"/>
      <w:lang w:eastAsia="en-US"/>
    </w:rPr>
  </w:style>
  <w:style w:type="paragraph" w:customStyle="1" w:styleId="12">
    <w:name w:val="Стиль №12"/>
    <w:basedOn w:val="a"/>
    <w:link w:val="120"/>
    <w:qFormat/>
    <w:rsid w:val="00E07B12"/>
    <w:pPr>
      <w:numPr>
        <w:numId w:val="35"/>
      </w:numPr>
      <w:spacing w:after="0" w:line="360" w:lineRule="auto"/>
      <w:ind w:left="0" w:firstLine="709"/>
      <w:jc w:val="both"/>
    </w:pPr>
    <w:rPr>
      <w:rFonts w:ascii="Arial" w:eastAsiaTheme="minorHAnsi" w:hAnsi="Arial"/>
      <w:sz w:val="24"/>
      <w:lang w:eastAsia="en-US"/>
    </w:rPr>
  </w:style>
  <w:style w:type="character" w:customStyle="1" w:styleId="120">
    <w:name w:val="Стиль №12 Знак"/>
    <w:basedOn w:val="a0"/>
    <w:link w:val="12"/>
    <w:rsid w:val="00E07B12"/>
    <w:rPr>
      <w:rFonts w:ascii="Arial" w:eastAsiaTheme="minorHAnsi" w:hAnsi="Arial"/>
      <w:sz w:val="24"/>
      <w:lang w:eastAsia="en-US"/>
    </w:rPr>
  </w:style>
  <w:style w:type="paragraph" w:customStyle="1" w:styleId="36">
    <w:name w:val="Стиль №3"/>
    <w:basedOn w:val="a"/>
    <w:link w:val="37"/>
    <w:autoRedefine/>
    <w:qFormat/>
    <w:rsid w:val="00E07B12"/>
    <w:pPr>
      <w:spacing w:after="0" w:line="360" w:lineRule="auto"/>
      <w:ind w:firstLine="709"/>
      <w:jc w:val="both"/>
    </w:pPr>
    <w:rPr>
      <w:rFonts w:ascii="Arial" w:eastAsiaTheme="minorHAnsi" w:hAnsi="Arial"/>
      <w:sz w:val="24"/>
      <w:lang w:eastAsia="en-US"/>
    </w:rPr>
  </w:style>
  <w:style w:type="character" w:customStyle="1" w:styleId="37">
    <w:name w:val="Стиль №3 Знак"/>
    <w:basedOn w:val="a0"/>
    <w:link w:val="36"/>
    <w:rsid w:val="00E07B12"/>
    <w:rPr>
      <w:rFonts w:ascii="Arial" w:eastAsiaTheme="minorHAnsi" w:hAnsi="Arial"/>
      <w:sz w:val="24"/>
      <w:lang w:eastAsia="en-US"/>
    </w:rPr>
  </w:style>
  <w:style w:type="paragraph" w:customStyle="1" w:styleId="41">
    <w:name w:val="Стиль №4"/>
    <w:basedOn w:val="af7"/>
    <w:link w:val="42"/>
    <w:autoRedefine/>
    <w:qFormat/>
    <w:rsid w:val="00011267"/>
    <w:pPr>
      <w:tabs>
        <w:tab w:val="clear" w:pos="1080"/>
      </w:tabs>
      <w:suppressAutoHyphens w:val="0"/>
      <w:spacing w:line="360" w:lineRule="auto"/>
      <w:ind w:left="0"/>
      <w:jc w:val="both"/>
    </w:pPr>
    <w:rPr>
      <w:rFonts w:ascii="Arial" w:hAnsi="Arial" w:cs="Arial"/>
      <w:b w:val="0"/>
      <w:sz w:val="24"/>
    </w:rPr>
  </w:style>
  <w:style w:type="character" w:customStyle="1" w:styleId="42">
    <w:name w:val="Стиль №4 Знак"/>
    <w:basedOn w:val="a0"/>
    <w:link w:val="41"/>
    <w:rsid w:val="00011267"/>
    <w:rPr>
      <w:rFonts w:ascii="Arial" w:eastAsia="Times New Roman" w:hAnsi="Arial" w:cs="Arial"/>
      <w:bCs/>
      <w:sz w:val="24"/>
      <w:szCs w:val="24"/>
    </w:rPr>
  </w:style>
  <w:style w:type="paragraph" w:customStyle="1" w:styleId="61">
    <w:name w:val="Стиль №6"/>
    <w:basedOn w:val="a"/>
    <w:link w:val="62"/>
    <w:qFormat/>
    <w:rsid w:val="00E07B12"/>
    <w:pPr>
      <w:spacing w:after="0" w:line="240" w:lineRule="auto"/>
      <w:jc w:val="center"/>
    </w:pPr>
    <w:rPr>
      <w:rFonts w:ascii="Arial" w:eastAsia="Times New Roman" w:hAnsi="Arial" w:cs="Times New Roman"/>
      <w:sz w:val="20"/>
      <w:szCs w:val="28"/>
    </w:rPr>
  </w:style>
  <w:style w:type="character" w:customStyle="1" w:styleId="62">
    <w:name w:val="Стиль №6 Знак"/>
    <w:basedOn w:val="a0"/>
    <w:link w:val="61"/>
    <w:rsid w:val="00E07B12"/>
    <w:rPr>
      <w:rFonts w:ascii="Arial" w:eastAsia="Times New Roman" w:hAnsi="Arial" w:cs="Times New Roman"/>
      <w:sz w:val="20"/>
      <w:szCs w:val="28"/>
    </w:rPr>
  </w:style>
  <w:style w:type="paragraph" w:customStyle="1" w:styleId="51">
    <w:name w:val="Стиль №5"/>
    <w:basedOn w:val="a"/>
    <w:link w:val="52"/>
    <w:qFormat/>
    <w:rsid w:val="00E07B12"/>
    <w:pPr>
      <w:spacing w:after="0" w:line="360" w:lineRule="auto"/>
      <w:jc w:val="center"/>
    </w:pPr>
    <w:rPr>
      <w:rFonts w:ascii="Arial" w:hAnsi="Arial" w:cs="Arial"/>
      <w:sz w:val="24"/>
      <w:szCs w:val="20"/>
    </w:rPr>
  </w:style>
  <w:style w:type="character" w:customStyle="1" w:styleId="52">
    <w:name w:val="Стиль №5 Знак"/>
    <w:basedOn w:val="a0"/>
    <w:link w:val="51"/>
    <w:rsid w:val="00E07B12"/>
    <w:rPr>
      <w:rFonts w:ascii="Arial" w:hAnsi="Arial" w:cs="Arial"/>
      <w:sz w:val="24"/>
      <w:szCs w:val="20"/>
    </w:rPr>
  </w:style>
  <w:style w:type="paragraph" w:customStyle="1" w:styleId="7">
    <w:name w:val="Стиль №7"/>
    <w:basedOn w:val="36"/>
    <w:link w:val="72"/>
    <w:qFormat/>
    <w:rsid w:val="00E07B12"/>
    <w:pPr>
      <w:numPr>
        <w:numId w:val="36"/>
      </w:numPr>
      <w:ind w:left="567" w:firstLine="0"/>
    </w:pPr>
  </w:style>
  <w:style w:type="character" w:customStyle="1" w:styleId="72">
    <w:name w:val="Стиль №7 Знак"/>
    <w:basedOn w:val="37"/>
    <w:link w:val="7"/>
    <w:rsid w:val="00E07B12"/>
    <w:rPr>
      <w:rFonts w:ascii="Arial" w:eastAsiaTheme="minorHAnsi" w:hAnsi="Arial"/>
      <w:sz w:val="24"/>
      <w:lang w:eastAsia="en-US"/>
    </w:rPr>
  </w:style>
  <w:style w:type="character" w:customStyle="1" w:styleId="aff7">
    <w:name w:val="Текст примечания Знак"/>
    <w:basedOn w:val="a0"/>
    <w:link w:val="aff8"/>
    <w:uiPriority w:val="99"/>
    <w:semiHidden/>
    <w:rsid w:val="00017326"/>
    <w:rPr>
      <w:rFonts w:eastAsia="Times New Roman" w:cs="Times New Roman"/>
      <w:sz w:val="20"/>
      <w:szCs w:val="20"/>
      <w:lang w:eastAsia="en-US"/>
    </w:rPr>
  </w:style>
  <w:style w:type="paragraph" w:styleId="aff8">
    <w:name w:val="annotation text"/>
    <w:basedOn w:val="a"/>
    <w:link w:val="aff7"/>
    <w:uiPriority w:val="99"/>
    <w:semiHidden/>
    <w:unhideWhenUsed/>
    <w:rsid w:val="00017326"/>
    <w:pPr>
      <w:spacing w:after="160" w:line="240" w:lineRule="auto"/>
    </w:pPr>
    <w:rPr>
      <w:rFonts w:eastAsia="Times New Roman" w:cs="Times New Roman"/>
      <w:sz w:val="20"/>
      <w:szCs w:val="20"/>
      <w:lang w:eastAsia="en-US"/>
    </w:rPr>
  </w:style>
  <w:style w:type="character" w:customStyle="1" w:styleId="aff9">
    <w:name w:val="Тема примечания Знак"/>
    <w:basedOn w:val="aff7"/>
    <w:link w:val="affa"/>
    <w:uiPriority w:val="99"/>
    <w:semiHidden/>
    <w:rsid w:val="00017326"/>
    <w:rPr>
      <w:rFonts w:eastAsia="Times New Roman" w:cs="Times New Roman"/>
      <w:b/>
      <w:bCs/>
      <w:sz w:val="20"/>
      <w:szCs w:val="20"/>
      <w:lang w:eastAsia="en-US"/>
    </w:rPr>
  </w:style>
  <w:style w:type="paragraph" w:styleId="affa">
    <w:name w:val="annotation subject"/>
    <w:basedOn w:val="aff8"/>
    <w:next w:val="aff8"/>
    <w:link w:val="aff9"/>
    <w:uiPriority w:val="99"/>
    <w:semiHidden/>
    <w:unhideWhenUsed/>
    <w:rsid w:val="00017326"/>
    <w:rPr>
      <w:b/>
      <w:bCs/>
    </w:rPr>
  </w:style>
  <w:style w:type="table" w:customStyle="1" w:styleId="18">
    <w:name w:val="Сетка таблицы1"/>
    <w:basedOn w:val="a1"/>
    <w:next w:val="ae"/>
    <w:rsid w:val="0023612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b">
    <w:name w:val="Мой Рисунок"/>
    <w:basedOn w:val="a"/>
    <w:link w:val="affc"/>
    <w:qFormat/>
    <w:rsid w:val="00F95E22"/>
    <w:pPr>
      <w:spacing w:after="0" w:line="360" w:lineRule="auto"/>
      <w:jc w:val="center"/>
    </w:pPr>
    <w:rPr>
      <w:rFonts w:ascii="Arial" w:hAnsi="Arial" w:cs="Arial"/>
      <w:sz w:val="24"/>
      <w:szCs w:val="20"/>
    </w:rPr>
  </w:style>
  <w:style w:type="character" w:customStyle="1" w:styleId="affc">
    <w:name w:val="Мой Рисунок Знак"/>
    <w:basedOn w:val="a0"/>
    <w:link w:val="affb"/>
    <w:rsid w:val="00F95E22"/>
    <w:rPr>
      <w:rFonts w:ascii="Arial" w:hAnsi="Arial" w:cs="Arial"/>
      <w:sz w:val="24"/>
      <w:szCs w:val="20"/>
    </w:rPr>
  </w:style>
  <w:style w:type="character" w:customStyle="1" w:styleId="13">
    <w:name w:val="Оглавление 1 Знак"/>
    <w:basedOn w:val="a0"/>
    <w:link w:val="11"/>
    <w:uiPriority w:val="39"/>
    <w:rsid w:val="00B9201C"/>
    <w:rPr>
      <w:rFonts w:ascii="Calibri" w:eastAsia="Times New Roman" w:hAnsi="Calibri" w:cs="Times New Roman"/>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lsdException w:name="heading 3" w:uiPriority="0"/>
    <w:lsdException w:name="heading 4" w:uiPriority="0"/>
    <w:lsdException w:name="heading 5" w:uiPriority="0"/>
    <w:lsdException w:name="heading 6" w:uiPriority="0"/>
    <w:lsdException w:name="heading 7" w:uiPriority="0"/>
    <w:lsdException w:name="heading 8" w:uiPriority="9"/>
    <w:lsdException w:name="heading 9" w:uiPriority="9" w:qFormat="1"/>
    <w:lsdException w:name="index 1" w:uiPriority="0"/>
    <w:lsdException w:name="toc 1" w:uiPriority="39"/>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index heading" w:uiPriority="0"/>
    <w:lsdException w:name="caption" w:uiPriority="35" w:qFormat="1"/>
    <w:lsdException w:name="page number"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11" w:unhideWhenUsed="0"/>
    <w:lsdException w:name="Body Text 2" w:uiPriority="0"/>
    <w:lsdException w:name="Body Text 3" w:uiPriority="0"/>
    <w:lsdException w:name="Body Text Indent 2" w:uiPriority="0"/>
    <w:lsdException w:name="Body Text Indent 3" w:uiPriority="0"/>
    <w:lsdException w:name="Strong" w:semiHidden="0" w:uiPriority="0" w:unhideWhenUsed="0"/>
    <w:lsdException w:name="Emphasis" w:semiHidden="0" w:uiPriority="20" w:unhideWhenUsed="0"/>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
    <w:name w:val="Normal"/>
    <w:rsid w:val="00773DCC"/>
  </w:style>
  <w:style w:type="paragraph" w:styleId="1">
    <w:name w:val="heading 1"/>
    <w:basedOn w:val="a"/>
    <w:next w:val="a"/>
    <w:link w:val="10"/>
    <w:uiPriority w:val="9"/>
    <w:rsid w:val="00104917"/>
    <w:pPr>
      <w:keepNext/>
      <w:widowControl w:val="0"/>
      <w:autoSpaceDE w:val="0"/>
      <w:autoSpaceDN w:val="0"/>
      <w:adjustRightInd w:val="0"/>
      <w:spacing w:before="240" w:after="60" w:line="240" w:lineRule="auto"/>
      <w:outlineLvl w:val="0"/>
    </w:pPr>
    <w:rPr>
      <w:rFonts w:ascii="Cambria" w:eastAsia="Times New Roman" w:hAnsi="Cambria" w:cs="Times New Roman"/>
      <w:b/>
      <w:bCs/>
      <w:kern w:val="32"/>
      <w:sz w:val="32"/>
      <w:szCs w:val="32"/>
    </w:rPr>
  </w:style>
  <w:style w:type="paragraph" w:styleId="2">
    <w:name w:val="heading 2"/>
    <w:basedOn w:val="a"/>
    <w:next w:val="a"/>
    <w:link w:val="20"/>
    <w:uiPriority w:val="9"/>
    <w:rsid w:val="00732D88"/>
    <w:pPr>
      <w:keepNext/>
      <w:suppressAutoHyphens/>
      <w:spacing w:before="120" w:after="120" w:line="240" w:lineRule="auto"/>
      <w:jc w:val="center"/>
      <w:outlineLvl w:val="1"/>
    </w:pPr>
    <w:rPr>
      <w:rFonts w:ascii="Times New Roman" w:eastAsia="Times New Roman" w:hAnsi="Times New Roman" w:cs="Times New Roman"/>
      <w:b/>
      <w:bCs/>
      <w:sz w:val="26"/>
      <w:szCs w:val="24"/>
    </w:rPr>
  </w:style>
  <w:style w:type="paragraph" w:styleId="3">
    <w:name w:val="heading 3"/>
    <w:basedOn w:val="a"/>
    <w:next w:val="a"/>
    <w:link w:val="30"/>
    <w:rsid w:val="00732D88"/>
    <w:pPr>
      <w:keepNext/>
      <w:suppressAutoHyphens/>
      <w:spacing w:after="0" w:line="240" w:lineRule="auto"/>
      <w:jc w:val="both"/>
      <w:outlineLvl w:val="2"/>
    </w:pPr>
    <w:rPr>
      <w:rFonts w:ascii="Impact" w:eastAsia="Times New Roman" w:hAnsi="Impact" w:cs="Times New Roman"/>
      <w:b/>
      <w:bCs/>
      <w:spacing w:val="24"/>
      <w:w w:val="125"/>
      <w:sz w:val="32"/>
      <w:szCs w:val="24"/>
    </w:rPr>
  </w:style>
  <w:style w:type="paragraph" w:styleId="4">
    <w:name w:val="heading 4"/>
    <w:basedOn w:val="a"/>
    <w:next w:val="a"/>
    <w:link w:val="40"/>
    <w:rsid w:val="00732D88"/>
    <w:pPr>
      <w:keepNext/>
      <w:spacing w:after="0" w:line="240" w:lineRule="auto"/>
      <w:jc w:val="center"/>
      <w:outlineLvl w:val="3"/>
    </w:pPr>
    <w:rPr>
      <w:rFonts w:ascii="Times New Roman" w:eastAsia="Times New Roman" w:hAnsi="Times New Roman" w:cs="Times New Roman"/>
      <w:b/>
      <w:bCs/>
      <w:color w:val="000000"/>
      <w:sz w:val="24"/>
      <w:szCs w:val="20"/>
    </w:rPr>
  </w:style>
  <w:style w:type="paragraph" w:styleId="5">
    <w:name w:val="heading 5"/>
    <w:basedOn w:val="a"/>
    <w:next w:val="a"/>
    <w:link w:val="50"/>
    <w:rsid w:val="00732D88"/>
    <w:pPr>
      <w:keepNext/>
      <w:spacing w:after="0" w:line="240" w:lineRule="auto"/>
      <w:jc w:val="center"/>
      <w:outlineLvl w:val="4"/>
    </w:pPr>
    <w:rPr>
      <w:rFonts w:ascii="Times New Roman" w:eastAsia="Times New Roman" w:hAnsi="Times New Roman" w:cs="Times New Roman"/>
      <w:b/>
      <w:bCs/>
      <w:color w:val="000000"/>
      <w:szCs w:val="20"/>
    </w:rPr>
  </w:style>
  <w:style w:type="paragraph" w:styleId="6">
    <w:name w:val="heading 6"/>
    <w:basedOn w:val="a"/>
    <w:next w:val="a"/>
    <w:link w:val="60"/>
    <w:rsid w:val="00732D88"/>
    <w:pPr>
      <w:suppressAutoHyphens/>
      <w:spacing w:before="240" w:after="60" w:line="240" w:lineRule="auto"/>
      <w:jc w:val="both"/>
      <w:outlineLvl w:val="5"/>
    </w:pPr>
    <w:rPr>
      <w:rFonts w:ascii="Times New Roman" w:eastAsia="Times New Roman" w:hAnsi="Times New Roman" w:cs="Times New Roman"/>
      <w:b/>
      <w:bCs/>
    </w:rPr>
  </w:style>
  <w:style w:type="paragraph" w:styleId="70">
    <w:name w:val="heading 7"/>
    <w:basedOn w:val="a"/>
    <w:next w:val="a"/>
    <w:link w:val="71"/>
    <w:rsid w:val="00732D88"/>
    <w:pPr>
      <w:keepNext/>
      <w:spacing w:after="0" w:line="240" w:lineRule="auto"/>
      <w:jc w:val="center"/>
      <w:outlineLvl w:val="6"/>
    </w:pPr>
    <w:rPr>
      <w:rFonts w:ascii="Times New Roman" w:eastAsia="Times New Roman" w:hAnsi="Times New Roman" w:cs="Times New Roman"/>
      <w:b/>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04917"/>
    <w:rPr>
      <w:rFonts w:ascii="Cambria" w:eastAsia="Times New Roman" w:hAnsi="Cambria" w:cs="Times New Roman"/>
      <w:b/>
      <w:bCs/>
      <w:kern w:val="32"/>
      <w:sz w:val="32"/>
      <w:szCs w:val="32"/>
    </w:rPr>
  </w:style>
  <w:style w:type="character" w:customStyle="1" w:styleId="20">
    <w:name w:val="Заголовок 2 Знак"/>
    <w:basedOn w:val="a0"/>
    <w:link w:val="2"/>
    <w:uiPriority w:val="9"/>
    <w:rsid w:val="00732D88"/>
    <w:rPr>
      <w:rFonts w:ascii="Times New Roman" w:eastAsia="Times New Roman" w:hAnsi="Times New Roman" w:cs="Times New Roman"/>
      <w:b/>
      <w:bCs/>
      <w:sz w:val="26"/>
      <w:szCs w:val="24"/>
    </w:rPr>
  </w:style>
  <w:style w:type="character" w:customStyle="1" w:styleId="30">
    <w:name w:val="Заголовок 3 Знак"/>
    <w:basedOn w:val="a0"/>
    <w:link w:val="3"/>
    <w:rsid w:val="00732D88"/>
    <w:rPr>
      <w:rFonts w:ascii="Impact" w:eastAsia="Times New Roman" w:hAnsi="Impact" w:cs="Times New Roman"/>
      <w:b/>
      <w:bCs/>
      <w:spacing w:val="24"/>
      <w:w w:val="125"/>
      <w:sz w:val="32"/>
      <w:szCs w:val="24"/>
    </w:rPr>
  </w:style>
  <w:style w:type="character" w:customStyle="1" w:styleId="40">
    <w:name w:val="Заголовок 4 Знак"/>
    <w:basedOn w:val="a0"/>
    <w:link w:val="4"/>
    <w:rsid w:val="00732D88"/>
    <w:rPr>
      <w:rFonts w:ascii="Times New Roman" w:eastAsia="Times New Roman" w:hAnsi="Times New Roman" w:cs="Times New Roman"/>
      <w:b/>
      <w:bCs/>
      <w:color w:val="000000"/>
      <w:sz w:val="24"/>
      <w:szCs w:val="20"/>
    </w:rPr>
  </w:style>
  <w:style w:type="character" w:customStyle="1" w:styleId="50">
    <w:name w:val="Заголовок 5 Знак"/>
    <w:basedOn w:val="a0"/>
    <w:link w:val="5"/>
    <w:rsid w:val="00732D88"/>
    <w:rPr>
      <w:rFonts w:ascii="Times New Roman" w:eastAsia="Times New Roman" w:hAnsi="Times New Roman" w:cs="Times New Roman"/>
      <w:b/>
      <w:bCs/>
      <w:color w:val="000000"/>
      <w:szCs w:val="20"/>
    </w:rPr>
  </w:style>
  <w:style w:type="character" w:customStyle="1" w:styleId="60">
    <w:name w:val="Заголовок 6 Знак"/>
    <w:basedOn w:val="a0"/>
    <w:link w:val="6"/>
    <w:rsid w:val="00732D88"/>
    <w:rPr>
      <w:rFonts w:ascii="Times New Roman" w:eastAsia="Times New Roman" w:hAnsi="Times New Roman" w:cs="Times New Roman"/>
      <w:b/>
      <w:bCs/>
    </w:rPr>
  </w:style>
  <w:style w:type="character" w:customStyle="1" w:styleId="71">
    <w:name w:val="Заголовок 7 Знак"/>
    <w:basedOn w:val="a0"/>
    <w:link w:val="70"/>
    <w:rsid w:val="00732D88"/>
    <w:rPr>
      <w:rFonts w:ascii="Times New Roman" w:eastAsia="Times New Roman" w:hAnsi="Times New Roman" w:cs="Times New Roman"/>
      <w:b/>
      <w:bCs/>
      <w:szCs w:val="24"/>
    </w:rPr>
  </w:style>
  <w:style w:type="paragraph" w:customStyle="1" w:styleId="ConsPlusNormal">
    <w:name w:val="ConsPlusNormal"/>
    <w:rsid w:val="002C71F1"/>
    <w:pPr>
      <w:widowControl w:val="0"/>
      <w:autoSpaceDE w:val="0"/>
      <w:autoSpaceDN w:val="0"/>
      <w:adjustRightInd w:val="0"/>
      <w:spacing w:after="0" w:line="240" w:lineRule="auto"/>
      <w:ind w:firstLine="720"/>
    </w:pPr>
    <w:rPr>
      <w:rFonts w:ascii="Arial" w:hAnsi="Arial" w:cs="Arial"/>
      <w:sz w:val="20"/>
      <w:szCs w:val="20"/>
    </w:rPr>
  </w:style>
  <w:style w:type="paragraph" w:styleId="a3">
    <w:name w:val="List Paragraph"/>
    <w:basedOn w:val="a"/>
    <w:uiPriority w:val="34"/>
    <w:rsid w:val="002C71F1"/>
    <w:pPr>
      <w:ind w:left="720"/>
      <w:contextualSpacing/>
    </w:pPr>
  </w:style>
  <w:style w:type="paragraph" w:customStyle="1" w:styleId="Style2">
    <w:name w:val="Style2"/>
    <w:basedOn w:val="a"/>
    <w:uiPriority w:val="99"/>
    <w:rsid w:val="002A058C"/>
    <w:pPr>
      <w:widowControl w:val="0"/>
      <w:autoSpaceDE w:val="0"/>
      <w:autoSpaceDN w:val="0"/>
      <w:adjustRightInd w:val="0"/>
      <w:spacing w:after="0" w:line="240" w:lineRule="auto"/>
    </w:pPr>
    <w:rPr>
      <w:rFonts w:ascii="Arial" w:hAnsi="Arial" w:cs="Arial"/>
      <w:sz w:val="24"/>
      <w:szCs w:val="24"/>
    </w:rPr>
  </w:style>
  <w:style w:type="character" w:customStyle="1" w:styleId="FontStyle83">
    <w:name w:val="Font Style83"/>
    <w:basedOn w:val="a0"/>
    <w:uiPriority w:val="99"/>
    <w:rsid w:val="002A058C"/>
    <w:rPr>
      <w:rFonts w:ascii="Times New Roman" w:hAnsi="Times New Roman" w:cs="Times New Roman"/>
      <w:sz w:val="18"/>
      <w:szCs w:val="18"/>
    </w:rPr>
  </w:style>
  <w:style w:type="paragraph" w:customStyle="1" w:styleId="Style10">
    <w:name w:val="Style10"/>
    <w:basedOn w:val="a"/>
    <w:uiPriority w:val="99"/>
    <w:rsid w:val="002A058C"/>
    <w:pPr>
      <w:widowControl w:val="0"/>
      <w:autoSpaceDE w:val="0"/>
      <w:autoSpaceDN w:val="0"/>
      <w:adjustRightInd w:val="0"/>
      <w:spacing w:after="0" w:line="240" w:lineRule="auto"/>
    </w:pPr>
    <w:rPr>
      <w:rFonts w:ascii="Arial" w:hAnsi="Arial" w:cs="Arial"/>
      <w:sz w:val="24"/>
      <w:szCs w:val="24"/>
    </w:rPr>
  </w:style>
  <w:style w:type="character" w:customStyle="1" w:styleId="FontStyle82">
    <w:name w:val="Font Style82"/>
    <w:basedOn w:val="a0"/>
    <w:uiPriority w:val="99"/>
    <w:rsid w:val="002A058C"/>
    <w:rPr>
      <w:rFonts w:ascii="Times New Roman" w:hAnsi="Times New Roman" w:cs="Times New Roman"/>
      <w:b/>
      <w:bCs/>
      <w:sz w:val="22"/>
      <w:szCs w:val="22"/>
    </w:rPr>
  </w:style>
  <w:style w:type="paragraph" w:styleId="a4">
    <w:name w:val="Balloon Text"/>
    <w:basedOn w:val="a"/>
    <w:link w:val="a5"/>
    <w:uiPriority w:val="99"/>
    <w:semiHidden/>
    <w:unhideWhenUsed/>
    <w:rsid w:val="002A058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A058C"/>
    <w:rPr>
      <w:rFonts w:ascii="Tahoma" w:hAnsi="Tahoma" w:cs="Tahoma"/>
      <w:sz w:val="16"/>
      <w:szCs w:val="16"/>
    </w:rPr>
  </w:style>
  <w:style w:type="paragraph" w:styleId="a6">
    <w:name w:val="Normal (Web)"/>
    <w:basedOn w:val="a"/>
    <w:semiHidden/>
    <w:unhideWhenUsed/>
    <w:rsid w:val="002A058C"/>
    <w:pPr>
      <w:spacing w:before="100" w:beforeAutospacing="1" w:after="100" w:afterAutospacing="1" w:line="240" w:lineRule="auto"/>
    </w:pPr>
    <w:rPr>
      <w:rFonts w:ascii="Times New Roman" w:eastAsia="Times New Roman" w:hAnsi="Times New Roman" w:cs="Times New Roman"/>
      <w:sz w:val="24"/>
      <w:szCs w:val="24"/>
    </w:rPr>
  </w:style>
  <w:style w:type="character" w:styleId="a7">
    <w:name w:val="Hyperlink"/>
    <w:basedOn w:val="a0"/>
    <w:uiPriority w:val="99"/>
    <w:unhideWhenUsed/>
    <w:rsid w:val="002A058C"/>
    <w:rPr>
      <w:color w:val="0000FF" w:themeColor="hyperlink"/>
      <w:u w:val="single"/>
    </w:rPr>
  </w:style>
  <w:style w:type="character" w:customStyle="1" w:styleId="FontStyle33">
    <w:name w:val="Font Style33"/>
    <w:basedOn w:val="a0"/>
    <w:uiPriority w:val="99"/>
    <w:rsid w:val="002A058C"/>
    <w:rPr>
      <w:rFonts w:ascii="Arial" w:hAnsi="Arial" w:cs="Arial"/>
      <w:sz w:val="22"/>
      <w:szCs w:val="22"/>
    </w:rPr>
  </w:style>
  <w:style w:type="paragraph" w:styleId="a8">
    <w:name w:val="header"/>
    <w:aliases w:val="ВерхКолонтитул"/>
    <w:basedOn w:val="a"/>
    <w:link w:val="a9"/>
    <w:unhideWhenUsed/>
    <w:rsid w:val="00D23E5B"/>
    <w:pPr>
      <w:tabs>
        <w:tab w:val="center" w:pos="4677"/>
        <w:tab w:val="right" w:pos="9355"/>
      </w:tabs>
      <w:spacing w:after="0" w:line="240" w:lineRule="auto"/>
    </w:pPr>
  </w:style>
  <w:style w:type="character" w:customStyle="1" w:styleId="a9">
    <w:name w:val="Верхний колонтитул Знак"/>
    <w:aliases w:val="ВерхКолонтитул Знак"/>
    <w:basedOn w:val="a0"/>
    <w:link w:val="a8"/>
    <w:rsid w:val="00D23E5B"/>
  </w:style>
  <w:style w:type="paragraph" w:styleId="aa">
    <w:name w:val="footer"/>
    <w:basedOn w:val="a"/>
    <w:link w:val="ab"/>
    <w:uiPriority w:val="99"/>
    <w:unhideWhenUsed/>
    <w:rsid w:val="00D23E5B"/>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23E5B"/>
  </w:style>
  <w:style w:type="paragraph" w:customStyle="1" w:styleId="Style1">
    <w:name w:val="Style1"/>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3">
    <w:name w:val="Style3"/>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4">
    <w:name w:val="Style4"/>
    <w:basedOn w:val="a"/>
    <w:uiPriority w:val="99"/>
    <w:rsid w:val="00104917"/>
    <w:pPr>
      <w:widowControl w:val="0"/>
      <w:autoSpaceDE w:val="0"/>
      <w:autoSpaceDN w:val="0"/>
      <w:adjustRightInd w:val="0"/>
      <w:spacing w:after="0" w:line="240" w:lineRule="auto"/>
      <w:jc w:val="both"/>
    </w:pPr>
    <w:rPr>
      <w:rFonts w:ascii="Cambria" w:eastAsia="Times New Roman" w:hAnsi="Cambria" w:cs="Times New Roman"/>
      <w:sz w:val="24"/>
      <w:szCs w:val="24"/>
    </w:rPr>
  </w:style>
  <w:style w:type="paragraph" w:customStyle="1" w:styleId="Style5">
    <w:name w:val="Style5"/>
    <w:basedOn w:val="a"/>
    <w:uiPriority w:val="99"/>
    <w:rsid w:val="00104917"/>
    <w:pPr>
      <w:widowControl w:val="0"/>
      <w:autoSpaceDE w:val="0"/>
      <w:autoSpaceDN w:val="0"/>
      <w:adjustRightInd w:val="0"/>
      <w:spacing w:after="0" w:line="418" w:lineRule="exact"/>
      <w:ind w:firstLine="586"/>
      <w:jc w:val="both"/>
    </w:pPr>
    <w:rPr>
      <w:rFonts w:ascii="Cambria" w:eastAsia="Times New Roman" w:hAnsi="Cambria" w:cs="Times New Roman"/>
      <w:sz w:val="24"/>
      <w:szCs w:val="24"/>
    </w:rPr>
  </w:style>
  <w:style w:type="paragraph" w:customStyle="1" w:styleId="Style6">
    <w:name w:val="Style6"/>
    <w:basedOn w:val="a"/>
    <w:uiPriority w:val="99"/>
    <w:rsid w:val="00104917"/>
    <w:pPr>
      <w:widowControl w:val="0"/>
      <w:autoSpaceDE w:val="0"/>
      <w:autoSpaceDN w:val="0"/>
      <w:adjustRightInd w:val="0"/>
      <w:spacing w:after="0" w:line="276" w:lineRule="exact"/>
      <w:jc w:val="both"/>
    </w:pPr>
    <w:rPr>
      <w:rFonts w:ascii="Cambria" w:eastAsia="Times New Roman" w:hAnsi="Cambria" w:cs="Times New Roman"/>
      <w:sz w:val="24"/>
      <w:szCs w:val="24"/>
    </w:rPr>
  </w:style>
  <w:style w:type="paragraph" w:customStyle="1" w:styleId="Style7">
    <w:name w:val="Style7"/>
    <w:basedOn w:val="a"/>
    <w:uiPriority w:val="99"/>
    <w:rsid w:val="00104917"/>
    <w:pPr>
      <w:widowControl w:val="0"/>
      <w:autoSpaceDE w:val="0"/>
      <w:autoSpaceDN w:val="0"/>
      <w:adjustRightInd w:val="0"/>
      <w:spacing w:after="0" w:line="317" w:lineRule="exact"/>
      <w:jc w:val="both"/>
    </w:pPr>
    <w:rPr>
      <w:rFonts w:ascii="Cambria" w:eastAsia="Times New Roman" w:hAnsi="Cambria" w:cs="Times New Roman"/>
      <w:sz w:val="24"/>
      <w:szCs w:val="24"/>
    </w:rPr>
  </w:style>
  <w:style w:type="paragraph" w:customStyle="1" w:styleId="Style8">
    <w:name w:val="Style8"/>
    <w:basedOn w:val="a"/>
    <w:uiPriority w:val="99"/>
    <w:rsid w:val="00104917"/>
    <w:pPr>
      <w:widowControl w:val="0"/>
      <w:autoSpaceDE w:val="0"/>
      <w:autoSpaceDN w:val="0"/>
      <w:adjustRightInd w:val="0"/>
      <w:spacing w:after="0" w:line="278" w:lineRule="exact"/>
      <w:jc w:val="center"/>
    </w:pPr>
    <w:rPr>
      <w:rFonts w:ascii="Cambria" w:eastAsia="Times New Roman" w:hAnsi="Cambria" w:cs="Times New Roman"/>
      <w:sz w:val="24"/>
      <w:szCs w:val="24"/>
    </w:rPr>
  </w:style>
  <w:style w:type="paragraph" w:customStyle="1" w:styleId="Style9">
    <w:name w:val="Style9"/>
    <w:basedOn w:val="a"/>
    <w:uiPriority w:val="99"/>
    <w:rsid w:val="00104917"/>
    <w:pPr>
      <w:widowControl w:val="0"/>
      <w:autoSpaceDE w:val="0"/>
      <w:autoSpaceDN w:val="0"/>
      <w:adjustRightInd w:val="0"/>
      <w:spacing w:after="0" w:line="533" w:lineRule="exact"/>
      <w:ind w:firstLine="720"/>
    </w:pPr>
    <w:rPr>
      <w:rFonts w:ascii="Cambria" w:eastAsia="Times New Roman" w:hAnsi="Cambria" w:cs="Times New Roman"/>
      <w:sz w:val="24"/>
      <w:szCs w:val="24"/>
    </w:rPr>
  </w:style>
  <w:style w:type="paragraph" w:customStyle="1" w:styleId="Style11">
    <w:name w:val="Style11"/>
    <w:basedOn w:val="a"/>
    <w:uiPriority w:val="99"/>
    <w:rsid w:val="00104917"/>
    <w:pPr>
      <w:widowControl w:val="0"/>
      <w:autoSpaceDE w:val="0"/>
      <w:autoSpaceDN w:val="0"/>
      <w:adjustRightInd w:val="0"/>
      <w:spacing w:after="0" w:line="414" w:lineRule="exact"/>
      <w:ind w:firstLine="859"/>
      <w:jc w:val="both"/>
    </w:pPr>
    <w:rPr>
      <w:rFonts w:ascii="Cambria" w:eastAsia="Times New Roman" w:hAnsi="Cambria" w:cs="Times New Roman"/>
      <w:sz w:val="24"/>
      <w:szCs w:val="24"/>
    </w:rPr>
  </w:style>
  <w:style w:type="paragraph" w:customStyle="1" w:styleId="Style12">
    <w:name w:val="Style12"/>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3">
    <w:name w:val="Style13"/>
    <w:basedOn w:val="a"/>
    <w:uiPriority w:val="99"/>
    <w:rsid w:val="00104917"/>
    <w:pPr>
      <w:widowControl w:val="0"/>
      <w:autoSpaceDE w:val="0"/>
      <w:autoSpaceDN w:val="0"/>
      <w:adjustRightInd w:val="0"/>
      <w:spacing w:after="0" w:line="413" w:lineRule="exact"/>
      <w:ind w:hanging="350"/>
      <w:jc w:val="both"/>
    </w:pPr>
    <w:rPr>
      <w:rFonts w:ascii="Cambria" w:eastAsia="Times New Roman" w:hAnsi="Cambria" w:cs="Times New Roman"/>
      <w:sz w:val="24"/>
      <w:szCs w:val="24"/>
    </w:rPr>
  </w:style>
  <w:style w:type="paragraph" w:customStyle="1" w:styleId="Style14">
    <w:name w:val="Style14"/>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5">
    <w:name w:val="Style15"/>
    <w:basedOn w:val="a"/>
    <w:uiPriority w:val="99"/>
    <w:rsid w:val="00104917"/>
    <w:pPr>
      <w:widowControl w:val="0"/>
      <w:autoSpaceDE w:val="0"/>
      <w:autoSpaceDN w:val="0"/>
      <w:adjustRightInd w:val="0"/>
      <w:spacing w:after="0" w:line="317" w:lineRule="exact"/>
    </w:pPr>
    <w:rPr>
      <w:rFonts w:ascii="Cambria" w:eastAsia="Times New Roman" w:hAnsi="Cambria" w:cs="Times New Roman"/>
      <w:sz w:val="24"/>
      <w:szCs w:val="24"/>
    </w:rPr>
  </w:style>
  <w:style w:type="paragraph" w:customStyle="1" w:styleId="Style16">
    <w:name w:val="Style16"/>
    <w:basedOn w:val="a"/>
    <w:uiPriority w:val="99"/>
    <w:rsid w:val="00104917"/>
    <w:pPr>
      <w:widowControl w:val="0"/>
      <w:autoSpaceDE w:val="0"/>
      <w:autoSpaceDN w:val="0"/>
      <w:adjustRightInd w:val="0"/>
      <w:spacing w:after="0" w:line="274" w:lineRule="exact"/>
    </w:pPr>
    <w:rPr>
      <w:rFonts w:ascii="Cambria" w:eastAsia="Times New Roman" w:hAnsi="Cambria" w:cs="Times New Roman"/>
      <w:sz w:val="24"/>
      <w:szCs w:val="24"/>
    </w:rPr>
  </w:style>
  <w:style w:type="paragraph" w:customStyle="1" w:styleId="Style17">
    <w:name w:val="Style17"/>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18">
    <w:name w:val="Style18"/>
    <w:basedOn w:val="a"/>
    <w:uiPriority w:val="99"/>
    <w:rsid w:val="00104917"/>
    <w:pPr>
      <w:widowControl w:val="0"/>
      <w:autoSpaceDE w:val="0"/>
      <w:autoSpaceDN w:val="0"/>
      <w:adjustRightInd w:val="0"/>
      <w:spacing w:after="0" w:line="276" w:lineRule="exact"/>
      <w:ind w:firstLine="571"/>
      <w:jc w:val="both"/>
    </w:pPr>
    <w:rPr>
      <w:rFonts w:ascii="Cambria" w:eastAsia="Times New Roman" w:hAnsi="Cambria" w:cs="Times New Roman"/>
      <w:sz w:val="24"/>
      <w:szCs w:val="24"/>
    </w:rPr>
  </w:style>
  <w:style w:type="paragraph" w:customStyle="1" w:styleId="Style19">
    <w:name w:val="Style19"/>
    <w:basedOn w:val="a"/>
    <w:uiPriority w:val="99"/>
    <w:rsid w:val="00104917"/>
    <w:pPr>
      <w:widowControl w:val="0"/>
      <w:autoSpaceDE w:val="0"/>
      <w:autoSpaceDN w:val="0"/>
      <w:adjustRightInd w:val="0"/>
      <w:spacing w:after="0" w:line="415" w:lineRule="exact"/>
      <w:ind w:firstLine="562"/>
      <w:jc w:val="both"/>
    </w:pPr>
    <w:rPr>
      <w:rFonts w:ascii="Cambria" w:eastAsia="Times New Roman" w:hAnsi="Cambria" w:cs="Times New Roman"/>
      <w:sz w:val="24"/>
      <w:szCs w:val="24"/>
    </w:rPr>
  </w:style>
  <w:style w:type="paragraph" w:customStyle="1" w:styleId="Style20">
    <w:name w:val="Style20"/>
    <w:basedOn w:val="a"/>
    <w:uiPriority w:val="99"/>
    <w:rsid w:val="00104917"/>
    <w:pPr>
      <w:widowControl w:val="0"/>
      <w:autoSpaceDE w:val="0"/>
      <w:autoSpaceDN w:val="0"/>
      <w:adjustRightInd w:val="0"/>
      <w:spacing w:after="0" w:line="422" w:lineRule="exact"/>
      <w:ind w:firstLine="576"/>
      <w:jc w:val="both"/>
    </w:pPr>
    <w:rPr>
      <w:rFonts w:ascii="Cambria" w:eastAsia="Times New Roman" w:hAnsi="Cambria" w:cs="Times New Roman"/>
      <w:sz w:val="24"/>
      <w:szCs w:val="24"/>
    </w:rPr>
  </w:style>
  <w:style w:type="paragraph" w:customStyle="1" w:styleId="Style21">
    <w:name w:val="Style21"/>
    <w:basedOn w:val="a"/>
    <w:uiPriority w:val="99"/>
    <w:rsid w:val="00104917"/>
    <w:pPr>
      <w:widowControl w:val="0"/>
      <w:autoSpaceDE w:val="0"/>
      <w:autoSpaceDN w:val="0"/>
      <w:adjustRightInd w:val="0"/>
      <w:spacing w:after="0" w:line="655" w:lineRule="exact"/>
      <w:ind w:firstLine="576"/>
    </w:pPr>
    <w:rPr>
      <w:rFonts w:ascii="Cambria" w:eastAsia="Times New Roman" w:hAnsi="Cambria" w:cs="Times New Roman"/>
      <w:sz w:val="24"/>
      <w:szCs w:val="24"/>
    </w:rPr>
  </w:style>
  <w:style w:type="paragraph" w:customStyle="1" w:styleId="Style22">
    <w:name w:val="Style22"/>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23">
    <w:name w:val="Style23"/>
    <w:basedOn w:val="a"/>
    <w:uiPriority w:val="99"/>
    <w:rsid w:val="00104917"/>
    <w:pPr>
      <w:widowControl w:val="0"/>
      <w:autoSpaceDE w:val="0"/>
      <w:autoSpaceDN w:val="0"/>
      <w:adjustRightInd w:val="0"/>
      <w:spacing w:after="0" w:line="533" w:lineRule="exact"/>
      <w:ind w:firstLine="576"/>
    </w:pPr>
    <w:rPr>
      <w:rFonts w:ascii="Cambria" w:eastAsia="Times New Roman" w:hAnsi="Cambria" w:cs="Times New Roman"/>
      <w:sz w:val="24"/>
      <w:szCs w:val="24"/>
    </w:rPr>
  </w:style>
  <w:style w:type="paragraph" w:customStyle="1" w:styleId="Style24">
    <w:name w:val="Style24"/>
    <w:basedOn w:val="a"/>
    <w:uiPriority w:val="99"/>
    <w:rsid w:val="00104917"/>
    <w:pPr>
      <w:widowControl w:val="0"/>
      <w:autoSpaceDE w:val="0"/>
      <w:autoSpaceDN w:val="0"/>
      <w:adjustRightInd w:val="0"/>
      <w:spacing w:after="0" w:line="240" w:lineRule="auto"/>
    </w:pPr>
    <w:rPr>
      <w:rFonts w:ascii="Cambria" w:eastAsia="Times New Roman" w:hAnsi="Cambria" w:cs="Times New Roman"/>
      <w:sz w:val="24"/>
      <w:szCs w:val="24"/>
    </w:rPr>
  </w:style>
  <w:style w:type="paragraph" w:customStyle="1" w:styleId="Style25">
    <w:name w:val="Style25"/>
    <w:basedOn w:val="a"/>
    <w:uiPriority w:val="99"/>
    <w:rsid w:val="00104917"/>
    <w:pPr>
      <w:widowControl w:val="0"/>
      <w:autoSpaceDE w:val="0"/>
      <w:autoSpaceDN w:val="0"/>
      <w:adjustRightInd w:val="0"/>
      <w:spacing w:after="0" w:line="276" w:lineRule="exact"/>
      <w:jc w:val="center"/>
    </w:pPr>
    <w:rPr>
      <w:rFonts w:ascii="Cambria" w:eastAsia="Times New Roman" w:hAnsi="Cambria" w:cs="Times New Roman"/>
      <w:sz w:val="24"/>
      <w:szCs w:val="24"/>
    </w:rPr>
  </w:style>
  <w:style w:type="paragraph" w:customStyle="1" w:styleId="Style26">
    <w:name w:val="Style26"/>
    <w:basedOn w:val="a"/>
    <w:uiPriority w:val="99"/>
    <w:rsid w:val="00104917"/>
    <w:pPr>
      <w:widowControl w:val="0"/>
      <w:autoSpaceDE w:val="0"/>
      <w:autoSpaceDN w:val="0"/>
      <w:adjustRightInd w:val="0"/>
      <w:spacing w:after="0" w:line="415" w:lineRule="exact"/>
      <w:ind w:firstLine="850"/>
    </w:pPr>
    <w:rPr>
      <w:rFonts w:ascii="Cambria" w:eastAsia="Times New Roman" w:hAnsi="Cambria" w:cs="Times New Roman"/>
      <w:sz w:val="24"/>
      <w:szCs w:val="24"/>
    </w:rPr>
  </w:style>
  <w:style w:type="paragraph" w:customStyle="1" w:styleId="Style27">
    <w:name w:val="Style27"/>
    <w:basedOn w:val="a"/>
    <w:uiPriority w:val="99"/>
    <w:rsid w:val="00104917"/>
    <w:pPr>
      <w:widowControl w:val="0"/>
      <w:autoSpaceDE w:val="0"/>
      <w:autoSpaceDN w:val="0"/>
      <w:adjustRightInd w:val="0"/>
      <w:spacing w:after="0" w:line="346" w:lineRule="exact"/>
      <w:jc w:val="both"/>
    </w:pPr>
    <w:rPr>
      <w:rFonts w:ascii="Cambria" w:eastAsia="Times New Roman" w:hAnsi="Cambria" w:cs="Times New Roman"/>
      <w:sz w:val="24"/>
      <w:szCs w:val="24"/>
    </w:rPr>
  </w:style>
  <w:style w:type="character" w:customStyle="1" w:styleId="FontStyle29">
    <w:name w:val="Font Style29"/>
    <w:basedOn w:val="a0"/>
    <w:uiPriority w:val="99"/>
    <w:rsid w:val="00104917"/>
    <w:rPr>
      <w:rFonts w:ascii="Cambria" w:hAnsi="Cambria" w:cs="Cambria"/>
      <w:sz w:val="26"/>
      <w:szCs w:val="26"/>
    </w:rPr>
  </w:style>
  <w:style w:type="character" w:customStyle="1" w:styleId="FontStyle30">
    <w:name w:val="Font Style30"/>
    <w:basedOn w:val="a0"/>
    <w:uiPriority w:val="99"/>
    <w:rsid w:val="00104917"/>
    <w:rPr>
      <w:rFonts w:ascii="Arial" w:hAnsi="Arial" w:cs="Arial"/>
      <w:b/>
      <w:bCs/>
      <w:i/>
      <w:iCs/>
      <w:sz w:val="22"/>
      <w:szCs w:val="22"/>
    </w:rPr>
  </w:style>
  <w:style w:type="character" w:customStyle="1" w:styleId="FontStyle31">
    <w:name w:val="Font Style31"/>
    <w:basedOn w:val="a0"/>
    <w:uiPriority w:val="99"/>
    <w:rsid w:val="00104917"/>
    <w:rPr>
      <w:rFonts w:ascii="Arial" w:hAnsi="Arial" w:cs="Arial"/>
      <w:sz w:val="22"/>
      <w:szCs w:val="22"/>
    </w:rPr>
  </w:style>
  <w:style w:type="character" w:customStyle="1" w:styleId="FontStyle32">
    <w:name w:val="Font Style32"/>
    <w:basedOn w:val="a0"/>
    <w:uiPriority w:val="99"/>
    <w:rsid w:val="00104917"/>
    <w:rPr>
      <w:rFonts w:ascii="Arial" w:hAnsi="Arial" w:cs="Arial"/>
      <w:sz w:val="18"/>
      <w:szCs w:val="18"/>
    </w:rPr>
  </w:style>
  <w:style w:type="character" w:customStyle="1" w:styleId="FontStyle34">
    <w:name w:val="Font Style34"/>
    <w:basedOn w:val="a0"/>
    <w:uiPriority w:val="99"/>
    <w:rsid w:val="00104917"/>
    <w:rPr>
      <w:rFonts w:ascii="Arial" w:hAnsi="Arial" w:cs="Arial"/>
      <w:b/>
      <w:bCs/>
      <w:sz w:val="22"/>
      <w:szCs w:val="22"/>
    </w:rPr>
  </w:style>
  <w:style w:type="character" w:styleId="ac">
    <w:name w:val="FollowedHyperlink"/>
    <w:basedOn w:val="a0"/>
    <w:uiPriority w:val="99"/>
    <w:semiHidden/>
    <w:unhideWhenUsed/>
    <w:rsid w:val="00104917"/>
    <w:rPr>
      <w:color w:val="800080"/>
      <w:u w:val="single"/>
    </w:rPr>
  </w:style>
  <w:style w:type="paragraph" w:styleId="ad">
    <w:name w:val="TOC Heading"/>
    <w:basedOn w:val="1"/>
    <w:next w:val="a"/>
    <w:uiPriority w:val="39"/>
    <w:semiHidden/>
    <w:unhideWhenUsed/>
    <w:qFormat/>
    <w:rsid w:val="00104917"/>
    <w:pPr>
      <w:keepLines/>
      <w:widowControl/>
      <w:autoSpaceDE/>
      <w:autoSpaceDN/>
      <w:adjustRightInd/>
      <w:spacing w:before="480" w:after="0" w:line="276" w:lineRule="auto"/>
      <w:outlineLvl w:val="9"/>
    </w:pPr>
    <w:rPr>
      <w:color w:val="365F91"/>
      <w:kern w:val="0"/>
      <w:sz w:val="28"/>
      <w:szCs w:val="28"/>
      <w:lang w:eastAsia="en-US"/>
    </w:rPr>
  </w:style>
  <w:style w:type="paragraph" w:styleId="21">
    <w:name w:val="toc 2"/>
    <w:basedOn w:val="a"/>
    <w:next w:val="a"/>
    <w:autoRedefine/>
    <w:uiPriority w:val="39"/>
    <w:unhideWhenUsed/>
    <w:qFormat/>
    <w:rsid w:val="00292D7B"/>
    <w:pPr>
      <w:tabs>
        <w:tab w:val="right" w:leader="dot" w:pos="9345"/>
      </w:tabs>
      <w:spacing w:after="100"/>
    </w:pPr>
    <w:rPr>
      <w:rFonts w:ascii="Calibri" w:eastAsia="Times New Roman" w:hAnsi="Calibri" w:cs="Times New Roman"/>
      <w:lang w:eastAsia="en-US"/>
    </w:rPr>
  </w:style>
  <w:style w:type="paragraph" w:styleId="11">
    <w:name w:val="toc 1"/>
    <w:basedOn w:val="a"/>
    <w:next w:val="a"/>
    <w:link w:val="13"/>
    <w:autoRedefine/>
    <w:uiPriority w:val="39"/>
    <w:unhideWhenUsed/>
    <w:rsid w:val="00104917"/>
    <w:pPr>
      <w:spacing w:after="100"/>
    </w:pPr>
    <w:rPr>
      <w:rFonts w:ascii="Calibri" w:eastAsia="Times New Roman" w:hAnsi="Calibri" w:cs="Times New Roman"/>
      <w:lang w:eastAsia="en-US"/>
    </w:rPr>
  </w:style>
  <w:style w:type="paragraph" w:styleId="31">
    <w:name w:val="toc 3"/>
    <w:basedOn w:val="a"/>
    <w:next w:val="a"/>
    <w:autoRedefine/>
    <w:uiPriority w:val="39"/>
    <w:unhideWhenUsed/>
    <w:qFormat/>
    <w:rsid w:val="00104917"/>
    <w:pPr>
      <w:spacing w:after="100"/>
      <w:ind w:left="440"/>
    </w:pPr>
    <w:rPr>
      <w:rFonts w:ascii="Calibri" w:eastAsia="Times New Roman" w:hAnsi="Calibri" w:cs="Times New Roman"/>
      <w:lang w:eastAsia="en-US"/>
    </w:rPr>
  </w:style>
  <w:style w:type="character" w:customStyle="1" w:styleId="FontStyle71">
    <w:name w:val="Font Style71"/>
    <w:basedOn w:val="a0"/>
    <w:uiPriority w:val="99"/>
    <w:rsid w:val="00104917"/>
    <w:rPr>
      <w:rFonts w:ascii="Courier New" w:hAnsi="Courier New" w:cs="Courier New"/>
      <w:sz w:val="18"/>
      <w:szCs w:val="18"/>
    </w:rPr>
  </w:style>
  <w:style w:type="table" w:styleId="ae">
    <w:name w:val="Table Grid"/>
    <w:basedOn w:val="a1"/>
    <w:uiPriority w:val="59"/>
    <w:rsid w:val="00104917"/>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32D8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FontStyle68">
    <w:name w:val="Font Style68"/>
    <w:basedOn w:val="a0"/>
    <w:uiPriority w:val="99"/>
    <w:rsid w:val="00732D88"/>
    <w:rPr>
      <w:rFonts w:ascii="Arial" w:hAnsi="Arial" w:cs="Arial"/>
      <w:b/>
      <w:bCs/>
      <w:sz w:val="40"/>
      <w:szCs w:val="40"/>
    </w:rPr>
  </w:style>
  <w:style w:type="character" w:customStyle="1" w:styleId="FontStyle79">
    <w:name w:val="Font Style79"/>
    <w:basedOn w:val="a0"/>
    <w:uiPriority w:val="99"/>
    <w:rsid w:val="00732D88"/>
    <w:rPr>
      <w:rFonts w:ascii="Times New Roman" w:hAnsi="Times New Roman" w:cs="Times New Roman"/>
      <w:b/>
      <w:bCs/>
      <w:sz w:val="26"/>
      <w:szCs w:val="26"/>
    </w:rPr>
  </w:style>
  <w:style w:type="character" w:customStyle="1" w:styleId="FontStyle80">
    <w:name w:val="Font Style80"/>
    <w:basedOn w:val="a0"/>
    <w:uiPriority w:val="99"/>
    <w:rsid w:val="00732D88"/>
    <w:rPr>
      <w:rFonts w:ascii="Arial" w:hAnsi="Arial" w:cs="Arial"/>
      <w:b/>
      <w:bCs/>
      <w:sz w:val="32"/>
      <w:szCs w:val="32"/>
    </w:rPr>
  </w:style>
  <w:style w:type="character" w:customStyle="1" w:styleId="FontStyle62">
    <w:name w:val="Font Style62"/>
    <w:basedOn w:val="a0"/>
    <w:uiPriority w:val="99"/>
    <w:rsid w:val="00732D88"/>
    <w:rPr>
      <w:rFonts w:ascii="Courier New" w:hAnsi="Courier New" w:cs="Courier New"/>
      <w:i/>
      <w:iCs/>
      <w:sz w:val="18"/>
      <w:szCs w:val="18"/>
    </w:rPr>
  </w:style>
  <w:style w:type="character" w:customStyle="1" w:styleId="FontStyle69">
    <w:name w:val="Font Style69"/>
    <w:basedOn w:val="a0"/>
    <w:uiPriority w:val="99"/>
    <w:rsid w:val="00732D88"/>
    <w:rPr>
      <w:rFonts w:ascii="Times New Roman" w:hAnsi="Times New Roman" w:cs="Times New Roman"/>
      <w:b/>
      <w:bCs/>
      <w:spacing w:val="-10"/>
      <w:sz w:val="20"/>
      <w:szCs w:val="20"/>
    </w:rPr>
  </w:style>
  <w:style w:type="paragraph" w:customStyle="1" w:styleId="Style41">
    <w:name w:val="Style41"/>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5">
    <w:name w:val="Style35"/>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45">
    <w:name w:val="Font Style45"/>
    <w:basedOn w:val="a0"/>
    <w:uiPriority w:val="99"/>
    <w:rsid w:val="00732D88"/>
    <w:rPr>
      <w:rFonts w:ascii="Arial" w:hAnsi="Arial" w:cs="Arial"/>
      <w:b/>
      <w:bCs/>
      <w:sz w:val="48"/>
      <w:szCs w:val="48"/>
    </w:rPr>
  </w:style>
  <w:style w:type="character" w:customStyle="1" w:styleId="FontStyle46">
    <w:name w:val="Font Style46"/>
    <w:basedOn w:val="a0"/>
    <w:uiPriority w:val="99"/>
    <w:rsid w:val="00732D88"/>
    <w:rPr>
      <w:rFonts w:ascii="Courier New" w:hAnsi="Courier New" w:cs="Courier New"/>
      <w:b/>
      <w:bCs/>
      <w:sz w:val="36"/>
      <w:szCs w:val="36"/>
    </w:rPr>
  </w:style>
  <w:style w:type="character" w:customStyle="1" w:styleId="FontStyle47">
    <w:name w:val="Font Style47"/>
    <w:basedOn w:val="a0"/>
    <w:uiPriority w:val="99"/>
    <w:rsid w:val="00732D88"/>
    <w:rPr>
      <w:rFonts w:ascii="Times New Roman" w:hAnsi="Times New Roman" w:cs="Times New Roman"/>
      <w:b/>
      <w:bCs/>
      <w:i/>
      <w:iCs/>
      <w:sz w:val="18"/>
      <w:szCs w:val="18"/>
    </w:rPr>
  </w:style>
  <w:style w:type="character" w:customStyle="1" w:styleId="FontStyle81">
    <w:name w:val="Font Style81"/>
    <w:basedOn w:val="a0"/>
    <w:uiPriority w:val="99"/>
    <w:rsid w:val="00732D88"/>
    <w:rPr>
      <w:rFonts w:ascii="Times New Roman" w:hAnsi="Times New Roman" w:cs="Times New Roman"/>
      <w:b/>
      <w:bCs/>
      <w:i/>
      <w:iCs/>
      <w:sz w:val="18"/>
      <w:szCs w:val="18"/>
    </w:rPr>
  </w:style>
  <w:style w:type="character" w:customStyle="1" w:styleId="FontStyle48">
    <w:name w:val="Font Style48"/>
    <w:basedOn w:val="a0"/>
    <w:uiPriority w:val="99"/>
    <w:rsid w:val="00732D88"/>
    <w:rPr>
      <w:rFonts w:ascii="Times New Roman" w:hAnsi="Times New Roman" w:cs="Times New Roman"/>
      <w:b/>
      <w:bCs/>
      <w:sz w:val="18"/>
      <w:szCs w:val="18"/>
    </w:rPr>
  </w:style>
  <w:style w:type="paragraph" w:customStyle="1" w:styleId="Style28">
    <w:name w:val="Style28"/>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63">
    <w:name w:val="Font Style63"/>
    <w:basedOn w:val="a0"/>
    <w:uiPriority w:val="99"/>
    <w:rsid w:val="00732D88"/>
    <w:rPr>
      <w:rFonts w:ascii="Times New Roman" w:hAnsi="Times New Roman" w:cs="Times New Roman"/>
      <w:b/>
      <w:bCs/>
      <w:sz w:val="16"/>
      <w:szCs w:val="16"/>
    </w:rPr>
  </w:style>
  <w:style w:type="character" w:customStyle="1" w:styleId="FontStyle59">
    <w:name w:val="Font Style59"/>
    <w:basedOn w:val="a0"/>
    <w:uiPriority w:val="99"/>
    <w:rsid w:val="00732D88"/>
    <w:rPr>
      <w:rFonts w:ascii="Arial" w:hAnsi="Arial" w:cs="Arial"/>
      <w:b/>
      <w:bCs/>
      <w:sz w:val="12"/>
      <w:szCs w:val="12"/>
    </w:rPr>
  </w:style>
  <w:style w:type="character" w:customStyle="1" w:styleId="FontStyle56">
    <w:name w:val="Font Style56"/>
    <w:basedOn w:val="a0"/>
    <w:uiPriority w:val="99"/>
    <w:rsid w:val="00732D88"/>
    <w:rPr>
      <w:rFonts w:ascii="Times New Roman" w:hAnsi="Times New Roman" w:cs="Times New Roman"/>
      <w:sz w:val="14"/>
      <w:szCs w:val="14"/>
    </w:rPr>
  </w:style>
  <w:style w:type="paragraph" w:customStyle="1" w:styleId="Style32">
    <w:name w:val="Style32"/>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73">
    <w:name w:val="Font Style73"/>
    <w:basedOn w:val="a0"/>
    <w:uiPriority w:val="99"/>
    <w:rsid w:val="00732D88"/>
    <w:rPr>
      <w:rFonts w:ascii="Arial" w:hAnsi="Arial" w:cs="Arial"/>
      <w:b/>
      <w:bCs/>
      <w:sz w:val="26"/>
      <w:szCs w:val="26"/>
    </w:rPr>
  </w:style>
  <w:style w:type="character" w:customStyle="1" w:styleId="FontStyle70">
    <w:name w:val="Font Style70"/>
    <w:basedOn w:val="a0"/>
    <w:uiPriority w:val="99"/>
    <w:rsid w:val="00732D88"/>
    <w:rPr>
      <w:rFonts w:ascii="Times New Roman" w:hAnsi="Times New Roman" w:cs="Times New Roman"/>
      <w:i/>
      <w:iCs/>
      <w:sz w:val="18"/>
      <w:szCs w:val="18"/>
    </w:rPr>
  </w:style>
  <w:style w:type="character" w:customStyle="1" w:styleId="FontStyle58">
    <w:name w:val="Font Style58"/>
    <w:basedOn w:val="a0"/>
    <w:uiPriority w:val="99"/>
    <w:rsid w:val="00732D88"/>
    <w:rPr>
      <w:rFonts w:ascii="Arial" w:hAnsi="Arial" w:cs="Arial"/>
      <w:b/>
      <w:bCs/>
      <w:sz w:val="10"/>
      <w:szCs w:val="10"/>
    </w:rPr>
  </w:style>
  <w:style w:type="character" w:customStyle="1" w:styleId="FontStyle49">
    <w:name w:val="Font Style49"/>
    <w:basedOn w:val="a0"/>
    <w:uiPriority w:val="99"/>
    <w:rsid w:val="00732D88"/>
    <w:rPr>
      <w:rFonts w:ascii="Arial" w:hAnsi="Arial" w:cs="Arial"/>
      <w:sz w:val="16"/>
      <w:szCs w:val="16"/>
    </w:rPr>
  </w:style>
  <w:style w:type="paragraph" w:customStyle="1" w:styleId="Style40">
    <w:name w:val="Style40"/>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1">
    <w:name w:val="Font Style51"/>
    <w:basedOn w:val="a0"/>
    <w:uiPriority w:val="99"/>
    <w:rsid w:val="00732D88"/>
    <w:rPr>
      <w:rFonts w:ascii="Arial" w:hAnsi="Arial" w:cs="Arial"/>
      <w:sz w:val="24"/>
      <w:szCs w:val="24"/>
    </w:rPr>
  </w:style>
  <w:style w:type="character" w:customStyle="1" w:styleId="FontStyle50">
    <w:name w:val="Font Style50"/>
    <w:basedOn w:val="a0"/>
    <w:uiPriority w:val="99"/>
    <w:rsid w:val="00732D88"/>
    <w:rPr>
      <w:rFonts w:ascii="Franklin Gothic Demi Cond" w:hAnsi="Franklin Gothic Demi Cond" w:cs="Franklin Gothic Demi Cond"/>
      <w:spacing w:val="10"/>
      <w:sz w:val="16"/>
      <w:szCs w:val="16"/>
    </w:rPr>
  </w:style>
  <w:style w:type="character" w:customStyle="1" w:styleId="FontStyle55">
    <w:name w:val="Font Style55"/>
    <w:basedOn w:val="a0"/>
    <w:uiPriority w:val="99"/>
    <w:rsid w:val="00732D88"/>
    <w:rPr>
      <w:rFonts w:ascii="Times New Roman" w:hAnsi="Times New Roman" w:cs="Times New Roman"/>
      <w:b/>
      <w:bCs/>
      <w:sz w:val="14"/>
      <w:szCs w:val="14"/>
    </w:rPr>
  </w:style>
  <w:style w:type="paragraph" w:customStyle="1" w:styleId="Style36">
    <w:name w:val="Style36"/>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7">
    <w:name w:val="Style37"/>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2">
    <w:name w:val="Font Style52"/>
    <w:basedOn w:val="a0"/>
    <w:uiPriority w:val="99"/>
    <w:rsid w:val="00732D88"/>
    <w:rPr>
      <w:rFonts w:ascii="Times New Roman" w:hAnsi="Times New Roman" w:cs="Times New Roman"/>
      <w:b/>
      <w:bCs/>
      <w:i/>
      <w:iCs/>
      <w:sz w:val="14"/>
      <w:szCs w:val="14"/>
    </w:rPr>
  </w:style>
  <w:style w:type="paragraph" w:customStyle="1" w:styleId="Style39">
    <w:name w:val="Style39"/>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3">
    <w:name w:val="Font Style53"/>
    <w:basedOn w:val="a0"/>
    <w:uiPriority w:val="99"/>
    <w:rsid w:val="00732D88"/>
    <w:rPr>
      <w:rFonts w:ascii="Arial" w:hAnsi="Arial" w:cs="Arial"/>
      <w:b/>
      <w:bCs/>
      <w:sz w:val="30"/>
      <w:szCs w:val="30"/>
    </w:rPr>
  </w:style>
  <w:style w:type="character" w:customStyle="1" w:styleId="FontStyle57">
    <w:name w:val="Font Style57"/>
    <w:basedOn w:val="a0"/>
    <w:uiPriority w:val="99"/>
    <w:rsid w:val="00732D88"/>
    <w:rPr>
      <w:rFonts w:ascii="Arial" w:hAnsi="Arial" w:cs="Arial"/>
      <w:b/>
      <w:bCs/>
      <w:sz w:val="22"/>
      <w:szCs w:val="22"/>
    </w:rPr>
  </w:style>
  <w:style w:type="paragraph" w:customStyle="1" w:styleId="Style30">
    <w:name w:val="Style30"/>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4">
    <w:name w:val="Style34"/>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38">
    <w:name w:val="Style38"/>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54">
    <w:name w:val="Font Style54"/>
    <w:basedOn w:val="a0"/>
    <w:uiPriority w:val="99"/>
    <w:rsid w:val="00732D88"/>
    <w:rPr>
      <w:rFonts w:ascii="Arial" w:hAnsi="Arial" w:cs="Arial"/>
      <w:b/>
      <w:bCs/>
      <w:sz w:val="18"/>
      <w:szCs w:val="18"/>
    </w:rPr>
  </w:style>
  <w:style w:type="paragraph" w:customStyle="1" w:styleId="Style31">
    <w:name w:val="Style31"/>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customStyle="1" w:styleId="Style29">
    <w:name w:val="Style29"/>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60">
    <w:name w:val="Font Style60"/>
    <w:basedOn w:val="a0"/>
    <w:uiPriority w:val="99"/>
    <w:rsid w:val="00732D88"/>
    <w:rPr>
      <w:rFonts w:ascii="Arial" w:hAnsi="Arial" w:cs="Arial"/>
      <w:sz w:val="12"/>
      <w:szCs w:val="12"/>
    </w:rPr>
  </w:style>
  <w:style w:type="paragraph" w:customStyle="1" w:styleId="Style33">
    <w:name w:val="Style33"/>
    <w:basedOn w:val="a"/>
    <w:uiPriority w:val="99"/>
    <w:rsid w:val="00732D88"/>
    <w:pPr>
      <w:widowControl w:val="0"/>
      <w:autoSpaceDE w:val="0"/>
      <w:autoSpaceDN w:val="0"/>
      <w:adjustRightInd w:val="0"/>
      <w:spacing w:after="0" w:line="240" w:lineRule="auto"/>
    </w:pPr>
    <w:rPr>
      <w:rFonts w:ascii="Arial" w:hAnsi="Arial" w:cs="Arial"/>
      <w:sz w:val="24"/>
      <w:szCs w:val="24"/>
    </w:rPr>
  </w:style>
  <w:style w:type="character" w:customStyle="1" w:styleId="FontStyle61">
    <w:name w:val="Font Style61"/>
    <w:basedOn w:val="a0"/>
    <w:uiPriority w:val="99"/>
    <w:rsid w:val="00732D88"/>
    <w:rPr>
      <w:rFonts w:ascii="Georgia" w:hAnsi="Georgia" w:cs="Georgia"/>
      <w:b/>
      <w:bCs/>
      <w:sz w:val="28"/>
      <w:szCs w:val="28"/>
    </w:rPr>
  </w:style>
  <w:style w:type="character" w:customStyle="1" w:styleId="FontStyle64">
    <w:name w:val="Font Style64"/>
    <w:basedOn w:val="a0"/>
    <w:uiPriority w:val="99"/>
    <w:rsid w:val="00732D88"/>
    <w:rPr>
      <w:rFonts w:ascii="Arial" w:hAnsi="Arial" w:cs="Arial"/>
      <w:sz w:val="16"/>
      <w:szCs w:val="16"/>
    </w:rPr>
  </w:style>
  <w:style w:type="character" w:customStyle="1" w:styleId="FontStyle65">
    <w:name w:val="Font Style65"/>
    <w:basedOn w:val="a0"/>
    <w:uiPriority w:val="99"/>
    <w:rsid w:val="00732D88"/>
    <w:rPr>
      <w:rFonts w:ascii="Times New Roman" w:hAnsi="Times New Roman" w:cs="Times New Roman"/>
      <w:b/>
      <w:bCs/>
      <w:spacing w:val="20"/>
      <w:sz w:val="18"/>
      <w:szCs w:val="18"/>
    </w:rPr>
  </w:style>
  <w:style w:type="character" w:customStyle="1" w:styleId="FontStyle66">
    <w:name w:val="Font Style66"/>
    <w:basedOn w:val="a0"/>
    <w:uiPriority w:val="99"/>
    <w:rsid w:val="00732D88"/>
    <w:rPr>
      <w:rFonts w:ascii="Times New Roman" w:hAnsi="Times New Roman" w:cs="Times New Roman"/>
      <w:spacing w:val="-20"/>
      <w:sz w:val="28"/>
      <w:szCs w:val="28"/>
    </w:rPr>
  </w:style>
  <w:style w:type="character" w:customStyle="1" w:styleId="FontStyle67">
    <w:name w:val="Font Style67"/>
    <w:basedOn w:val="a0"/>
    <w:uiPriority w:val="99"/>
    <w:rsid w:val="00732D88"/>
    <w:rPr>
      <w:rFonts w:ascii="Times New Roman" w:hAnsi="Times New Roman" w:cs="Times New Roman"/>
      <w:b/>
      <w:bCs/>
      <w:sz w:val="72"/>
      <w:szCs w:val="72"/>
    </w:rPr>
  </w:style>
  <w:style w:type="character" w:customStyle="1" w:styleId="FontStyle44">
    <w:name w:val="Font Style44"/>
    <w:basedOn w:val="a0"/>
    <w:uiPriority w:val="99"/>
    <w:rsid w:val="00732D88"/>
    <w:rPr>
      <w:rFonts w:ascii="Arial" w:hAnsi="Arial" w:cs="Arial"/>
      <w:b/>
      <w:bCs/>
      <w:sz w:val="16"/>
      <w:szCs w:val="16"/>
    </w:rPr>
  </w:style>
  <w:style w:type="character" w:customStyle="1" w:styleId="FontStyle77">
    <w:name w:val="Font Style77"/>
    <w:basedOn w:val="a0"/>
    <w:uiPriority w:val="99"/>
    <w:rsid w:val="00732D88"/>
    <w:rPr>
      <w:rFonts w:ascii="Times New Roman" w:hAnsi="Times New Roman" w:cs="Times New Roman"/>
      <w:b/>
      <w:bCs/>
      <w:w w:val="200"/>
      <w:sz w:val="16"/>
      <w:szCs w:val="16"/>
    </w:rPr>
  </w:style>
  <w:style w:type="character" w:customStyle="1" w:styleId="FontStyle72">
    <w:name w:val="Font Style72"/>
    <w:basedOn w:val="a0"/>
    <w:uiPriority w:val="99"/>
    <w:rsid w:val="00732D88"/>
    <w:rPr>
      <w:rFonts w:ascii="Arial" w:hAnsi="Arial" w:cs="Arial"/>
      <w:sz w:val="26"/>
      <w:szCs w:val="26"/>
    </w:rPr>
  </w:style>
  <w:style w:type="character" w:customStyle="1" w:styleId="FontStyle74">
    <w:name w:val="Font Style74"/>
    <w:basedOn w:val="a0"/>
    <w:uiPriority w:val="99"/>
    <w:rsid w:val="00732D88"/>
    <w:rPr>
      <w:rFonts w:ascii="Arial" w:hAnsi="Arial" w:cs="Arial"/>
      <w:b/>
      <w:bCs/>
      <w:sz w:val="22"/>
      <w:szCs w:val="22"/>
    </w:rPr>
  </w:style>
  <w:style w:type="character" w:customStyle="1" w:styleId="FontStyle75">
    <w:name w:val="Font Style75"/>
    <w:basedOn w:val="a0"/>
    <w:uiPriority w:val="99"/>
    <w:rsid w:val="00732D88"/>
    <w:rPr>
      <w:rFonts w:ascii="Arial Narrow" w:hAnsi="Arial Narrow" w:cs="Arial Narrow"/>
      <w:sz w:val="22"/>
      <w:szCs w:val="22"/>
    </w:rPr>
  </w:style>
  <w:style w:type="character" w:customStyle="1" w:styleId="FontStyle76">
    <w:name w:val="Font Style76"/>
    <w:basedOn w:val="a0"/>
    <w:uiPriority w:val="99"/>
    <w:rsid w:val="00732D88"/>
    <w:rPr>
      <w:rFonts w:ascii="Times New Roman" w:hAnsi="Times New Roman" w:cs="Times New Roman"/>
      <w:b/>
      <w:bCs/>
      <w:sz w:val="36"/>
      <w:szCs w:val="36"/>
    </w:rPr>
  </w:style>
  <w:style w:type="character" w:customStyle="1" w:styleId="FontStyle78">
    <w:name w:val="Font Style78"/>
    <w:basedOn w:val="a0"/>
    <w:uiPriority w:val="99"/>
    <w:rsid w:val="00732D88"/>
    <w:rPr>
      <w:rFonts w:ascii="Times New Roman" w:hAnsi="Times New Roman" w:cs="Times New Roman"/>
      <w:sz w:val="26"/>
      <w:szCs w:val="26"/>
    </w:rPr>
  </w:style>
  <w:style w:type="paragraph" w:customStyle="1" w:styleId="Style42">
    <w:name w:val="Style42"/>
    <w:basedOn w:val="a"/>
    <w:uiPriority w:val="99"/>
    <w:rsid w:val="00732D88"/>
    <w:pPr>
      <w:widowControl w:val="0"/>
      <w:autoSpaceDE w:val="0"/>
      <w:autoSpaceDN w:val="0"/>
      <w:adjustRightInd w:val="0"/>
      <w:spacing w:after="0" w:line="240" w:lineRule="auto"/>
    </w:pPr>
    <w:rPr>
      <w:rFonts w:ascii="Arial" w:hAnsi="Arial" w:cs="Arial"/>
      <w:sz w:val="24"/>
      <w:szCs w:val="24"/>
    </w:rPr>
  </w:style>
  <w:style w:type="paragraph" w:styleId="14">
    <w:name w:val="index 1"/>
    <w:basedOn w:val="a"/>
    <w:next w:val="a"/>
    <w:autoRedefine/>
    <w:semiHidden/>
    <w:rsid w:val="00732D88"/>
    <w:pPr>
      <w:spacing w:after="0" w:line="240" w:lineRule="auto"/>
      <w:ind w:left="240" w:hanging="240"/>
      <w:jc w:val="center"/>
    </w:pPr>
    <w:rPr>
      <w:rFonts w:ascii="Times New Roman" w:eastAsia="MS Mincho" w:hAnsi="Times New Roman" w:cs="Times New Roman"/>
      <w:b/>
      <w:bCs/>
      <w:sz w:val="24"/>
      <w:szCs w:val="24"/>
    </w:rPr>
  </w:style>
  <w:style w:type="paragraph" w:customStyle="1" w:styleId="af">
    <w:name w:val="Нормальный"/>
    <w:rsid w:val="00732D88"/>
    <w:pPr>
      <w:autoSpaceDE w:val="0"/>
      <w:autoSpaceDN w:val="0"/>
      <w:spacing w:after="0" w:line="240" w:lineRule="auto"/>
      <w:jc w:val="center"/>
    </w:pPr>
    <w:rPr>
      <w:rFonts w:ascii="Times New Roman" w:eastAsia="Times New Roman" w:hAnsi="Times New Roman" w:cs="Times New Roman"/>
      <w:sz w:val="24"/>
      <w:szCs w:val="20"/>
    </w:rPr>
  </w:style>
  <w:style w:type="paragraph" w:customStyle="1" w:styleId="af0">
    <w:name w:val="Под формулой"/>
    <w:basedOn w:val="af"/>
    <w:rsid w:val="00732D88"/>
    <w:pPr>
      <w:ind w:left="567"/>
      <w:jc w:val="left"/>
    </w:pPr>
    <w:rPr>
      <w:sz w:val="22"/>
    </w:rPr>
  </w:style>
  <w:style w:type="paragraph" w:styleId="af1">
    <w:name w:val="Body Text"/>
    <w:basedOn w:val="a"/>
    <w:link w:val="af2"/>
    <w:semiHidden/>
    <w:rsid w:val="00732D88"/>
    <w:pPr>
      <w:spacing w:after="0" w:line="240" w:lineRule="auto"/>
      <w:ind w:firstLine="567"/>
      <w:jc w:val="both"/>
    </w:pPr>
    <w:rPr>
      <w:rFonts w:ascii="Times New Roman" w:eastAsia="Times New Roman" w:hAnsi="Times New Roman" w:cs="Times New Roman"/>
      <w:szCs w:val="24"/>
    </w:rPr>
  </w:style>
  <w:style w:type="character" w:customStyle="1" w:styleId="af2">
    <w:name w:val="Основной текст Знак"/>
    <w:basedOn w:val="a0"/>
    <w:link w:val="af1"/>
    <w:semiHidden/>
    <w:rsid w:val="00732D88"/>
    <w:rPr>
      <w:rFonts w:ascii="Times New Roman" w:eastAsia="Times New Roman" w:hAnsi="Times New Roman" w:cs="Times New Roman"/>
      <w:szCs w:val="24"/>
    </w:rPr>
  </w:style>
  <w:style w:type="paragraph" w:styleId="af3">
    <w:name w:val="Plain Text"/>
    <w:basedOn w:val="a"/>
    <w:link w:val="af4"/>
    <w:semiHidden/>
    <w:rsid w:val="00732D88"/>
    <w:pPr>
      <w:suppressAutoHyphens/>
      <w:spacing w:after="0" w:line="240" w:lineRule="auto"/>
      <w:jc w:val="both"/>
    </w:pPr>
    <w:rPr>
      <w:rFonts w:ascii="Times New Roman" w:eastAsia="Times New Roman" w:hAnsi="Times New Roman" w:cs="Times New Roman"/>
      <w:szCs w:val="20"/>
    </w:rPr>
  </w:style>
  <w:style w:type="character" w:customStyle="1" w:styleId="af4">
    <w:name w:val="Текст Знак"/>
    <w:basedOn w:val="a0"/>
    <w:link w:val="af3"/>
    <w:semiHidden/>
    <w:rsid w:val="00732D88"/>
    <w:rPr>
      <w:rFonts w:ascii="Times New Roman" w:eastAsia="Times New Roman" w:hAnsi="Times New Roman" w:cs="Times New Roman"/>
      <w:szCs w:val="20"/>
    </w:rPr>
  </w:style>
  <w:style w:type="paragraph" w:styleId="af5">
    <w:name w:val="Title"/>
    <w:basedOn w:val="a"/>
    <w:link w:val="af6"/>
    <w:rsid w:val="00732D88"/>
    <w:pPr>
      <w:spacing w:after="0" w:line="240" w:lineRule="auto"/>
      <w:jc w:val="center"/>
    </w:pPr>
    <w:rPr>
      <w:rFonts w:ascii="Times New Roman" w:eastAsia="Times New Roman" w:hAnsi="Times New Roman" w:cs="Times New Roman"/>
      <w:b/>
      <w:bCs/>
      <w:sz w:val="96"/>
      <w:szCs w:val="24"/>
    </w:rPr>
  </w:style>
  <w:style w:type="character" w:customStyle="1" w:styleId="af6">
    <w:name w:val="Название Знак"/>
    <w:basedOn w:val="a0"/>
    <w:link w:val="af5"/>
    <w:rsid w:val="00732D88"/>
    <w:rPr>
      <w:rFonts w:ascii="Times New Roman" w:eastAsia="Times New Roman" w:hAnsi="Times New Roman" w:cs="Times New Roman"/>
      <w:b/>
      <w:bCs/>
      <w:sz w:val="96"/>
      <w:szCs w:val="24"/>
    </w:rPr>
  </w:style>
  <w:style w:type="paragraph" w:styleId="af7">
    <w:name w:val="caption"/>
    <w:basedOn w:val="a"/>
    <w:next w:val="a"/>
    <w:uiPriority w:val="35"/>
    <w:qFormat/>
    <w:rsid w:val="00732D88"/>
    <w:pPr>
      <w:tabs>
        <w:tab w:val="num" w:pos="1080"/>
      </w:tabs>
      <w:suppressAutoHyphens/>
      <w:spacing w:before="120" w:after="0" w:line="240" w:lineRule="auto"/>
      <w:ind w:left="357"/>
      <w:jc w:val="center"/>
    </w:pPr>
    <w:rPr>
      <w:rFonts w:ascii="Times New Roman" w:eastAsia="Times New Roman" w:hAnsi="Times New Roman" w:cs="Times New Roman"/>
      <w:b/>
      <w:bCs/>
      <w:szCs w:val="24"/>
    </w:rPr>
  </w:style>
  <w:style w:type="paragraph" w:styleId="af8">
    <w:name w:val="index heading"/>
    <w:basedOn w:val="a"/>
    <w:next w:val="14"/>
    <w:semiHidden/>
    <w:rsid w:val="00732D88"/>
    <w:pPr>
      <w:suppressAutoHyphens/>
      <w:spacing w:after="0" w:line="240" w:lineRule="auto"/>
      <w:jc w:val="both"/>
    </w:pPr>
    <w:rPr>
      <w:rFonts w:ascii="Times New Roman" w:eastAsia="Times New Roman" w:hAnsi="Times New Roman" w:cs="Times New Roman"/>
      <w:szCs w:val="24"/>
    </w:rPr>
  </w:style>
  <w:style w:type="paragraph" w:styleId="22">
    <w:name w:val="Body Text 2"/>
    <w:basedOn w:val="a"/>
    <w:link w:val="23"/>
    <w:semiHidden/>
    <w:rsid w:val="00732D88"/>
    <w:pPr>
      <w:suppressAutoHyphens/>
      <w:spacing w:after="0" w:line="240" w:lineRule="auto"/>
      <w:jc w:val="both"/>
    </w:pPr>
    <w:rPr>
      <w:rFonts w:ascii="Times New Roman" w:eastAsia="Times New Roman" w:hAnsi="Times New Roman" w:cs="Times New Roman"/>
      <w:b/>
      <w:i/>
      <w:sz w:val="24"/>
      <w:szCs w:val="20"/>
    </w:rPr>
  </w:style>
  <w:style w:type="character" w:customStyle="1" w:styleId="23">
    <w:name w:val="Основной текст 2 Знак"/>
    <w:basedOn w:val="a0"/>
    <w:link w:val="22"/>
    <w:semiHidden/>
    <w:rsid w:val="00732D88"/>
    <w:rPr>
      <w:rFonts w:ascii="Times New Roman" w:eastAsia="Times New Roman" w:hAnsi="Times New Roman" w:cs="Times New Roman"/>
      <w:b/>
      <w:i/>
      <w:sz w:val="24"/>
      <w:szCs w:val="20"/>
    </w:rPr>
  </w:style>
  <w:style w:type="paragraph" w:styleId="32">
    <w:name w:val="Body Text 3"/>
    <w:basedOn w:val="a"/>
    <w:link w:val="33"/>
    <w:semiHidden/>
    <w:rsid w:val="00732D88"/>
    <w:pPr>
      <w:suppressAutoHyphens/>
      <w:spacing w:after="0" w:line="240" w:lineRule="auto"/>
      <w:jc w:val="center"/>
    </w:pPr>
    <w:rPr>
      <w:rFonts w:ascii="Times New Roman" w:eastAsia="Times New Roman" w:hAnsi="Times New Roman" w:cs="Times New Roman"/>
      <w:b/>
      <w:bCs/>
      <w:szCs w:val="24"/>
    </w:rPr>
  </w:style>
  <w:style w:type="character" w:customStyle="1" w:styleId="33">
    <w:name w:val="Основной текст 3 Знак"/>
    <w:basedOn w:val="a0"/>
    <w:link w:val="32"/>
    <w:semiHidden/>
    <w:rsid w:val="00732D88"/>
    <w:rPr>
      <w:rFonts w:ascii="Times New Roman" w:eastAsia="Times New Roman" w:hAnsi="Times New Roman" w:cs="Times New Roman"/>
      <w:b/>
      <w:bCs/>
      <w:szCs w:val="24"/>
    </w:rPr>
  </w:style>
  <w:style w:type="paragraph" w:styleId="af9">
    <w:name w:val="Body Text Indent"/>
    <w:basedOn w:val="a"/>
    <w:link w:val="afa"/>
    <w:semiHidden/>
    <w:rsid w:val="00732D88"/>
    <w:pPr>
      <w:suppressAutoHyphens/>
      <w:spacing w:after="0" w:line="240" w:lineRule="auto"/>
      <w:ind w:firstLine="425"/>
      <w:jc w:val="both"/>
    </w:pPr>
    <w:rPr>
      <w:rFonts w:ascii="Times New Roman" w:eastAsia="Times New Roman" w:hAnsi="Times New Roman" w:cs="Times New Roman"/>
      <w:szCs w:val="20"/>
    </w:rPr>
  </w:style>
  <w:style w:type="character" w:customStyle="1" w:styleId="afa">
    <w:name w:val="Основной текст с отступом Знак"/>
    <w:basedOn w:val="a0"/>
    <w:link w:val="af9"/>
    <w:semiHidden/>
    <w:rsid w:val="00732D88"/>
    <w:rPr>
      <w:rFonts w:ascii="Times New Roman" w:eastAsia="Times New Roman" w:hAnsi="Times New Roman" w:cs="Times New Roman"/>
      <w:szCs w:val="20"/>
    </w:rPr>
  </w:style>
  <w:style w:type="paragraph" w:styleId="24">
    <w:name w:val="Body Text Indent 2"/>
    <w:basedOn w:val="a"/>
    <w:link w:val="25"/>
    <w:semiHidden/>
    <w:rsid w:val="00732D88"/>
    <w:pPr>
      <w:tabs>
        <w:tab w:val="num" w:pos="1080"/>
      </w:tabs>
      <w:suppressAutoHyphens/>
      <w:spacing w:after="0" w:line="240" w:lineRule="auto"/>
      <w:ind w:left="360"/>
      <w:jc w:val="both"/>
    </w:pPr>
    <w:rPr>
      <w:rFonts w:ascii="Times New Roman" w:eastAsia="Times New Roman" w:hAnsi="Times New Roman" w:cs="Times New Roman"/>
      <w:szCs w:val="24"/>
    </w:rPr>
  </w:style>
  <w:style w:type="character" w:customStyle="1" w:styleId="25">
    <w:name w:val="Основной текст с отступом 2 Знак"/>
    <w:basedOn w:val="a0"/>
    <w:link w:val="24"/>
    <w:semiHidden/>
    <w:rsid w:val="00732D88"/>
    <w:rPr>
      <w:rFonts w:ascii="Times New Roman" w:eastAsia="Times New Roman" w:hAnsi="Times New Roman" w:cs="Times New Roman"/>
      <w:szCs w:val="24"/>
    </w:rPr>
  </w:style>
  <w:style w:type="paragraph" w:customStyle="1" w:styleId="afb">
    <w:name w:val="Номера схем"/>
    <w:basedOn w:val="af1"/>
    <w:rsid w:val="00732D88"/>
    <w:pPr>
      <w:ind w:firstLine="0"/>
      <w:jc w:val="center"/>
    </w:pPr>
    <w:rPr>
      <w:b/>
      <w:sz w:val="24"/>
    </w:rPr>
  </w:style>
  <w:style w:type="character" w:styleId="afc">
    <w:name w:val="page number"/>
    <w:basedOn w:val="a0"/>
    <w:semiHidden/>
    <w:rsid w:val="00732D88"/>
  </w:style>
  <w:style w:type="character" w:styleId="afd">
    <w:name w:val="Strong"/>
    <w:basedOn w:val="a0"/>
    <w:rsid w:val="00732D88"/>
    <w:rPr>
      <w:b/>
      <w:bCs/>
    </w:rPr>
  </w:style>
  <w:style w:type="paragraph" w:styleId="34">
    <w:name w:val="Body Text Indent 3"/>
    <w:basedOn w:val="a"/>
    <w:link w:val="35"/>
    <w:semiHidden/>
    <w:rsid w:val="00732D88"/>
    <w:pPr>
      <w:spacing w:after="0" w:line="240" w:lineRule="auto"/>
      <w:ind w:firstLine="708"/>
    </w:pPr>
    <w:rPr>
      <w:rFonts w:ascii="Times New Roman" w:eastAsia="Times New Roman" w:hAnsi="Times New Roman" w:cs="Times New Roman"/>
      <w:szCs w:val="20"/>
    </w:rPr>
  </w:style>
  <w:style w:type="character" w:customStyle="1" w:styleId="35">
    <w:name w:val="Основной текст с отступом 3 Знак"/>
    <w:basedOn w:val="a0"/>
    <w:link w:val="34"/>
    <w:semiHidden/>
    <w:rsid w:val="00732D88"/>
    <w:rPr>
      <w:rFonts w:ascii="Times New Roman" w:eastAsia="Times New Roman" w:hAnsi="Times New Roman" w:cs="Times New Roman"/>
      <w:szCs w:val="20"/>
    </w:rPr>
  </w:style>
  <w:style w:type="character" w:customStyle="1" w:styleId="afe">
    <w:name w:val="Текст сноски Знак"/>
    <w:basedOn w:val="a0"/>
    <w:link w:val="aff"/>
    <w:uiPriority w:val="99"/>
    <w:semiHidden/>
    <w:rsid w:val="00732D88"/>
    <w:rPr>
      <w:sz w:val="20"/>
      <w:szCs w:val="20"/>
    </w:rPr>
  </w:style>
  <w:style w:type="paragraph" w:styleId="aff">
    <w:name w:val="footnote text"/>
    <w:basedOn w:val="a"/>
    <w:link w:val="afe"/>
    <w:uiPriority w:val="99"/>
    <w:semiHidden/>
    <w:unhideWhenUsed/>
    <w:rsid w:val="00732D88"/>
    <w:pPr>
      <w:spacing w:after="0" w:line="240" w:lineRule="auto"/>
    </w:pPr>
    <w:rPr>
      <w:sz w:val="20"/>
      <w:szCs w:val="20"/>
    </w:rPr>
  </w:style>
  <w:style w:type="character" w:customStyle="1" w:styleId="15">
    <w:name w:val="Текст сноски Знак1"/>
    <w:basedOn w:val="a0"/>
    <w:uiPriority w:val="99"/>
    <w:semiHidden/>
    <w:rsid w:val="00732D88"/>
    <w:rPr>
      <w:sz w:val="20"/>
      <w:szCs w:val="20"/>
    </w:rPr>
  </w:style>
  <w:style w:type="paragraph" w:styleId="aff0">
    <w:name w:val="endnote text"/>
    <w:basedOn w:val="a"/>
    <w:link w:val="aff1"/>
    <w:uiPriority w:val="99"/>
    <w:semiHidden/>
    <w:unhideWhenUsed/>
    <w:rsid w:val="00EB64D1"/>
    <w:pPr>
      <w:spacing w:after="0" w:line="240" w:lineRule="auto"/>
    </w:pPr>
    <w:rPr>
      <w:sz w:val="20"/>
      <w:szCs w:val="20"/>
    </w:rPr>
  </w:style>
  <w:style w:type="character" w:customStyle="1" w:styleId="aff1">
    <w:name w:val="Текст концевой сноски Знак"/>
    <w:basedOn w:val="a0"/>
    <w:link w:val="aff0"/>
    <w:uiPriority w:val="99"/>
    <w:semiHidden/>
    <w:rsid w:val="00EB64D1"/>
    <w:rPr>
      <w:sz w:val="20"/>
      <w:szCs w:val="20"/>
    </w:rPr>
  </w:style>
  <w:style w:type="character" w:styleId="aff2">
    <w:name w:val="endnote reference"/>
    <w:basedOn w:val="a0"/>
    <w:uiPriority w:val="99"/>
    <w:semiHidden/>
    <w:unhideWhenUsed/>
    <w:rsid w:val="00EB64D1"/>
    <w:rPr>
      <w:vertAlign w:val="superscript"/>
    </w:rPr>
  </w:style>
  <w:style w:type="paragraph" w:styleId="aff3">
    <w:name w:val="table of figures"/>
    <w:basedOn w:val="a"/>
    <w:next w:val="a"/>
    <w:autoRedefine/>
    <w:uiPriority w:val="99"/>
    <w:unhideWhenUsed/>
    <w:rsid w:val="00EB64D1"/>
    <w:pPr>
      <w:spacing w:after="0"/>
    </w:pPr>
  </w:style>
  <w:style w:type="paragraph" w:styleId="aff4">
    <w:name w:val="toa heading"/>
    <w:basedOn w:val="a"/>
    <w:next w:val="a"/>
    <w:uiPriority w:val="99"/>
    <w:semiHidden/>
    <w:unhideWhenUsed/>
    <w:rsid w:val="00D76E5D"/>
    <w:pPr>
      <w:spacing w:before="120"/>
    </w:pPr>
    <w:rPr>
      <w:rFonts w:asciiTheme="majorHAnsi" w:eastAsiaTheme="majorEastAsia" w:hAnsiTheme="majorHAnsi" w:cstheme="majorBidi"/>
      <w:b/>
      <w:bCs/>
      <w:sz w:val="24"/>
      <w:szCs w:val="24"/>
    </w:rPr>
  </w:style>
  <w:style w:type="character" w:customStyle="1" w:styleId="FontStyle12">
    <w:name w:val="Font Style12"/>
    <w:basedOn w:val="a0"/>
    <w:uiPriority w:val="99"/>
    <w:rsid w:val="00F5597C"/>
    <w:rPr>
      <w:rFonts w:ascii="Times New Roman" w:hAnsi="Times New Roman" w:cs="Times New Roman"/>
      <w:b/>
      <w:bCs/>
      <w:sz w:val="20"/>
      <w:szCs w:val="20"/>
    </w:rPr>
  </w:style>
  <w:style w:type="character" w:customStyle="1" w:styleId="FontStyle11">
    <w:name w:val="Font Style11"/>
    <w:basedOn w:val="a0"/>
    <w:uiPriority w:val="99"/>
    <w:rsid w:val="00F5597C"/>
    <w:rPr>
      <w:rFonts w:ascii="Times New Roman" w:hAnsi="Times New Roman" w:cs="Times New Roman"/>
      <w:sz w:val="18"/>
      <w:szCs w:val="18"/>
    </w:rPr>
  </w:style>
  <w:style w:type="character" w:customStyle="1" w:styleId="FontStyle21">
    <w:name w:val="Font Style21"/>
    <w:basedOn w:val="a0"/>
    <w:uiPriority w:val="99"/>
    <w:rsid w:val="00F5597C"/>
    <w:rPr>
      <w:rFonts w:ascii="Times New Roman" w:hAnsi="Times New Roman" w:cs="Times New Roman"/>
      <w:b/>
      <w:bCs/>
      <w:spacing w:val="-10"/>
      <w:sz w:val="16"/>
      <w:szCs w:val="16"/>
    </w:rPr>
  </w:style>
  <w:style w:type="character" w:customStyle="1" w:styleId="FontStyle19">
    <w:name w:val="Font Style19"/>
    <w:basedOn w:val="a0"/>
    <w:uiPriority w:val="99"/>
    <w:rsid w:val="00F5597C"/>
    <w:rPr>
      <w:rFonts w:ascii="Times New Roman" w:hAnsi="Times New Roman" w:cs="Times New Roman"/>
      <w:b/>
      <w:bCs/>
      <w:i/>
      <w:iCs/>
      <w:spacing w:val="10"/>
      <w:sz w:val="14"/>
      <w:szCs w:val="14"/>
    </w:rPr>
  </w:style>
  <w:style w:type="character" w:customStyle="1" w:styleId="FontStyle14">
    <w:name w:val="Font Style14"/>
    <w:basedOn w:val="a0"/>
    <w:uiPriority w:val="99"/>
    <w:rsid w:val="00F5597C"/>
    <w:rPr>
      <w:rFonts w:ascii="Times New Roman" w:hAnsi="Times New Roman" w:cs="Times New Roman"/>
      <w:b/>
      <w:bCs/>
      <w:i/>
      <w:iCs/>
      <w:sz w:val="18"/>
      <w:szCs w:val="18"/>
    </w:rPr>
  </w:style>
  <w:style w:type="paragraph" w:styleId="aff5">
    <w:name w:val="Document Map"/>
    <w:basedOn w:val="a"/>
    <w:link w:val="aff6"/>
    <w:uiPriority w:val="99"/>
    <w:semiHidden/>
    <w:unhideWhenUsed/>
    <w:rsid w:val="00EA2DC8"/>
    <w:pPr>
      <w:spacing w:after="0" w:line="240" w:lineRule="auto"/>
    </w:pPr>
    <w:rPr>
      <w:rFonts w:ascii="Tahoma" w:hAnsi="Tahoma" w:cs="Tahoma"/>
      <w:sz w:val="16"/>
      <w:szCs w:val="16"/>
    </w:rPr>
  </w:style>
  <w:style w:type="character" w:customStyle="1" w:styleId="aff6">
    <w:name w:val="Схема документа Знак"/>
    <w:basedOn w:val="a0"/>
    <w:link w:val="aff5"/>
    <w:uiPriority w:val="99"/>
    <w:semiHidden/>
    <w:rsid w:val="00EA2DC8"/>
    <w:rPr>
      <w:rFonts w:ascii="Tahoma" w:hAnsi="Tahoma" w:cs="Tahoma"/>
      <w:sz w:val="16"/>
      <w:szCs w:val="16"/>
    </w:rPr>
  </w:style>
  <w:style w:type="paragraph" w:customStyle="1" w:styleId="16">
    <w:name w:val="Стиль №1+"/>
    <w:basedOn w:val="1"/>
    <w:link w:val="17"/>
    <w:qFormat/>
    <w:rsid w:val="00E07B12"/>
    <w:pPr>
      <w:keepLines/>
      <w:widowControl/>
      <w:autoSpaceDE/>
      <w:autoSpaceDN/>
      <w:adjustRightInd/>
      <w:spacing w:before="120" w:after="120" w:line="360" w:lineRule="auto"/>
      <w:ind w:left="284" w:hanging="284"/>
      <w:jc w:val="both"/>
    </w:pPr>
    <w:rPr>
      <w:rFonts w:ascii="Arial" w:eastAsiaTheme="majorEastAsia" w:hAnsi="Arial" w:cstheme="majorBidi"/>
      <w:bCs w:val="0"/>
      <w:kern w:val="0"/>
      <w:sz w:val="28"/>
      <w:lang w:eastAsia="en-US"/>
    </w:rPr>
  </w:style>
  <w:style w:type="character" w:customStyle="1" w:styleId="17">
    <w:name w:val="Стиль №1+ Знак"/>
    <w:basedOn w:val="a0"/>
    <w:link w:val="16"/>
    <w:rsid w:val="00E07B12"/>
    <w:rPr>
      <w:rFonts w:ascii="Arial" w:eastAsiaTheme="majorEastAsia" w:hAnsi="Arial" w:cstheme="majorBidi"/>
      <w:b/>
      <w:sz w:val="28"/>
      <w:szCs w:val="32"/>
      <w:lang w:eastAsia="en-US"/>
    </w:rPr>
  </w:style>
  <w:style w:type="paragraph" w:customStyle="1" w:styleId="26">
    <w:name w:val="Стиль №2+"/>
    <w:basedOn w:val="2"/>
    <w:link w:val="27"/>
    <w:qFormat/>
    <w:rsid w:val="00E07B12"/>
    <w:pPr>
      <w:keepLines/>
      <w:suppressAutoHyphens w:val="0"/>
      <w:spacing w:after="60" w:line="360" w:lineRule="auto"/>
      <w:ind w:left="851" w:hanging="284"/>
      <w:jc w:val="both"/>
    </w:pPr>
    <w:rPr>
      <w:rFonts w:ascii="Arial" w:eastAsiaTheme="majorEastAsia" w:hAnsi="Arial" w:cstheme="majorBidi"/>
      <w:bCs w:val="0"/>
      <w:sz w:val="28"/>
      <w:szCs w:val="26"/>
      <w:lang w:eastAsia="en-US"/>
    </w:rPr>
  </w:style>
  <w:style w:type="character" w:customStyle="1" w:styleId="27">
    <w:name w:val="Стиль №2+ Знак"/>
    <w:basedOn w:val="a0"/>
    <w:link w:val="26"/>
    <w:rsid w:val="00E07B12"/>
    <w:rPr>
      <w:rFonts w:ascii="Arial" w:eastAsiaTheme="majorEastAsia" w:hAnsi="Arial" w:cstheme="majorBidi"/>
      <w:b/>
      <w:sz w:val="28"/>
      <w:szCs w:val="26"/>
      <w:lang w:eastAsia="en-US"/>
    </w:rPr>
  </w:style>
  <w:style w:type="paragraph" w:customStyle="1" w:styleId="9">
    <w:name w:val="Стиль №9"/>
    <w:basedOn w:val="26"/>
    <w:link w:val="90"/>
    <w:qFormat/>
    <w:rsid w:val="00E07B12"/>
    <w:pPr>
      <w:spacing w:before="60"/>
      <w:ind w:left="1135"/>
      <w:outlineLvl w:val="2"/>
    </w:pPr>
    <w:rPr>
      <w:sz w:val="26"/>
    </w:rPr>
  </w:style>
  <w:style w:type="character" w:customStyle="1" w:styleId="90">
    <w:name w:val="Стиль №9 Знак"/>
    <w:basedOn w:val="a0"/>
    <w:link w:val="9"/>
    <w:rsid w:val="00E07B12"/>
    <w:rPr>
      <w:rFonts w:ascii="Arial" w:eastAsiaTheme="majorEastAsia" w:hAnsi="Arial" w:cstheme="majorBidi"/>
      <w:b/>
      <w:sz w:val="26"/>
      <w:szCs w:val="26"/>
      <w:lang w:eastAsia="en-US"/>
    </w:rPr>
  </w:style>
  <w:style w:type="paragraph" w:customStyle="1" w:styleId="12">
    <w:name w:val="Стиль №12"/>
    <w:basedOn w:val="a"/>
    <w:link w:val="120"/>
    <w:qFormat/>
    <w:rsid w:val="00E07B12"/>
    <w:pPr>
      <w:numPr>
        <w:numId w:val="35"/>
      </w:numPr>
      <w:spacing w:after="0" w:line="360" w:lineRule="auto"/>
      <w:ind w:left="0" w:firstLine="709"/>
      <w:jc w:val="both"/>
    </w:pPr>
    <w:rPr>
      <w:rFonts w:ascii="Arial" w:eastAsiaTheme="minorHAnsi" w:hAnsi="Arial"/>
      <w:sz w:val="24"/>
      <w:lang w:eastAsia="en-US"/>
    </w:rPr>
  </w:style>
  <w:style w:type="character" w:customStyle="1" w:styleId="120">
    <w:name w:val="Стиль №12 Знак"/>
    <w:basedOn w:val="a0"/>
    <w:link w:val="12"/>
    <w:rsid w:val="00E07B12"/>
    <w:rPr>
      <w:rFonts w:ascii="Arial" w:eastAsiaTheme="minorHAnsi" w:hAnsi="Arial"/>
      <w:sz w:val="24"/>
      <w:lang w:eastAsia="en-US"/>
    </w:rPr>
  </w:style>
  <w:style w:type="paragraph" w:customStyle="1" w:styleId="36">
    <w:name w:val="Стиль №3"/>
    <w:basedOn w:val="a"/>
    <w:link w:val="37"/>
    <w:autoRedefine/>
    <w:qFormat/>
    <w:rsid w:val="00E07B12"/>
    <w:pPr>
      <w:spacing w:after="0" w:line="360" w:lineRule="auto"/>
      <w:ind w:firstLine="709"/>
      <w:jc w:val="both"/>
    </w:pPr>
    <w:rPr>
      <w:rFonts w:ascii="Arial" w:eastAsiaTheme="minorHAnsi" w:hAnsi="Arial"/>
      <w:sz w:val="24"/>
      <w:lang w:eastAsia="en-US"/>
    </w:rPr>
  </w:style>
  <w:style w:type="character" w:customStyle="1" w:styleId="37">
    <w:name w:val="Стиль №3 Знак"/>
    <w:basedOn w:val="a0"/>
    <w:link w:val="36"/>
    <w:rsid w:val="00E07B12"/>
    <w:rPr>
      <w:rFonts w:ascii="Arial" w:eastAsiaTheme="minorHAnsi" w:hAnsi="Arial"/>
      <w:sz w:val="24"/>
      <w:lang w:eastAsia="en-US"/>
    </w:rPr>
  </w:style>
  <w:style w:type="paragraph" w:customStyle="1" w:styleId="41">
    <w:name w:val="Стиль №4"/>
    <w:basedOn w:val="af7"/>
    <w:link w:val="42"/>
    <w:autoRedefine/>
    <w:qFormat/>
    <w:rsid w:val="00011267"/>
    <w:pPr>
      <w:tabs>
        <w:tab w:val="clear" w:pos="1080"/>
      </w:tabs>
      <w:suppressAutoHyphens w:val="0"/>
      <w:spacing w:line="360" w:lineRule="auto"/>
      <w:ind w:left="0"/>
      <w:jc w:val="both"/>
    </w:pPr>
    <w:rPr>
      <w:rFonts w:ascii="Arial" w:hAnsi="Arial" w:cs="Arial"/>
      <w:b w:val="0"/>
      <w:sz w:val="24"/>
    </w:rPr>
  </w:style>
  <w:style w:type="character" w:customStyle="1" w:styleId="42">
    <w:name w:val="Стиль №4 Знак"/>
    <w:basedOn w:val="a0"/>
    <w:link w:val="41"/>
    <w:rsid w:val="00011267"/>
    <w:rPr>
      <w:rFonts w:ascii="Arial" w:eastAsia="Times New Roman" w:hAnsi="Arial" w:cs="Arial"/>
      <w:bCs/>
      <w:sz w:val="24"/>
      <w:szCs w:val="24"/>
    </w:rPr>
  </w:style>
  <w:style w:type="paragraph" w:customStyle="1" w:styleId="61">
    <w:name w:val="Стиль №6"/>
    <w:basedOn w:val="a"/>
    <w:link w:val="62"/>
    <w:qFormat/>
    <w:rsid w:val="00E07B12"/>
    <w:pPr>
      <w:spacing w:after="0" w:line="240" w:lineRule="auto"/>
      <w:jc w:val="center"/>
    </w:pPr>
    <w:rPr>
      <w:rFonts w:ascii="Arial" w:eastAsia="Times New Roman" w:hAnsi="Arial" w:cs="Times New Roman"/>
      <w:sz w:val="20"/>
      <w:szCs w:val="28"/>
    </w:rPr>
  </w:style>
  <w:style w:type="character" w:customStyle="1" w:styleId="62">
    <w:name w:val="Стиль №6 Знак"/>
    <w:basedOn w:val="a0"/>
    <w:link w:val="61"/>
    <w:rsid w:val="00E07B12"/>
    <w:rPr>
      <w:rFonts w:ascii="Arial" w:eastAsia="Times New Roman" w:hAnsi="Arial" w:cs="Times New Roman"/>
      <w:sz w:val="20"/>
      <w:szCs w:val="28"/>
    </w:rPr>
  </w:style>
  <w:style w:type="paragraph" w:customStyle="1" w:styleId="51">
    <w:name w:val="Стиль №5"/>
    <w:basedOn w:val="a"/>
    <w:link w:val="52"/>
    <w:qFormat/>
    <w:rsid w:val="00E07B12"/>
    <w:pPr>
      <w:spacing w:after="0" w:line="360" w:lineRule="auto"/>
      <w:jc w:val="center"/>
    </w:pPr>
    <w:rPr>
      <w:rFonts w:ascii="Arial" w:hAnsi="Arial" w:cs="Arial"/>
      <w:sz w:val="24"/>
      <w:szCs w:val="20"/>
    </w:rPr>
  </w:style>
  <w:style w:type="character" w:customStyle="1" w:styleId="52">
    <w:name w:val="Стиль №5 Знак"/>
    <w:basedOn w:val="a0"/>
    <w:link w:val="51"/>
    <w:rsid w:val="00E07B12"/>
    <w:rPr>
      <w:rFonts w:ascii="Arial" w:hAnsi="Arial" w:cs="Arial"/>
      <w:sz w:val="24"/>
      <w:szCs w:val="20"/>
    </w:rPr>
  </w:style>
  <w:style w:type="paragraph" w:customStyle="1" w:styleId="7">
    <w:name w:val="Стиль №7"/>
    <w:basedOn w:val="36"/>
    <w:link w:val="72"/>
    <w:qFormat/>
    <w:rsid w:val="00E07B12"/>
    <w:pPr>
      <w:numPr>
        <w:numId w:val="36"/>
      </w:numPr>
      <w:ind w:left="567" w:firstLine="0"/>
    </w:pPr>
  </w:style>
  <w:style w:type="character" w:customStyle="1" w:styleId="72">
    <w:name w:val="Стиль №7 Знак"/>
    <w:basedOn w:val="37"/>
    <w:link w:val="7"/>
    <w:rsid w:val="00E07B12"/>
    <w:rPr>
      <w:rFonts w:ascii="Arial" w:eastAsiaTheme="minorHAnsi" w:hAnsi="Arial"/>
      <w:sz w:val="24"/>
      <w:lang w:eastAsia="en-US"/>
    </w:rPr>
  </w:style>
  <w:style w:type="character" w:customStyle="1" w:styleId="aff7">
    <w:name w:val="Текст примечания Знак"/>
    <w:basedOn w:val="a0"/>
    <w:link w:val="aff8"/>
    <w:uiPriority w:val="99"/>
    <w:semiHidden/>
    <w:rsid w:val="00017326"/>
    <w:rPr>
      <w:rFonts w:eastAsia="Times New Roman" w:cs="Times New Roman"/>
      <w:sz w:val="20"/>
      <w:szCs w:val="20"/>
      <w:lang w:eastAsia="en-US"/>
    </w:rPr>
  </w:style>
  <w:style w:type="paragraph" w:styleId="aff8">
    <w:name w:val="annotation text"/>
    <w:basedOn w:val="a"/>
    <w:link w:val="aff7"/>
    <w:uiPriority w:val="99"/>
    <w:semiHidden/>
    <w:unhideWhenUsed/>
    <w:rsid w:val="00017326"/>
    <w:pPr>
      <w:spacing w:after="160" w:line="240" w:lineRule="auto"/>
    </w:pPr>
    <w:rPr>
      <w:rFonts w:eastAsia="Times New Roman" w:cs="Times New Roman"/>
      <w:sz w:val="20"/>
      <w:szCs w:val="20"/>
      <w:lang w:eastAsia="en-US"/>
    </w:rPr>
  </w:style>
  <w:style w:type="character" w:customStyle="1" w:styleId="aff9">
    <w:name w:val="Тема примечания Знак"/>
    <w:basedOn w:val="aff7"/>
    <w:link w:val="affa"/>
    <w:uiPriority w:val="99"/>
    <w:semiHidden/>
    <w:rsid w:val="00017326"/>
    <w:rPr>
      <w:rFonts w:eastAsia="Times New Roman" w:cs="Times New Roman"/>
      <w:b/>
      <w:bCs/>
      <w:sz w:val="20"/>
      <w:szCs w:val="20"/>
      <w:lang w:eastAsia="en-US"/>
    </w:rPr>
  </w:style>
  <w:style w:type="paragraph" w:styleId="affa">
    <w:name w:val="annotation subject"/>
    <w:basedOn w:val="aff8"/>
    <w:next w:val="aff8"/>
    <w:link w:val="aff9"/>
    <w:uiPriority w:val="99"/>
    <w:semiHidden/>
    <w:unhideWhenUsed/>
    <w:rsid w:val="00017326"/>
    <w:rPr>
      <w:b/>
      <w:bCs/>
    </w:rPr>
  </w:style>
  <w:style w:type="table" w:customStyle="1" w:styleId="18">
    <w:name w:val="Сетка таблицы1"/>
    <w:basedOn w:val="a1"/>
    <w:next w:val="ae"/>
    <w:rsid w:val="00236127"/>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b">
    <w:name w:val="Мой Рисунок"/>
    <w:basedOn w:val="a"/>
    <w:link w:val="affc"/>
    <w:qFormat/>
    <w:rsid w:val="00F95E22"/>
    <w:pPr>
      <w:spacing w:after="0" w:line="360" w:lineRule="auto"/>
      <w:jc w:val="center"/>
    </w:pPr>
    <w:rPr>
      <w:rFonts w:ascii="Arial" w:hAnsi="Arial" w:cs="Arial"/>
      <w:sz w:val="24"/>
      <w:szCs w:val="20"/>
    </w:rPr>
  </w:style>
  <w:style w:type="character" w:customStyle="1" w:styleId="affc">
    <w:name w:val="Мой Рисунок Знак"/>
    <w:basedOn w:val="a0"/>
    <w:link w:val="affb"/>
    <w:rsid w:val="00F95E22"/>
    <w:rPr>
      <w:rFonts w:ascii="Arial" w:hAnsi="Arial" w:cs="Arial"/>
      <w:sz w:val="24"/>
      <w:szCs w:val="20"/>
    </w:rPr>
  </w:style>
  <w:style w:type="character" w:customStyle="1" w:styleId="13">
    <w:name w:val="Оглавление 1 Знак"/>
    <w:basedOn w:val="a0"/>
    <w:link w:val="11"/>
    <w:uiPriority w:val="39"/>
    <w:rsid w:val="00B9201C"/>
    <w:rPr>
      <w:rFonts w:ascii="Calibri" w:eastAsia="Times New Roman" w:hAnsi="Calibri"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4096214">
      <w:bodyDiv w:val="1"/>
      <w:marLeft w:val="0"/>
      <w:marRight w:val="0"/>
      <w:marTop w:val="0"/>
      <w:marBottom w:val="0"/>
      <w:divBdr>
        <w:top w:val="none" w:sz="0" w:space="0" w:color="auto"/>
        <w:left w:val="none" w:sz="0" w:space="0" w:color="auto"/>
        <w:bottom w:val="none" w:sz="0" w:space="0" w:color="auto"/>
        <w:right w:val="none" w:sz="0" w:space="0" w:color="auto"/>
      </w:divBdr>
    </w:div>
    <w:div w:id="880945700">
      <w:bodyDiv w:val="1"/>
      <w:marLeft w:val="0"/>
      <w:marRight w:val="0"/>
      <w:marTop w:val="0"/>
      <w:marBottom w:val="0"/>
      <w:divBdr>
        <w:top w:val="none" w:sz="0" w:space="0" w:color="auto"/>
        <w:left w:val="none" w:sz="0" w:space="0" w:color="auto"/>
        <w:bottom w:val="none" w:sz="0" w:space="0" w:color="auto"/>
        <w:right w:val="none" w:sz="0" w:space="0" w:color="auto"/>
      </w:divBdr>
    </w:div>
    <w:div w:id="886189043">
      <w:bodyDiv w:val="1"/>
      <w:marLeft w:val="0"/>
      <w:marRight w:val="0"/>
      <w:marTop w:val="0"/>
      <w:marBottom w:val="0"/>
      <w:divBdr>
        <w:top w:val="none" w:sz="0" w:space="0" w:color="auto"/>
        <w:left w:val="none" w:sz="0" w:space="0" w:color="auto"/>
        <w:bottom w:val="none" w:sz="0" w:space="0" w:color="auto"/>
        <w:right w:val="none" w:sz="0" w:space="0" w:color="auto"/>
      </w:divBdr>
    </w:div>
    <w:div w:id="1392462912">
      <w:bodyDiv w:val="1"/>
      <w:marLeft w:val="0"/>
      <w:marRight w:val="0"/>
      <w:marTop w:val="0"/>
      <w:marBottom w:val="0"/>
      <w:divBdr>
        <w:top w:val="none" w:sz="0" w:space="0" w:color="auto"/>
        <w:left w:val="none" w:sz="0" w:space="0" w:color="auto"/>
        <w:bottom w:val="none" w:sz="0" w:space="0" w:color="auto"/>
        <w:right w:val="none" w:sz="0" w:space="0" w:color="auto"/>
      </w:divBdr>
    </w:div>
    <w:div w:id="1408720852">
      <w:bodyDiv w:val="1"/>
      <w:marLeft w:val="0"/>
      <w:marRight w:val="0"/>
      <w:marTop w:val="0"/>
      <w:marBottom w:val="0"/>
      <w:divBdr>
        <w:top w:val="none" w:sz="0" w:space="0" w:color="auto"/>
        <w:left w:val="none" w:sz="0" w:space="0" w:color="auto"/>
        <w:bottom w:val="none" w:sz="0" w:space="0" w:color="auto"/>
        <w:right w:val="none" w:sz="0" w:space="0" w:color="auto"/>
      </w:divBdr>
    </w:div>
    <w:div w:id="1411582557">
      <w:bodyDiv w:val="1"/>
      <w:marLeft w:val="0"/>
      <w:marRight w:val="0"/>
      <w:marTop w:val="0"/>
      <w:marBottom w:val="0"/>
      <w:divBdr>
        <w:top w:val="none" w:sz="0" w:space="0" w:color="auto"/>
        <w:left w:val="none" w:sz="0" w:space="0" w:color="auto"/>
        <w:bottom w:val="none" w:sz="0" w:space="0" w:color="auto"/>
        <w:right w:val="none" w:sz="0" w:space="0" w:color="auto"/>
      </w:divBdr>
    </w:div>
    <w:div w:id="1722513455">
      <w:bodyDiv w:val="1"/>
      <w:marLeft w:val="0"/>
      <w:marRight w:val="0"/>
      <w:marTop w:val="0"/>
      <w:marBottom w:val="0"/>
      <w:divBdr>
        <w:top w:val="none" w:sz="0" w:space="0" w:color="auto"/>
        <w:left w:val="none" w:sz="0" w:space="0" w:color="auto"/>
        <w:bottom w:val="none" w:sz="0" w:space="0" w:color="auto"/>
        <w:right w:val="none" w:sz="0" w:space="0" w:color="auto"/>
      </w:divBdr>
    </w:div>
    <w:div w:id="1894074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15.bin"/><Relationship Id="rId299" Type="http://schemas.openxmlformats.org/officeDocument/2006/relationships/image" Target="media/image173.wmf"/><Relationship Id="rId21" Type="http://schemas.openxmlformats.org/officeDocument/2006/relationships/image" Target="media/image13.jpeg"/><Relationship Id="rId42" Type="http://schemas.openxmlformats.org/officeDocument/2006/relationships/image" Target="media/image34.emf"/><Relationship Id="rId63" Type="http://schemas.openxmlformats.org/officeDocument/2006/relationships/hyperlink" Target="mk:@MSITStore:C:/Program%20Files%20(x86)/Zulu%207.0/ZuluThermo.chm::/html/2003.htm" TargetMode="External"/><Relationship Id="rId84" Type="http://schemas.openxmlformats.org/officeDocument/2006/relationships/image" Target="media/image67.png"/><Relationship Id="rId138" Type="http://schemas.openxmlformats.org/officeDocument/2006/relationships/image" Target="media/image96.wmf"/><Relationship Id="rId159" Type="http://schemas.openxmlformats.org/officeDocument/2006/relationships/oleObject" Target="embeddings/oleObject36.bin"/><Relationship Id="rId324" Type="http://schemas.openxmlformats.org/officeDocument/2006/relationships/image" Target="media/image185.wmf"/><Relationship Id="rId345" Type="http://schemas.openxmlformats.org/officeDocument/2006/relationships/oleObject" Target="embeddings/oleObject133.bin"/><Relationship Id="rId366" Type="http://schemas.openxmlformats.org/officeDocument/2006/relationships/image" Target="media/image216.png"/><Relationship Id="rId387" Type="http://schemas.openxmlformats.org/officeDocument/2006/relationships/theme" Target="theme/theme1.xml"/><Relationship Id="rId170" Type="http://schemas.openxmlformats.org/officeDocument/2006/relationships/oleObject" Target="embeddings/oleObject42.bin"/><Relationship Id="rId191" Type="http://schemas.openxmlformats.org/officeDocument/2006/relationships/image" Target="media/image122.wmf"/><Relationship Id="rId205" Type="http://schemas.openxmlformats.org/officeDocument/2006/relationships/image" Target="media/image129.wmf"/><Relationship Id="rId226" Type="http://schemas.openxmlformats.org/officeDocument/2006/relationships/oleObject" Target="embeddings/oleObject70.bin"/><Relationship Id="rId247" Type="http://schemas.openxmlformats.org/officeDocument/2006/relationships/image" Target="media/image150.wmf"/><Relationship Id="rId107" Type="http://schemas.openxmlformats.org/officeDocument/2006/relationships/oleObject" Target="embeddings/oleObject10.bin"/><Relationship Id="rId268" Type="http://schemas.openxmlformats.org/officeDocument/2006/relationships/oleObject" Target="embeddings/oleObject91.bin"/><Relationship Id="rId289" Type="http://schemas.openxmlformats.org/officeDocument/2006/relationships/image" Target="media/image168.wmf"/><Relationship Id="rId11" Type="http://schemas.openxmlformats.org/officeDocument/2006/relationships/image" Target="media/image3.jpeg"/><Relationship Id="rId32" Type="http://schemas.openxmlformats.org/officeDocument/2006/relationships/image" Target="media/image24.jpeg"/><Relationship Id="rId53" Type="http://schemas.openxmlformats.org/officeDocument/2006/relationships/footer" Target="footer1.xml"/><Relationship Id="rId74" Type="http://schemas.openxmlformats.org/officeDocument/2006/relationships/image" Target="media/image57.png"/><Relationship Id="rId128" Type="http://schemas.openxmlformats.org/officeDocument/2006/relationships/image" Target="media/image91.wmf"/><Relationship Id="rId149" Type="http://schemas.openxmlformats.org/officeDocument/2006/relationships/oleObject" Target="embeddings/oleObject31.bin"/><Relationship Id="rId314" Type="http://schemas.openxmlformats.org/officeDocument/2006/relationships/oleObject" Target="embeddings/oleObject117.bin"/><Relationship Id="rId335" Type="http://schemas.openxmlformats.org/officeDocument/2006/relationships/oleObject" Target="embeddings/oleObject128.bin"/><Relationship Id="rId356" Type="http://schemas.openxmlformats.org/officeDocument/2006/relationships/image" Target="media/image206.emf"/><Relationship Id="rId377" Type="http://schemas.openxmlformats.org/officeDocument/2006/relationships/image" Target="media/image227.png"/><Relationship Id="rId5" Type="http://schemas.openxmlformats.org/officeDocument/2006/relationships/settings" Target="settings.xml"/><Relationship Id="rId95" Type="http://schemas.openxmlformats.org/officeDocument/2006/relationships/oleObject" Target="embeddings/oleObject4.bin"/><Relationship Id="rId160" Type="http://schemas.openxmlformats.org/officeDocument/2006/relationships/image" Target="media/image107.wmf"/><Relationship Id="rId181" Type="http://schemas.openxmlformats.org/officeDocument/2006/relationships/image" Target="media/image117.wmf"/><Relationship Id="rId216" Type="http://schemas.openxmlformats.org/officeDocument/2006/relationships/oleObject" Target="embeddings/oleObject65.bin"/><Relationship Id="rId237" Type="http://schemas.openxmlformats.org/officeDocument/2006/relationships/image" Target="media/image145.wmf"/><Relationship Id="rId258" Type="http://schemas.openxmlformats.org/officeDocument/2006/relationships/oleObject" Target="embeddings/oleObject86.bin"/><Relationship Id="rId279" Type="http://schemas.openxmlformats.org/officeDocument/2006/relationships/oleObject" Target="embeddings/oleObject99.bin"/><Relationship Id="rId22" Type="http://schemas.openxmlformats.org/officeDocument/2006/relationships/image" Target="media/image14.jpeg"/><Relationship Id="rId43" Type="http://schemas.openxmlformats.org/officeDocument/2006/relationships/image" Target="media/image35.emf"/><Relationship Id="rId64" Type="http://schemas.openxmlformats.org/officeDocument/2006/relationships/hyperlink" Target="mk:@MSITStore:C:/Program%20Files%20(x86)/Zulu%207.0/ZuluThermo.chm::/html/naladka.htm%23options_2_1" TargetMode="External"/><Relationship Id="rId118" Type="http://schemas.openxmlformats.org/officeDocument/2006/relationships/image" Target="media/image86.wmf"/><Relationship Id="rId139" Type="http://schemas.openxmlformats.org/officeDocument/2006/relationships/oleObject" Target="embeddings/oleObject26.bin"/><Relationship Id="rId290" Type="http://schemas.openxmlformats.org/officeDocument/2006/relationships/oleObject" Target="embeddings/oleObject105.bin"/><Relationship Id="rId304" Type="http://schemas.openxmlformats.org/officeDocument/2006/relationships/oleObject" Target="embeddings/oleObject112.bin"/><Relationship Id="rId325" Type="http://schemas.openxmlformats.org/officeDocument/2006/relationships/oleObject" Target="embeddings/oleObject123.bin"/><Relationship Id="rId346" Type="http://schemas.openxmlformats.org/officeDocument/2006/relationships/image" Target="media/image196.emf"/><Relationship Id="rId367" Type="http://schemas.openxmlformats.org/officeDocument/2006/relationships/image" Target="media/image217.png"/><Relationship Id="rId85" Type="http://schemas.openxmlformats.org/officeDocument/2006/relationships/image" Target="media/image68.png"/><Relationship Id="rId150" Type="http://schemas.openxmlformats.org/officeDocument/2006/relationships/image" Target="media/image102.wmf"/><Relationship Id="rId171" Type="http://schemas.openxmlformats.org/officeDocument/2006/relationships/image" Target="media/image112.wmf"/><Relationship Id="rId192" Type="http://schemas.openxmlformats.org/officeDocument/2006/relationships/oleObject" Target="embeddings/oleObject53.bin"/><Relationship Id="rId206" Type="http://schemas.openxmlformats.org/officeDocument/2006/relationships/oleObject" Target="embeddings/oleObject60.bin"/><Relationship Id="rId227" Type="http://schemas.openxmlformats.org/officeDocument/2006/relationships/image" Target="media/image140.wmf"/><Relationship Id="rId248" Type="http://schemas.openxmlformats.org/officeDocument/2006/relationships/oleObject" Target="embeddings/oleObject81.bin"/><Relationship Id="rId269" Type="http://schemas.openxmlformats.org/officeDocument/2006/relationships/image" Target="media/image161.wmf"/><Relationship Id="rId12" Type="http://schemas.openxmlformats.org/officeDocument/2006/relationships/image" Target="media/image4.emf"/><Relationship Id="rId33" Type="http://schemas.openxmlformats.org/officeDocument/2006/relationships/image" Target="media/image25.jpeg"/><Relationship Id="rId108" Type="http://schemas.openxmlformats.org/officeDocument/2006/relationships/image" Target="media/image81.wmf"/><Relationship Id="rId129" Type="http://schemas.openxmlformats.org/officeDocument/2006/relationships/oleObject" Target="embeddings/oleObject21.bin"/><Relationship Id="rId280" Type="http://schemas.openxmlformats.org/officeDocument/2006/relationships/image" Target="media/image164.wmf"/><Relationship Id="rId315" Type="http://schemas.openxmlformats.org/officeDocument/2006/relationships/oleObject" Target="embeddings/oleObject118.bin"/><Relationship Id="rId336" Type="http://schemas.openxmlformats.org/officeDocument/2006/relationships/image" Target="media/image191.wmf"/><Relationship Id="rId357" Type="http://schemas.openxmlformats.org/officeDocument/2006/relationships/image" Target="media/image207.emf"/><Relationship Id="rId54" Type="http://schemas.openxmlformats.org/officeDocument/2006/relationships/image" Target="media/image44.png"/><Relationship Id="rId75" Type="http://schemas.openxmlformats.org/officeDocument/2006/relationships/image" Target="media/image58.emf"/><Relationship Id="rId96" Type="http://schemas.openxmlformats.org/officeDocument/2006/relationships/image" Target="media/image75.wmf"/><Relationship Id="rId140" Type="http://schemas.openxmlformats.org/officeDocument/2006/relationships/image" Target="media/image97.wmf"/><Relationship Id="rId161" Type="http://schemas.openxmlformats.org/officeDocument/2006/relationships/oleObject" Target="embeddings/oleObject37.bin"/><Relationship Id="rId182" Type="http://schemas.openxmlformats.org/officeDocument/2006/relationships/oleObject" Target="embeddings/oleObject48.bin"/><Relationship Id="rId217" Type="http://schemas.openxmlformats.org/officeDocument/2006/relationships/image" Target="media/image135.wmf"/><Relationship Id="rId378" Type="http://schemas.openxmlformats.org/officeDocument/2006/relationships/image" Target="media/image228.png"/><Relationship Id="rId6" Type="http://schemas.openxmlformats.org/officeDocument/2006/relationships/webSettings" Target="webSettings.xml"/><Relationship Id="rId238" Type="http://schemas.openxmlformats.org/officeDocument/2006/relationships/oleObject" Target="embeddings/oleObject76.bin"/><Relationship Id="rId259" Type="http://schemas.openxmlformats.org/officeDocument/2006/relationships/image" Target="media/image156.wmf"/><Relationship Id="rId23" Type="http://schemas.openxmlformats.org/officeDocument/2006/relationships/image" Target="media/image15.jpeg"/><Relationship Id="rId119" Type="http://schemas.openxmlformats.org/officeDocument/2006/relationships/oleObject" Target="embeddings/oleObject16.bin"/><Relationship Id="rId270" Type="http://schemas.openxmlformats.org/officeDocument/2006/relationships/oleObject" Target="embeddings/oleObject92.bin"/><Relationship Id="rId291" Type="http://schemas.openxmlformats.org/officeDocument/2006/relationships/image" Target="media/image169.wmf"/><Relationship Id="rId305" Type="http://schemas.openxmlformats.org/officeDocument/2006/relationships/image" Target="media/image176.wmf"/><Relationship Id="rId326" Type="http://schemas.openxmlformats.org/officeDocument/2006/relationships/image" Target="media/image186.wmf"/><Relationship Id="rId347" Type="http://schemas.openxmlformats.org/officeDocument/2006/relationships/image" Target="media/image197.emf"/><Relationship Id="rId44" Type="http://schemas.openxmlformats.org/officeDocument/2006/relationships/image" Target="media/image36.jpeg"/><Relationship Id="rId65" Type="http://schemas.openxmlformats.org/officeDocument/2006/relationships/image" Target="media/image48.png"/><Relationship Id="rId86" Type="http://schemas.openxmlformats.org/officeDocument/2006/relationships/image" Target="media/image69.png"/><Relationship Id="rId130" Type="http://schemas.openxmlformats.org/officeDocument/2006/relationships/image" Target="media/image92.wmf"/><Relationship Id="rId151" Type="http://schemas.openxmlformats.org/officeDocument/2006/relationships/oleObject" Target="embeddings/oleObject32.bin"/><Relationship Id="rId368" Type="http://schemas.openxmlformats.org/officeDocument/2006/relationships/image" Target="media/image218.emf"/><Relationship Id="rId172" Type="http://schemas.openxmlformats.org/officeDocument/2006/relationships/oleObject" Target="embeddings/oleObject43.bin"/><Relationship Id="rId193" Type="http://schemas.openxmlformats.org/officeDocument/2006/relationships/image" Target="media/image123.wmf"/><Relationship Id="rId207" Type="http://schemas.openxmlformats.org/officeDocument/2006/relationships/image" Target="media/image130.wmf"/><Relationship Id="rId228" Type="http://schemas.openxmlformats.org/officeDocument/2006/relationships/oleObject" Target="embeddings/oleObject71.bin"/><Relationship Id="rId249" Type="http://schemas.openxmlformats.org/officeDocument/2006/relationships/image" Target="media/image151.wmf"/><Relationship Id="rId13" Type="http://schemas.openxmlformats.org/officeDocument/2006/relationships/image" Target="media/image5.jpeg"/><Relationship Id="rId109" Type="http://schemas.openxmlformats.org/officeDocument/2006/relationships/oleObject" Target="embeddings/oleObject11.bin"/><Relationship Id="rId260" Type="http://schemas.openxmlformats.org/officeDocument/2006/relationships/oleObject" Target="embeddings/oleObject87.bin"/><Relationship Id="rId281" Type="http://schemas.openxmlformats.org/officeDocument/2006/relationships/oleObject" Target="embeddings/oleObject100.bin"/><Relationship Id="rId316" Type="http://schemas.openxmlformats.org/officeDocument/2006/relationships/image" Target="media/image181.wmf"/><Relationship Id="rId337" Type="http://schemas.openxmlformats.org/officeDocument/2006/relationships/oleObject" Target="embeddings/oleObject129.bin"/><Relationship Id="rId34" Type="http://schemas.openxmlformats.org/officeDocument/2006/relationships/image" Target="media/image26.jpeg"/><Relationship Id="rId55" Type="http://schemas.openxmlformats.org/officeDocument/2006/relationships/image" Target="media/image45.png"/><Relationship Id="rId76" Type="http://schemas.openxmlformats.org/officeDocument/2006/relationships/image" Target="media/image59.emf"/><Relationship Id="rId97" Type="http://schemas.openxmlformats.org/officeDocument/2006/relationships/oleObject" Target="embeddings/oleObject5.bin"/><Relationship Id="rId120" Type="http://schemas.openxmlformats.org/officeDocument/2006/relationships/image" Target="media/image87.wmf"/><Relationship Id="rId141" Type="http://schemas.openxmlformats.org/officeDocument/2006/relationships/oleObject" Target="embeddings/oleObject27.bin"/><Relationship Id="rId358" Type="http://schemas.openxmlformats.org/officeDocument/2006/relationships/image" Target="media/image208.emf"/><Relationship Id="rId379" Type="http://schemas.openxmlformats.org/officeDocument/2006/relationships/image" Target="media/image229.png"/><Relationship Id="rId7" Type="http://schemas.openxmlformats.org/officeDocument/2006/relationships/footnotes" Target="footnotes.xml"/><Relationship Id="rId162" Type="http://schemas.openxmlformats.org/officeDocument/2006/relationships/image" Target="media/image108.wmf"/><Relationship Id="rId183" Type="http://schemas.openxmlformats.org/officeDocument/2006/relationships/image" Target="media/image118.wmf"/><Relationship Id="rId218" Type="http://schemas.openxmlformats.org/officeDocument/2006/relationships/oleObject" Target="embeddings/oleObject66.bin"/><Relationship Id="rId239" Type="http://schemas.openxmlformats.org/officeDocument/2006/relationships/image" Target="media/image146.wmf"/><Relationship Id="rId250" Type="http://schemas.openxmlformats.org/officeDocument/2006/relationships/oleObject" Target="embeddings/oleObject82.bin"/><Relationship Id="rId271" Type="http://schemas.openxmlformats.org/officeDocument/2006/relationships/oleObject" Target="embeddings/oleObject93.bin"/><Relationship Id="rId292" Type="http://schemas.openxmlformats.org/officeDocument/2006/relationships/oleObject" Target="embeddings/oleObject106.bin"/><Relationship Id="rId306" Type="http://schemas.openxmlformats.org/officeDocument/2006/relationships/oleObject" Target="embeddings/oleObject113.bin"/><Relationship Id="rId24" Type="http://schemas.openxmlformats.org/officeDocument/2006/relationships/image" Target="media/image16.emf"/><Relationship Id="rId45" Type="http://schemas.openxmlformats.org/officeDocument/2006/relationships/image" Target="media/image37.jpeg"/><Relationship Id="rId66" Type="http://schemas.openxmlformats.org/officeDocument/2006/relationships/image" Target="media/image49.png"/><Relationship Id="rId87" Type="http://schemas.openxmlformats.org/officeDocument/2006/relationships/image" Target="media/image70.png"/><Relationship Id="rId110" Type="http://schemas.openxmlformats.org/officeDocument/2006/relationships/image" Target="media/image82.wmf"/><Relationship Id="rId131" Type="http://schemas.openxmlformats.org/officeDocument/2006/relationships/oleObject" Target="embeddings/oleObject22.bin"/><Relationship Id="rId327" Type="http://schemas.openxmlformats.org/officeDocument/2006/relationships/oleObject" Target="embeddings/oleObject124.bin"/><Relationship Id="rId348" Type="http://schemas.openxmlformats.org/officeDocument/2006/relationships/image" Target="media/image198.emf"/><Relationship Id="rId369" Type="http://schemas.openxmlformats.org/officeDocument/2006/relationships/image" Target="media/image219.emf"/><Relationship Id="rId152" Type="http://schemas.openxmlformats.org/officeDocument/2006/relationships/image" Target="media/image103.wmf"/><Relationship Id="rId173" Type="http://schemas.openxmlformats.org/officeDocument/2006/relationships/image" Target="media/image113.wmf"/><Relationship Id="rId194" Type="http://schemas.openxmlformats.org/officeDocument/2006/relationships/oleObject" Target="embeddings/oleObject54.bin"/><Relationship Id="rId208" Type="http://schemas.openxmlformats.org/officeDocument/2006/relationships/oleObject" Target="embeddings/oleObject61.bin"/><Relationship Id="rId229" Type="http://schemas.openxmlformats.org/officeDocument/2006/relationships/image" Target="media/image141.wmf"/><Relationship Id="rId380" Type="http://schemas.openxmlformats.org/officeDocument/2006/relationships/image" Target="media/image230.png"/><Relationship Id="rId240" Type="http://schemas.openxmlformats.org/officeDocument/2006/relationships/oleObject" Target="embeddings/oleObject77.bin"/><Relationship Id="rId261" Type="http://schemas.openxmlformats.org/officeDocument/2006/relationships/image" Target="media/image157.wmf"/><Relationship Id="rId14" Type="http://schemas.openxmlformats.org/officeDocument/2006/relationships/image" Target="media/image6.emf"/><Relationship Id="rId35" Type="http://schemas.openxmlformats.org/officeDocument/2006/relationships/image" Target="media/image27.jpeg"/><Relationship Id="rId56" Type="http://schemas.openxmlformats.org/officeDocument/2006/relationships/hyperlink" Target="http://www.politerm.com" TargetMode="External"/><Relationship Id="rId77" Type="http://schemas.openxmlformats.org/officeDocument/2006/relationships/image" Target="media/image60.emf"/><Relationship Id="rId100" Type="http://schemas.openxmlformats.org/officeDocument/2006/relationships/image" Target="media/image77.wmf"/><Relationship Id="rId282" Type="http://schemas.openxmlformats.org/officeDocument/2006/relationships/oleObject" Target="embeddings/oleObject101.bin"/><Relationship Id="rId317" Type="http://schemas.openxmlformats.org/officeDocument/2006/relationships/oleObject" Target="embeddings/oleObject119.bin"/><Relationship Id="rId338" Type="http://schemas.openxmlformats.org/officeDocument/2006/relationships/image" Target="media/image192.wmf"/><Relationship Id="rId359" Type="http://schemas.openxmlformats.org/officeDocument/2006/relationships/image" Target="media/image209.emf"/><Relationship Id="rId8" Type="http://schemas.openxmlformats.org/officeDocument/2006/relationships/endnotes" Target="endnotes.xml"/><Relationship Id="rId98" Type="http://schemas.openxmlformats.org/officeDocument/2006/relationships/image" Target="media/image76.wmf"/><Relationship Id="rId121" Type="http://schemas.openxmlformats.org/officeDocument/2006/relationships/oleObject" Target="embeddings/oleObject17.bin"/><Relationship Id="rId142" Type="http://schemas.openxmlformats.org/officeDocument/2006/relationships/image" Target="media/image98.wmf"/><Relationship Id="rId163" Type="http://schemas.openxmlformats.org/officeDocument/2006/relationships/oleObject" Target="embeddings/oleObject38.bin"/><Relationship Id="rId184" Type="http://schemas.openxmlformats.org/officeDocument/2006/relationships/oleObject" Target="embeddings/oleObject49.bin"/><Relationship Id="rId219" Type="http://schemas.openxmlformats.org/officeDocument/2006/relationships/image" Target="media/image136.wmf"/><Relationship Id="rId370" Type="http://schemas.openxmlformats.org/officeDocument/2006/relationships/image" Target="media/image220.png"/><Relationship Id="rId230" Type="http://schemas.openxmlformats.org/officeDocument/2006/relationships/oleObject" Target="embeddings/oleObject72.bin"/><Relationship Id="rId251" Type="http://schemas.openxmlformats.org/officeDocument/2006/relationships/image" Target="media/image152.wmf"/><Relationship Id="rId25" Type="http://schemas.openxmlformats.org/officeDocument/2006/relationships/image" Target="media/image17.jpeg"/><Relationship Id="rId46" Type="http://schemas.openxmlformats.org/officeDocument/2006/relationships/image" Target="media/image38.jpeg"/><Relationship Id="rId67" Type="http://schemas.openxmlformats.org/officeDocument/2006/relationships/image" Target="media/image50.png"/><Relationship Id="rId272" Type="http://schemas.openxmlformats.org/officeDocument/2006/relationships/oleObject" Target="embeddings/oleObject94.bin"/><Relationship Id="rId293" Type="http://schemas.openxmlformats.org/officeDocument/2006/relationships/image" Target="media/image170.wmf"/><Relationship Id="rId307" Type="http://schemas.openxmlformats.org/officeDocument/2006/relationships/image" Target="media/image177.wmf"/><Relationship Id="rId328" Type="http://schemas.openxmlformats.org/officeDocument/2006/relationships/image" Target="media/image187.wmf"/><Relationship Id="rId349" Type="http://schemas.openxmlformats.org/officeDocument/2006/relationships/image" Target="media/image199.emf"/><Relationship Id="rId88" Type="http://schemas.openxmlformats.org/officeDocument/2006/relationships/image" Target="media/image71.wmf"/><Relationship Id="rId111" Type="http://schemas.openxmlformats.org/officeDocument/2006/relationships/oleObject" Target="embeddings/oleObject12.bin"/><Relationship Id="rId132" Type="http://schemas.openxmlformats.org/officeDocument/2006/relationships/image" Target="media/image93.wmf"/><Relationship Id="rId153" Type="http://schemas.openxmlformats.org/officeDocument/2006/relationships/oleObject" Target="embeddings/oleObject33.bin"/><Relationship Id="rId174" Type="http://schemas.openxmlformats.org/officeDocument/2006/relationships/oleObject" Target="embeddings/oleObject44.bin"/><Relationship Id="rId195" Type="http://schemas.openxmlformats.org/officeDocument/2006/relationships/image" Target="media/image124.wmf"/><Relationship Id="rId209" Type="http://schemas.openxmlformats.org/officeDocument/2006/relationships/image" Target="media/image131.wmf"/><Relationship Id="rId360" Type="http://schemas.openxmlformats.org/officeDocument/2006/relationships/image" Target="media/image210.emf"/><Relationship Id="rId381" Type="http://schemas.openxmlformats.org/officeDocument/2006/relationships/image" Target="media/image231.jpeg"/><Relationship Id="rId220" Type="http://schemas.openxmlformats.org/officeDocument/2006/relationships/oleObject" Target="embeddings/oleObject67.bin"/><Relationship Id="rId241" Type="http://schemas.openxmlformats.org/officeDocument/2006/relationships/image" Target="media/image147.wmf"/><Relationship Id="rId15" Type="http://schemas.openxmlformats.org/officeDocument/2006/relationships/image" Target="media/image7.jpeg"/><Relationship Id="rId36" Type="http://schemas.openxmlformats.org/officeDocument/2006/relationships/image" Target="media/image28.jpeg"/><Relationship Id="rId57" Type="http://schemas.openxmlformats.org/officeDocument/2006/relationships/header" Target="header2.xml"/><Relationship Id="rId262" Type="http://schemas.openxmlformats.org/officeDocument/2006/relationships/oleObject" Target="embeddings/oleObject88.bin"/><Relationship Id="rId283" Type="http://schemas.openxmlformats.org/officeDocument/2006/relationships/image" Target="media/image165.wmf"/><Relationship Id="rId318" Type="http://schemas.openxmlformats.org/officeDocument/2006/relationships/image" Target="media/image182.wmf"/><Relationship Id="rId339" Type="http://schemas.openxmlformats.org/officeDocument/2006/relationships/oleObject" Target="embeddings/oleObject130.bin"/><Relationship Id="rId78" Type="http://schemas.openxmlformats.org/officeDocument/2006/relationships/image" Target="media/image61.emf"/><Relationship Id="rId99" Type="http://schemas.openxmlformats.org/officeDocument/2006/relationships/oleObject" Target="embeddings/oleObject6.bin"/><Relationship Id="rId101" Type="http://schemas.openxmlformats.org/officeDocument/2006/relationships/oleObject" Target="embeddings/oleObject7.bin"/><Relationship Id="rId122" Type="http://schemas.openxmlformats.org/officeDocument/2006/relationships/image" Target="media/image88.wmf"/><Relationship Id="rId143" Type="http://schemas.openxmlformats.org/officeDocument/2006/relationships/oleObject" Target="embeddings/oleObject28.bin"/><Relationship Id="rId164" Type="http://schemas.openxmlformats.org/officeDocument/2006/relationships/image" Target="media/image109.wmf"/><Relationship Id="rId185" Type="http://schemas.openxmlformats.org/officeDocument/2006/relationships/image" Target="media/image119.wmf"/><Relationship Id="rId350" Type="http://schemas.openxmlformats.org/officeDocument/2006/relationships/image" Target="media/image200.emf"/><Relationship Id="rId371" Type="http://schemas.openxmlformats.org/officeDocument/2006/relationships/image" Target="media/image221.png"/><Relationship Id="rId9" Type="http://schemas.openxmlformats.org/officeDocument/2006/relationships/image" Target="media/image1.jpeg"/><Relationship Id="rId210" Type="http://schemas.openxmlformats.org/officeDocument/2006/relationships/oleObject" Target="embeddings/oleObject62.bin"/><Relationship Id="rId26" Type="http://schemas.openxmlformats.org/officeDocument/2006/relationships/image" Target="media/image18.jpeg"/><Relationship Id="rId231" Type="http://schemas.openxmlformats.org/officeDocument/2006/relationships/image" Target="media/image142.wmf"/><Relationship Id="rId252" Type="http://schemas.openxmlformats.org/officeDocument/2006/relationships/oleObject" Target="embeddings/oleObject83.bin"/><Relationship Id="rId273" Type="http://schemas.openxmlformats.org/officeDocument/2006/relationships/oleObject" Target="embeddings/oleObject95.bin"/><Relationship Id="rId294" Type="http://schemas.openxmlformats.org/officeDocument/2006/relationships/oleObject" Target="embeddings/oleObject107.bin"/><Relationship Id="rId308" Type="http://schemas.openxmlformats.org/officeDocument/2006/relationships/oleObject" Target="embeddings/oleObject114.bin"/><Relationship Id="rId329" Type="http://schemas.openxmlformats.org/officeDocument/2006/relationships/oleObject" Target="embeddings/oleObject125.bin"/><Relationship Id="rId47" Type="http://schemas.openxmlformats.org/officeDocument/2006/relationships/image" Target="media/image39.emf"/><Relationship Id="rId68" Type="http://schemas.openxmlformats.org/officeDocument/2006/relationships/image" Target="media/image51.png"/><Relationship Id="rId89" Type="http://schemas.openxmlformats.org/officeDocument/2006/relationships/oleObject" Target="embeddings/oleObject1.bin"/><Relationship Id="rId112" Type="http://schemas.openxmlformats.org/officeDocument/2006/relationships/image" Target="media/image83.wmf"/><Relationship Id="rId133" Type="http://schemas.openxmlformats.org/officeDocument/2006/relationships/oleObject" Target="embeddings/oleObject23.bin"/><Relationship Id="rId154" Type="http://schemas.openxmlformats.org/officeDocument/2006/relationships/image" Target="media/image104.wmf"/><Relationship Id="rId175" Type="http://schemas.openxmlformats.org/officeDocument/2006/relationships/image" Target="media/image114.wmf"/><Relationship Id="rId340" Type="http://schemas.openxmlformats.org/officeDocument/2006/relationships/image" Target="media/image193.wmf"/><Relationship Id="rId361" Type="http://schemas.openxmlformats.org/officeDocument/2006/relationships/image" Target="media/image211.emf"/><Relationship Id="rId196" Type="http://schemas.openxmlformats.org/officeDocument/2006/relationships/oleObject" Target="embeddings/oleObject55.bin"/><Relationship Id="rId200" Type="http://schemas.openxmlformats.org/officeDocument/2006/relationships/oleObject" Target="embeddings/oleObject57.bin"/><Relationship Id="rId382" Type="http://schemas.openxmlformats.org/officeDocument/2006/relationships/image" Target="media/image232.png"/><Relationship Id="rId16" Type="http://schemas.openxmlformats.org/officeDocument/2006/relationships/image" Target="media/image8.jpeg"/><Relationship Id="rId221" Type="http://schemas.openxmlformats.org/officeDocument/2006/relationships/image" Target="media/image137.wmf"/><Relationship Id="rId242" Type="http://schemas.openxmlformats.org/officeDocument/2006/relationships/oleObject" Target="embeddings/oleObject78.bin"/><Relationship Id="rId263" Type="http://schemas.openxmlformats.org/officeDocument/2006/relationships/image" Target="media/image158.wmf"/><Relationship Id="rId284" Type="http://schemas.openxmlformats.org/officeDocument/2006/relationships/oleObject" Target="embeddings/oleObject102.bin"/><Relationship Id="rId319" Type="http://schemas.openxmlformats.org/officeDocument/2006/relationships/oleObject" Target="embeddings/oleObject120.bin"/><Relationship Id="rId37" Type="http://schemas.openxmlformats.org/officeDocument/2006/relationships/image" Target="media/image29.jpeg"/><Relationship Id="rId58" Type="http://schemas.openxmlformats.org/officeDocument/2006/relationships/header" Target="header3.xml"/><Relationship Id="rId79" Type="http://schemas.openxmlformats.org/officeDocument/2006/relationships/image" Target="media/image62.emf"/><Relationship Id="rId102" Type="http://schemas.openxmlformats.org/officeDocument/2006/relationships/image" Target="media/image78.wmf"/><Relationship Id="rId123" Type="http://schemas.openxmlformats.org/officeDocument/2006/relationships/oleObject" Target="embeddings/oleObject18.bin"/><Relationship Id="rId144" Type="http://schemas.openxmlformats.org/officeDocument/2006/relationships/image" Target="media/image99.wmf"/><Relationship Id="rId330" Type="http://schemas.openxmlformats.org/officeDocument/2006/relationships/image" Target="media/image188.wmf"/><Relationship Id="rId90" Type="http://schemas.openxmlformats.org/officeDocument/2006/relationships/image" Target="media/image72.wmf"/><Relationship Id="rId165" Type="http://schemas.openxmlformats.org/officeDocument/2006/relationships/oleObject" Target="embeddings/oleObject39.bin"/><Relationship Id="rId186" Type="http://schemas.openxmlformats.org/officeDocument/2006/relationships/oleObject" Target="embeddings/oleObject50.bin"/><Relationship Id="rId351" Type="http://schemas.openxmlformats.org/officeDocument/2006/relationships/image" Target="media/image201.emf"/><Relationship Id="rId372" Type="http://schemas.openxmlformats.org/officeDocument/2006/relationships/image" Target="media/image222.png"/><Relationship Id="rId211" Type="http://schemas.openxmlformats.org/officeDocument/2006/relationships/image" Target="media/image132.wmf"/><Relationship Id="rId232" Type="http://schemas.openxmlformats.org/officeDocument/2006/relationships/oleObject" Target="embeddings/oleObject73.bin"/><Relationship Id="rId253" Type="http://schemas.openxmlformats.org/officeDocument/2006/relationships/image" Target="media/image153.wmf"/><Relationship Id="rId274" Type="http://schemas.openxmlformats.org/officeDocument/2006/relationships/image" Target="media/image162.wmf"/><Relationship Id="rId295" Type="http://schemas.openxmlformats.org/officeDocument/2006/relationships/image" Target="media/image171.wmf"/><Relationship Id="rId309" Type="http://schemas.openxmlformats.org/officeDocument/2006/relationships/image" Target="media/image178.wmf"/><Relationship Id="rId27" Type="http://schemas.openxmlformats.org/officeDocument/2006/relationships/image" Target="media/image19.jpeg"/><Relationship Id="rId48" Type="http://schemas.openxmlformats.org/officeDocument/2006/relationships/image" Target="media/image40.emf"/><Relationship Id="rId69" Type="http://schemas.openxmlformats.org/officeDocument/2006/relationships/image" Target="media/image52.png"/><Relationship Id="rId113" Type="http://schemas.openxmlformats.org/officeDocument/2006/relationships/oleObject" Target="embeddings/oleObject13.bin"/><Relationship Id="rId134" Type="http://schemas.openxmlformats.org/officeDocument/2006/relationships/image" Target="media/image94.wmf"/><Relationship Id="rId320" Type="http://schemas.openxmlformats.org/officeDocument/2006/relationships/image" Target="media/image183.wmf"/><Relationship Id="rId80" Type="http://schemas.openxmlformats.org/officeDocument/2006/relationships/image" Target="media/image63.emf"/><Relationship Id="rId155" Type="http://schemas.openxmlformats.org/officeDocument/2006/relationships/oleObject" Target="embeddings/oleObject34.bin"/><Relationship Id="rId176" Type="http://schemas.openxmlformats.org/officeDocument/2006/relationships/oleObject" Target="embeddings/oleObject45.bin"/><Relationship Id="rId197" Type="http://schemas.openxmlformats.org/officeDocument/2006/relationships/image" Target="media/image125.wmf"/><Relationship Id="rId341" Type="http://schemas.openxmlformats.org/officeDocument/2006/relationships/oleObject" Target="embeddings/oleObject131.bin"/><Relationship Id="rId362" Type="http://schemas.openxmlformats.org/officeDocument/2006/relationships/image" Target="media/image212.png"/><Relationship Id="rId383" Type="http://schemas.openxmlformats.org/officeDocument/2006/relationships/image" Target="media/image233.png"/><Relationship Id="rId201" Type="http://schemas.openxmlformats.org/officeDocument/2006/relationships/image" Target="media/image127.wmf"/><Relationship Id="rId222" Type="http://schemas.openxmlformats.org/officeDocument/2006/relationships/oleObject" Target="embeddings/oleObject68.bin"/><Relationship Id="rId243" Type="http://schemas.openxmlformats.org/officeDocument/2006/relationships/image" Target="media/image148.wmf"/><Relationship Id="rId264" Type="http://schemas.openxmlformats.org/officeDocument/2006/relationships/oleObject" Target="embeddings/oleObject89.bin"/><Relationship Id="rId285" Type="http://schemas.openxmlformats.org/officeDocument/2006/relationships/image" Target="media/image166.wmf"/><Relationship Id="rId17" Type="http://schemas.openxmlformats.org/officeDocument/2006/relationships/image" Target="media/image9.jpeg"/><Relationship Id="rId38" Type="http://schemas.openxmlformats.org/officeDocument/2006/relationships/image" Target="media/image30.jpeg"/><Relationship Id="rId59" Type="http://schemas.openxmlformats.org/officeDocument/2006/relationships/footer" Target="footer2.xml"/><Relationship Id="rId103" Type="http://schemas.openxmlformats.org/officeDocument/2006/relationships/oleObject" Target="embeddings/oleObject8.bin"/><Relationship Id="rId124" Type="http://schemas.openxmlformats.org/officeDocument/2006/relationships/image" Target="media/image89.wmf"/><Relationship Id="rId310" Type="http://schemas.openxmlformats.org/officeDocument/2006/relationships/oleObject" Target="embeddings/oleObject115.bin"/><Relationship Id="rId70" Type="http://schemas.openxmlformats.org/officeDocument/2006/relationships/image" Target="media/image53.png"/><Relationship Id="rId91" Type="http://schemas.openxmlformats.org/officeDocument/2006/relationships/oleObject" Target="embeddings/oleObject2.bin"/><Relationship Id="rId145" Type="http://schemas.openxmlformats.org/officeDocument/2006/relationships/oleObject" Target="embeddings/oleObject29.bin"/><Relationship Id="rId166" Type="http://schemas.openxmlformats.org/officeDocument/2006/relationships/oleObject" Target="embeddings/oleObject40.bin"/><Relationship Id="rId187" Type="http://schemas.openxmlformats.org/officeDocument/2006/relationships/image" Target="media/image120.wmf"/><Relationship Id="rId331" Type="http://schemas.openxmlformats.org/officeDocument/2006/relationships/oleObject" Target="embeddings/oleObject126.bin"/><Relationship Id="rId352" Type="http://schemas.openxmlformats.org/officeDocument/2006/relationships/image" Target="media/image202.emf"/><Relationship Id="rId373" Type="http://schemas.openxmlformats.org/officeDocument/2006/relationships/image" Target="media/image223.jpeg"/><Relationship Id="rId1" Type="http://schemas.openxmlformats.org/officeDocument/2006/relationships/customXml" Target="../customXml/item1.xml"/><Relationship Id="rId212" Type="http://schemas.openxmlformats.org/officeDocument/2006/relationships/oleObject" Target="embeddings/oleObject63.bin"/><Relationship Id="rId233" Type="http://schemas.openxmlformats.org/officeDocument/2006/relationships/image" Target="media/image143.wmf"/><Relationship Id="rId254" Type="http://schemas.openxmlformats.org/officeDocument/2006/relationships/oleObject" Target="embeddings/oleObject84.bin"/><Relationship Id="rId28" Type="http://schemas.openxmlformats.org/officeDocument/2006/relationships/image" Target="media/image20.jpeg"/><Relationship Id="rId49" Type="http://schemas.openxmlformats.org/officeDocument/2006/relationships/image" Target="media/image41.jpeg"/><Relationship Id="rId114" Type="http://schemas.openxmlformats.org/officeDocument/2006/relationships/image" Target="media/image84.wmf"/><Relationship Id="rId275" Type="http://schemas.openxmlformats.org/officeDocument/2006/relationships/oleObject" Target="embeddings/oleObject96.bin"/><Relationship Id="rId296" Type="http://schemas.openxmlformats.org/officeDocument/2006/relationships/oleObject" Target="embeddings/oleObject108.bin"/><Relationship Id="rId300" Type="http://schemas.openxmlformats.org/officeDocument/2006/relationships/oleObject" Target="embeddings/oleObject110.bin"/><Relationship Id="rId60" Type="http://schemas.openxmlformats.org/officeDocument/2006/relationships/image" Target="media/image46.png"/><Relationship Id="rId81" Type="http://schemas.openxmlformats.org/officeDocument/2006/relationships/image" Target="media/image64.png"/><Relationship Id="rId135" Type="http://schemas.openxmlformats.org/officeDocument/2006/relationships/oleObject" Target="embeddings/oleObject24.bin"/><Relationship Id="rId156" Type="http://schemas.openxmlformats.org/officeDocument/2006/relationships/image" Target="media/image105.wmf"/><Relationship Id="rId177" Type="http://schemas.openxmlformats.org/officeDocument/2006/relationships/image" Target="media/image115.wmf"/><Relationship Id="rId198" Type="http://schemas.openxmlformats.org/officeDocument/2006/relationships/oleObject" Target="embeddings/oleObject56.bin"/><Relationship Id="rId321" Type="http://schemas.openxmlformats.org/officeDocument/2006/relationships/oleObject" Target="embeddings/oleObject121.bin"/><Relationship Id="rId342" Type="http://schemas.openxmlformats.org/officeDocument/2006/relationships/image" Target="media/image194.wmf"/><Relationship Id="rId363" Type="http://schemas.openxmlformats.org/officeDocument/2006/relationships/image" Target="media/image213.png"/><Relationship Id="rId384" Type="http://schemas.openxmlformats.org/officeDocument/2006/relationships/image" Target="media/image234.png"/><Relationship Id="rId202" Type="http://schemas.openxmlformats.org/officeDocument/2006/relationships/oleObject" Target="embeddings/oleObject58.bin"/><Relationship Id="rId223" Type="http://schemas.openxmlformats.org/officeDocument/2006/relationships/image" Target="media/image138.wmf"/><Relationship Id="rId244" Type="http://schemas.openxmlformats.org/officeDocument/2006/relationships/oleObject" Target="embeddings/oleObject79.bin"/><Relationship Id="rId18" Type="http://schemas.openxmlformats.org/officeDocument/2006/relationships/image" Target="media/image10.jpeg"/><Relationship Id="rId39" Type="http://schemas.openxmlformats.org/officeDocument/2006/relationships/image" Target="media/image31.emf"/><Relationship Id="rId265" Type="http://schemas.openxmlformats.org/officeDocument/2006/relationships/image" Target="media/image159.wmf"/><Relationship Id="rId286" Type="http://schemas.openxmlformats.org/officeDocument/2006/relationships/oleObject" Target="embeddings/oleObject103.bin"/><Relationship Id="rId50" Type="http://schemas.openxmlformats.org/officeDocument/2006/relationships/image" Target="media/image42.jpeg"/><Relationship Id="rId104" Type="http://schemas.openxmlformats.org/officeDocument/2006/relationships/image" Target="media/image79.wmf"/><Relationship Id="rId125" Type="http://schemas.openxmlformats.org/officeDocument/2006/relationships/oleObject" Target="embeddings/oleObject19.bin"/><Relationship Id="rId146" Type="http://schemas.openxmlformats.org/officeDocument/2006/relationships/image" Target="media/image100.wmf"/><Relationship Id="rId167" Type="http://schemas.openxmlformats.org/officeDocument/2006/relationships/image" Target="media/image110.wmf"/><Relationship Id="rId188" Type="http://schemas.openxmlformats.org/officeDocument/2006/relationships/oleObject" Target="embeddings/oleObject51.bin"/><Relationship Id="rId311" Type="http://schemas.openxmlformats.org/officeDocument/2006/relationships/image" Target="media/image179.wmf"/><Relationship Id="rId332" Type="http://schemas.openxmlformats.org/officeDocument/2006/relationships/image" Target="media/image189.wmf"/><Relationship Id="rId353" Type="http://schemas.openxmlformats.org/officeDocument/2006/relationships/image" Target="media/image203.emf"/><Relationship Id="rId374" Type="http://schemas.openxmlformats.org/officeDocument/2006/relationships/image" Target="media/image224.png"/><Relationship Id="rId71" Type="http://schemas.openxmlformats.org/officeDocument/2006/relationships/image" Target="media/image54.png"/><Relationship Id="rId92" Type="http://schemas.openxmlformats.org/officeDocument/2006/relationships/image" Target="media/image73.wmf"/><Relationship Id="rId213" Type="http://schemas.openxmlformats.org/officeDocument/2006/relationships/image" Target="media/image133.wmf"/><Relationship Id="rId234" Type="http://schemas.openxmlformats.org/officeDocument/2006/relationships/oleObject" Target="embeddings/oleObject74.bin"/><Relationship Id="rId2" Type="http://schemas.openxmlformats.org/officeDocument/2006/relationships/numbering" Target="numbering.xml"/><Relationship Id="rId29" Type="http://schemas.openxmlformats.org/officeDocument/2006/relationships/image" Target="media/image21.jpeg"/><Relationship Id="rId255" Type="http://schemas.openxmlformats.org/officeDocument/2006/relationships/image" Target="media/image154.wmf"/><Relationship Id="rId276" Type="http://schemas.openxmlformats.org/officeDocument/2006/relationships/oleObject" Target="embeddings/oleObject97.bin"/><Relationship Id="rId297" Type="http://schemas.openxmlformats.org/officeDocument/2006/relationships/image" Target="media/image172.wmf"/><Relationship Id="rId40" Type="http://schemas.openxmlformats.org/officeDocument/2006/relationships/image" Target="media/image32.jpeg"/><Relationship Id="rId115" Type="http://schemas.openxmlformats.org/officeDocument/2006/relationships/oleObject" Target="embeddings/oleObject14.bin"/><Relationship Id="rId136" Type="http://schemas.openxmlformats.org/officeDocument/2006/relationships/image" Target="media/image95.wmf"/><Relationship Id="rId157" Type="http://schemas.openxmlformats.org/officeDocument/2006/relationships/oleObject" Target="embeddings/oleObject35.bin"/><Relationship Id="rId178" Type="http://schemas.openxmlformats.org/officeDocument/2006/relationships/oleObject" Target="embeddings/oleObject46.bin"/><Relationship Id="rId301" Type="http://schemas.openxmlformats.org/officeDocument/2006/relationships/image" Target="media/image174.wmf"/><Relationship Id="rId322" Type="http://schemas.openxmlformats.org/officeDocument/2006/relationships/image" Target="media/image184.wmf"/><Relationship Id="rId343" Type="http://schemas.openxmlformats.org/officeDocument/2006/relationships/oleObject" Target="embeddings/oleObject132.bin"/><Relationship Id="rId364" Type="http://schemas.openxmlformats.org/officeDocument/2006/relationships/image" Target="media/image214.png"/><Relationship Id="rId61" Type="http://schemas.openxmlformats.org/officeDocument/2006/relationships/image" Target="media/image47.png"/><Relationship Id="rId82" Type="http://schemas.openxmlformats.org/officeDocument/2006/relationships/image" Target="media/image65.png"/><Relationship Id="rId199" Type="http://schemas.openxmlformats.org/officeDocument/2006/relationships/image" Target="media/image126.wmf"/><Relationship Id="rId203" Type="http://schemas.openxmlformats.org/officeDocument/2006/relationships/image" Target="media/image128.wmf"/><Relationship Id="rId385" Type="http://schemas.openxmlformats.org/officeDocument/2006/relationships/image" Target="media/image235.png"/><Relationship Id="rId19" Type="http://schemas.openxmlformats.org/officeDocument/2006/relationships/image" Target="media/image11.jpeg"/><Relationship Id="rId224" Type="http://schemas.openxmlformats.org/officeDocument/2006/relationships/oleObject" Target="embeddings/oleObject69.bin"/><Relationship Id="rId245" Type="http://schemas.openxmlformats.org/officeDocument/2006/relationships/image" Target="media/image149.wmf"/><Relationship Id="rId266" Type="http://schemas.openxmlformats.org/officeDocument/2006/relationships/oleObject" Target="embeddings/oleObject90.bin"/><Relationship Id="rId287" Type="http://schemas.openxmlformats.org/officeDocument/2006/relationships/image" Target="media/image167.wmf"/><Relationship Id="rId30" Type="http://schemas.openxmlformats.org/officeDocument/2006/relationships/image" Target="media/image22.emf"/><Relationship Id="rId105" Type="http://schemas.openxmlformats.org/officeDocument/2006/relationships/oleObject" Target="embeddings/oleObject9.bin"/><Relationship Id="rId126" Type="http://schemas.openxmlformats.org/officeDocument/2006/relationships/image" Target="media/image90.wmf"/><Relationship Id="rId147" Type="http://schemas.openxmlformats.org/officeDocument/2006/relationships/oleObject" Target="embeddings/oleObject30.bin"/><Relationship Id="rId168" Type="http://schemas.openxmlformats.org/officeDocument/2006/relationships/oleObject" Target="embeddings/oleObject41.bin"/><Relationship Id="rId312" Type="http://schemas.openxmlformats.org/officeDocument/2006/relationships/oleObject" Target="embeddings/oleObject116.bin"/><Relationship Id="rId333" Type="http://schemas.openxmlformats.org/officeDocument/2006/relationships/oleObject" Target="embeddings/oleObject127.bin"/><Relationship Id="rId354" Type="http://schemas.openxmlformats.org/officeDocument/2006/relationships/image" Target="media/image204.emf"/><Relationship Id="rId51" Type="http://schemas.openxmlformats.org/officeDocument/2006/relationships/image" Target="media/image43.jpeg"/><Relationship Id="rId72" Type="http://schemas.openxmlformats.org/officeDocument/2006/relationships/image" Target="media/image55.png"/><Relationship Id="rId93" Type="http://schemas.openxmlformats.org/officeDocument/2006/relationships/oleObject" Target="embeddings/oleObject3.bin"/><Relationship Id="rId189" Type="http://schemas.openxmlformats.org/officeDocument/2006/relationships/image" Target="media/image121.wmf"/><Relationship Id="rId375" Type="http://schemas.openxmlformats.org/officeDocument/2006/relationships/image" Target="media/image225.png"/><Relationship Id="rId3" Type="http://schemas.openxmlformats.org/officeDocument/2006/relationships/styles" Target="styles.xml"/><Relationship Id="rId214" Type="http://schemas.openxmlformats.org/officeDocument/2006/relationships/oleObject" Target="embeddings/oleObject64.bin"/><Relationship Id="rId235" Type="http://schemas.openxmlformats.org/officeDocument/2006/relationships/image" Target="media/image144.wmf"/><Relationship Id="rId256" Type="http://schemas.openxmlformats.org/officeDocument/2006/relationships/oleObject" Target="embeddings/oleObject85.bin"/><Relationship Id="rId277" Type="http://schemas.openxmlformats.org/officeDocument/2006/relationships/image" Target="media/image163.wmf"/><Relationship Id="rId298" Type="http://schemas.openxmlformats.org/officeDocument/2006/relationships/oleObject" Target="embeddings/oleObject109.bin"/><Relationship Id="rId116" Type="http://schemas.openxmlformats.org/officeDocument/2006/relationships/image" Target="media/image85.wmf"/><Relationship Id="rId137" Type="http://schemas.openxmlformats.org/officeDocument/2006/relationships/oleObject" Target="embeddings/oleObject25.bin"/><Relationship Id="rId158" Type="http://schemas.openxmlformats.org/officeDocument/2006/relationships/image" Target="media/image106.wmf"/><Relationship Id="rId302" Type="http://schemas.openxmlformats.org/officeDocument/2006/relationships/oleObject" Target="embeddings/oleObject111.bin"/><Relationship Id="rId323" Type="http://schemas.openxmlformats.org/officeDocument/2006/relationships/oleObject" Target="embeddings/oleObject122.bin"/><Relationship Id="rId344" Type="http://schemas.openxmlformats.org/officeDocument/2006/relationships/image" Target="media/image195.wmf"/><Relationship Id="rId20" Type="http://schemas.openxmlformats.org/officeDocument/2006/relationships/image" Target="media/image12.jpeg"/><Relationship Id="rId41" Type="http://schemas.openxmlformats.org/officeDocument/2006/relationships/image" Target="media/image33.jpeg"/><Relationship Id="rId62" Type="http://schemas.openxmlformats.org/officeDocument/2006/relationships/hyperlink" Target="mk:@MSITStore:C:/Program%20Files%20(x86)/Zulu%207.0/ZuluThermo.chm::/html/1997.htm" TargetMode="External"/><Relationship Id="rId83" Type="http://schemas.openxmlformats.org/officeDocument/2006/relationships/image" Target="media/image66.png"/><Relationship Id="rId179" Type="http://schemas.openxmlformats.org/officeDocument/2006/relationships/image" Target="media/image116.wmf"/><Relationship Id="rId365" Type="http://schemas.openxmlformats.org/officeDocument/2006/relationships/image" Target="media/image215.png"/><Relationship Id="rId386" Type="http://schemas.openxmlformats.org/officeDocument/2006/relationships/fontTable" Target="fontTable.xml"/><Relationship Id="rId190" Type="http://schemas.openxmlformats.org/officeDocument/2006/relationships/oleObject" Target="embeddings/oleObject52.bin"/><Relationship Id="rId204" Type="http://schemas.openxmlformats.org/officeDocument/2006/relationships/oleObject" Target="embeddings/oleObject59.bin"/><Relationship Id="rId225" Type="http://schemas.openxmlformats.org/officeDocument/2006/relationships/image" Target="media/image139.wmf"/><Relationship Id="rId246" Type="http://schemas.openxmlformats.org/officeDocument/2006/relationships/oleObject" Target="embeddings/oleObject80.bin"/><Relationship Id="rId267" Type="http://schemas.openxmlformats.org/officeDocument/2006/relationships/image" Target="media/image160.wmf"/><Relationship Id="rId288" Type="http://schemas.openxmlformats.org/officeDocument/2006/relationships/oleObject" Target="embeddings/oleObject104.bin"/><Relationship Id="rId106" Type="http://schemas.openxmlformats.org/officeDocument/2006/relationships/image" Target="media/image80.wmf"/><Relationship Id="rId127" Type="http://schemas.openxmlformats.org/officeDocument/2006/relationships/oleObject" Target="embeddings/oleObject20.bin"/><Relationship Id="rId313" Type="http://schemas.openxmlformats.org/officeDocument/2006/relationships/image" Target="media/image180.wmf"/><Relationship Id="rId10" Type="http://schemas.openxmlformats.org/officeDocument/2006/relationships/image" Target="media/image2.jpeg"/><Relationship Id="rId31" Type="http://schemas.openxmlformats.org/officeDocument/2006/relationships/image" Target="media/image23.jpeg"/><Relationship Id="rId52" Type="http://schemas.openxmlformats.org/officeDocument/2006/relationships/header" Target="header1.xml"/><Relationship Id="rId73" Type="http://schemas.openxmlformats.org/officeDocument/2006/relationships/image" Target="media/image56.png"/><Relationship Id="rId94" Type="http://schemas.openxmlformats.org/officeDocument/2006/relationships/image" Target="media/image74.wmf"/><Relationship Id="rId148" Type="http://schemas.openxmlformats.org/officeDocument/2006/relationships/image" Target="media/image101.wmf"/><Relationship Id="rId169" Type="http://schemas.openxmlformats.org/officeDocument/2006/relationships/image" Target="media/image111.wmf"/><Relationship Id="rId334" Type="http://schemas.openxmlformats.org/officeDocument/2006/relationships/image" Target="media/image190.wmf"/><Relationship Id="rId355" Type="http://schemas.openxmlformats.org/officeDocument/2006/relationships/image" Target="media/image205.emf"/><Relationship Id="rId376" Type="http://schemas.openxmlformats.org/officeDocument/2006/relationships/image" Target="media/image226.png"/><Relationship Id="rId4" Type="http://schemas.microsoft.com/office/2007/relationships/stylesWithEffects" Target="stylesWithEffects.xml"/><Relationship Id="rId180" Type="http://schemas.openxmlformats.org/officeDocument/2006/relationships/oleObject" Target="embeddings/oleObject47.bin"/><Relationship Id="rId215" Type="http://schemas.openxmlformats.org/officeDocument/2006/relationships/image" Target="media/image134.wmf"/><Relationship Id="rId236" Type="http://schemas.openxmlformats.org/officeDocument/2006/relationships/oleObject" Target="embeddings/oleObject75.bin"/><Relationship Id="rId257" Type="http://schemas.openxmlformats.org/officeDocument/2006/relationships/image" Target="media/image155.wmf"/><Relationship Id="rId278" Type="http://schemas.openxmlformats.org/officeDocument/2006/relationships/oleObject" Target="embeddings/oleObject98.bin"/><Relationship Id="rId303" Type="http://schemas.openxmlformats.org/officeDocument/2006/relationships/image" Target="media/image17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72219E-E687-4100-B80D-9F8A77648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127</Pages>
  <Words>22598</Words>
  <Characters>128809</Characters>
  <Application>Microsoft Office Word</Application>
  <DocSecurity>0</DocSecurity>
  <Lines>1073</Lines>
  <Paragraphs>302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S_Kirukhin</dc:creator>
  <cp:lastModifiedBy>Касимов ТВ</cp:lastModifiedBy>
  <cp:revision>2</cp:revision>
  <dcterms:created xsi:type="dcterms:W3CDTF">2015-11-06T04:36:00Z</dcterms:created>
  <dcterms:modified xsi:type="dcterms:W3CDTF">2015-11-06T04:36:00Z</dcterms:modified>
</cp:coreProperties>
</file>