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5D" w:rsidRPr="00955E5D" w:rsidRDefault="00955E5D" w:rsidP="00955E5D">
      <w:pPr>
        <w:jc w:val="both"/>
        <w:rPr>
          <w:rFonts w:ascii="Times New Roman" w:hAnsi="Times New Roman" w:cs="Times New Roman"/>
          <w:sz w:val="24"/>
          <w:szCs w:val="24"/>
        </w:rPr>
      </w:pPr>
      <w:r w:rsidRPr="000D4C11">
        <w:t xml:space="preserve">                                                          </w:t>
      </w:r>
      <w:r>
        <w:t xml:space="preserve">                                 </w:t>
      </w:r>
      <w:r w:rsidR="000D4C11">
        <w:t xml:space="preserve">                                                                                                         </w:t>
      </w:r>
      <w:r>
        <w:t xml:space="preserve"> </w:t>
      </w:r>
      <w:proofErr w:type="gramStart"/>
      <w:r w:rsidRPr="00955E5D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955E5D">
        <w:rPr>
          <w:rFonts w:ascii="Times New Roman" w:hAnsi="Times New Roman" w:cs="Times New Roman"/>
          <w:sz w:val="24"/>
          <w:szCs w:val="24"/>
        </w:rPr>
        <w:t xml:space="preserve"> решением </w:t>
      </w:r>
    </w:p>
    <w:p w:rsidR="004614BA" w:rsidRDefault="00955E5D" w:rsidP="00955E5D">
      <w:pPr>
        <w:jc w:val="right"/>
        <w:rPr>
          <w:rFonts w:ascii="Times New Roman" w:hAnsi="Times New Roman" w:cs="Times New Roman"/>
          <w:sz w:val="24"/>
          <w:szCs w:val="24"/>
        </w:rPr>
      </w:pPr>
      <w:r w:rsidRPr="00955E5D">
        <w:rPr>
          <w:rFonts w:ascii="Times New Roman" w:hAnsi="Times New Roman" w:cs="Times New Roman"/>
          <w:sz w:val="24"/>
          <w:szCs w:val="24"/>
        </w:rPr>
        <w:t>Муниципальной антинаркотической комиссии</w:t>
      </w:r>
    </w:p>
    <w:p w:rsidR="00955E5D" w:rsidRDefault="00955E5D" w:rsidP="00955E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0D4C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города Глазова Удмуртской Республики</w:t>
      </w:r>
      <w:r w:rsidR="00AF1059">
        <w:rPr>
          <w:rFonts w:ascii="Times New Roman" w:hAnsi="Times New Roman" w:cs="Times New Roman"/>
          <w:sz w:val="24"/>
          <w:szCs w:val="24"/>
        </w:rPr>
        <w:t>.</w:t>
      </w:r>
    </w:p>
    <w:p w:rsidR="00955E5D" w:rsidRDefault="00955E5D" w:rsidP="00955E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D4C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05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2396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51631">
        <w:rPr>
          <w:rFonts w:ascii="Times New Roman" w:hAnsi="Times New Roman" w:cs="Times New Roman"/>
          <w:sz w:val="24"/>
          <w:szCs w:val="24"/>
        </w:rPr>
        <w:t xml:space="preserve"> Протокол № </w:t>
      </w:r>
      <w:r w:rsidR="00F51631" w:rsidRPr="00C23969">
        <w:rPr>
          <w:rFonts w:ascii="Times New Roman" w:hAnsi="Times New Roman" w:cs="Times New Roman"/>
          <w:sz w:val="24"/>
          <w:szCs w:val="24"/>
        </w:rPr>
        <w:t>4</w:t>
      </w:r>
      <w:r w:rsidR="00AF1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51631">
        <w:rPr>
          <w:rFonts w:ascii="Times New Roman" w:hAnsi="Times New Roman" w:cs="Times New Roman"/>
          <w:sz w:val="24"/>
          <w:szCs w:val="24"/>
        </w:rPr>
        <w:t>2</w:t>
      </w:r>
      <w:r w:rsidR="00C2396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F51631">
        <w:rPr>
          <w:rFonts w:ascii="Times New Roman" w:hAnsi="Times New Roman" w:cs="Times New Roman"/>
          <w:sz w:val="24"/>
          <w:szCs w:val="24"/>
        </w:rPr>
        <w:t xml:space="preserve">  декабря 20</w:t>
      </w:r>
      <w:r w:rsidR="00C23969">
        <w:rPr>
          <w:rFonts w:ascii="Times New Roman" w:hAnsi="Times New Roman" w:cs="Times New Roman"/>
          <w:sz w:val="24"/>
          <w:szCs w:val="24"/>
        </w:rPr>
        <w:t>2</w:t>
      </w:r>
      <w:r w:rsidR="00C23969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F1059">
        <w:rPr>
          <w:rFonts w:ascii="Times New Roman" w:hAnsi="Times New Roman" w:cs="Times New Roman"/>
          <w:sz w:val="24"/>
          <w:szCs w:val="24"/>
        </w:rPr>
        <w:t>.</w:t>
      </w:r>
    </w:p>
    <w:p w:rsidR="000D4C11" w:rsidRDefault="000D4C11" w:rsidP="00955E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C11" w:rsidRDefault="000D4C11" w:rsidP="00955E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</w:p>
    <w:p w:rsidR="000D4C11" w:rsidRDefault="000D4C11" w:rsidP="000D4C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антинаркотической комиссии </w:t>
      </w:r>
    </w:p>
    <w:p w:rsidR="000D4C11" w:rsidRDefault="000D4C11" w:rsidP="000D4C11">
      <w:pPr>
        <w:jc w:val="center"/>
        <w:rPr>
          <w:rFonts w:ascii="Times New Roman" w:hAnsi="Times New Roman" w:cs="Times New Roman"/>
          <w:sz w:val="24"/>
          <w:szCs w:val="24"/>
        </w:rPr>
      </w:pPr>
      <w:r w:rsidRPr="000D4C11">
        <w:rPr>
          <w:rFonts w:ascii="Times New Roman" w:hAnsi="Times New Roman" w:cs="Times New Roman"/>
          <w:sz w:val="24"/>
          <w:szCs w:val="24"/>
        </w:rPr>
        <w:t>города Глазова Удмуртской Республики</w:t>
      </w:r>
      <w:r w:rsidR="00F51631">
        <w:rPr>
          <w:rFonts w:ascii="Times New Roman" w:hAnsi="Times New Roman" w:cs="Times New Roman"/>
          <w:sz w:val="24"/>
          <w:szCs w:val="24"/>
        </w:rPr>
        <w:t xml:space="preserve"> на 202</w:t>
      </w:r>
      <w:r w:rsidR="00C23969" w:rsidRPr="00C2396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5036" w:type="dxa"/>
        <w:tblLook w:val="04A0" w:firstRow="1" w:lastRow="0" w:firstColumn="1" w:lastColumn="0" w:noHBand="0" w:noVBand="1"/>
      </w:tblPr>
      <w:tblGrid>
        <w:gridCol w:w="540"/>
        <w:gridCol w:w="5700"/>
        <w:gridCol w:w="2929"/>
        <w:gridCol w:w="2936"/>
        <w:gridCol w:w="2931"/>
      </w:tblGrid>
      <w:tr w:rsidR="000D4C11" w:rsidTr="000D4C11">
        <w:tc>
          <w:tcPr>
            <w:tcW w:w="540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0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29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936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31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0D4C11" w:rsidTr="00E04221">
        <w:tc>
          <w:tcPr>
            <w:tcW w:w="15036" w:type="dxa"/>
            <w:gridSpan w:val="5"/>
          </w:tcPr>
          <w:p w:rsidR="000D4C11" w:rsidRPr="00105FCD" w:rsidRDefault="000D4C11" w:rsidP="00105F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FCD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Муниципальной антинаркотической комиссии</w:t>
            </w:r>
            <w:r w:rsidR="00105FCD" w:rsidRPr="00105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Глазова Удмуртской Республики</w:t>
            </w:r>
            <w:r w:rsidRPr="00105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="00105FCD" w:rsidRPr="00105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05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D4C11" w:rsidTr="000D4C11">
        <w:tc>
          <w:tcPr>
            <w:tcW w:w="540" w:type="dxa"/>
          </w:tcPr>
          <w:p w:rsidR="000D4C11" w:rsidRPr="005E466F" w:rsidRDefault="005E466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0" w:type="dxa"/>
          </w:tcPr>
          <w:p w:rsidR="00F51631" w:rsidRPr="00C23969" w:rsidRDefault="005E466F" w:rsidP="00F51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5E466F" w:rsidRDefault="00C23969" w:rsidP="00C23969">
            <w:pPr>
              <w:shd w:val="clear" w:color="auto" w:fill="FFFFFF"/>
              <w:ind w:left="16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мониторинга </w:t>
            </w:r>
            <w:proofErr w:type="spellStart"/>
            <w:r w:rsidRPr="00C23969"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C2396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городе Глазове по итогам 2021 года.</w:t>
            </w:r>
          </w:p>
          <w:p w:rsidR="00C23969" w:rsidRDefault="00C23969" w:rsidP="00C23969">
            <w:pPr>
              <w:shd w:val="clear" w:color="auto" w:fill="FFFFFF"/>
              <w:ind w:left="16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по реализации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Глазова 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>Стратегии государственной антинаркотической политики Российской Федерации на период до 2030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969" w:rsidRDefault="00C23969" w:rsidP="00C23969">
            <w:pPr>
              <w:shd w:val="clear" w:color="auto" w:fill="FFFFFF"/>
              <w:ind w:left="16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 результатах 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 xml:space="preserve"> двухэтапного тестирования, направленного на раннее выявление несовершеннолетних, склонных к употреблению наркотических средств и </w:t>
            </w:r>
            <w:proofErr w:type="spellStart"/>
            <w:r w:rsidRPr="00C23969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C23969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2021 году и планах на 2022 год.</w:t>
            </w:r>
          </w:p>
          <w:p w:rsidR="00C23969" w:rsidRPr="00C23969" w:rsidRDefault="00C23969" w:rsidP="00C23969">
            <w:pPr>
              <w:shd w:val="clear" w:color="auto" w:fill="FFFFFF"/>
              <w:ind w:left="16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>О контроле исполнения решений республиканской антинаркотической комиссии.</w:t>
            </w:r>
          </w:p>
          <w:p w:rsidR="00C23969" w:rsidRPr="00C23969" w:rsidRDefault="00C23969" w:rsidP="00C23969">
            <w:pPr>
              <w:shd w:val="clear" w:color="auto" w:fill="FFFFFF"/>
              <w:ind w:left="16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 муниципальной антинаркотической комиссии.</w:t>
            </w:r>
          </w:p>
        </w:tc>
        <w:tc>
          <w:tcPr>
            <w:tcW w:w="2929" w:type="dxa"/>
          </w:tcPr>
          <w:p w:rsidR="000D4C11" w:rsidRPr="005E466F" w:rsidRDefault="005E466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936" w:type="dxa"/>
          </w:tcPr>
          <w:p w:rsidR="000D4C11" w:rsidRDefault="005E466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9533F" w:rsidRDefault="00C9533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3F" w:rsidRPr="00C9533F" w:rsidRDefault="00C9533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</w:t>
            </w: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в сфере противодейст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>ия незаконному обороту наркотиков</w:t>
            </w:r>
          </w:p>
          <w:p w:rsidR="00B97EC2" w:rsidRPr="00B97EC2" w:rsidRDefault="00B97EC2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66F" w:rsidRDefault="005E466F" w:rsidP="005E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C11" w:rsidTr="000D4C11">
        <w:tc>
          <w:tcPr>
            <w:tcW w:w="540" w:type="dxa"/>
          </w:tcPr>
          <w:p w:rsidR="000D4C11" w:rsidRDefault="005E466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0" w:type="dxa"/>
          </w:tcPr>
          <w:p w:rsidR="000D4C11" w:rsidRDefault="005E466F" w:rsidP="005E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66F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C23969" w:rsidRDefault="00C23969" w:rsidP="00C2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 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 Глазове 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мероприятий посвященных Международному дню 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борьбы с наркоманией (26 июня)</w:t>
            </w:r>
          </w:p>
          <w:p w:rsidR="00C23969" w:rsidRDefault="00C23969" w:rsidP="00C2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 текущем состоянии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городе.</w:t>
            </w:r>
          </w:p>
          <w:p w:rsidR="00F51631" w:rsidRPr="00F51631" w:rsidRDefault="00C23969" w:rsidP="00C2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51631" w:rsidRPr="00F51631">
              <w:rPr>
                <w:rFonts w:ascii="Times New Roman" w:hAnsi="Times New Roman" w:cs="Times New Roman"/>
                <w:sz w:val="24"/>
                <w:szCs w:val="24"/>
              </w:rPr>
              <w:t>О контроле исполнения решений республиканской антинаркотической комиссии.</w:t>
            </w:r>
          </w:p>
          <w:p w:rsidR="00F51631" w:rsidRPr="00C23969" w:rsidRDefault="00C23969" w:rsidP="00C2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51631" w:rsidRPr="00C23969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 муниципальной антинаркотической комиссии.</w:t>
            </w:r>
          </w:p>
        </w:tc>
        <w:tc>
          <w:tcPr>
            <w:tcW w:w="2929" w:type="dxa"/>
          </w:tcPr>
          <w:p w:rsidR="000D4C11" w:rsidRDefault="00B97EC2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97EC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936" w:type="dxa"/>
          </w:tcPr>
          <w:p w:rsidR="000D4C11" w:rsidRDefault="00B97EC2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7EC2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B97EC2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9533F" w:rsidRDefault="00C9533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33F" w:rsidRDefault="00C9533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профилактики </w:t>
            </w:r>
            <w:r w:rsidRPr="00C95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сфере противодействия незаконному обороту наркотиков</w:t>
            </w:r>
          </w:p>
        </w:tc>
        <w:tc>
          <w:tcPr>
            <w:tcW w:w="2931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C11" w:rsidTr="000D4C11">
        <w:tc>
          <w:tcPr>
            <w:tcW w:w="540" w:type="dxa"/>
          </w:tcPr>
          <w:p w:rsidR="000D4C11" w:rsidRDefault="00B97EC2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700" w:type="dxa"/>
          </w:tcPr>
          <w:p w:rsidR="000D4C11" w:rsidRDefault="00B97EC2" w:rsidP="00B97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EC2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C23969" w:rsidRDefault="00C23969" w:rsidP="00C2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1. 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оценка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субъектов профилактики в сфере противодействия незаконному обороту наркотиков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положений Стратегии государственной антинаркотической политики Российской Федерации на период до 2030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муниципальной программы 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>«Комплексные меры противодействия немедицинскому потреблению наркотических средств в муниципальном образовании «Город Глазов» на 2020-2024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3969" w:rsidRDefault="00C23969" w:rsidP="00C2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2.</w:t>
            </w:r>
            <w:r>
              <w:t xml:space="preserve"> 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>О 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снижение уровня </w:t>
            </w:r>
            <w:proofErr w:type="gramStart"/>
            <w:r w:rsidRPr="00C23969">
              <w:rPr>
                <w:rFonts w:ascii="Times New Roman" w:hAnsi="Times New Roman" w:cs="Times New Roman"/>
                <w:sz w:val="24"/>
                <w:szCs w:val="24"/>
              </w:rPr>
              <w:t>подростковой</w:t>
            </w:r>
            <w:proofErr w:type="gramEnd"/>
            <w:r w:rsidRPr="00C23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3969">
              <w:rPr>
                <w:rFonts w:ascii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  <w:r w:rsidRPr="00C23969">
              <w:rPr>
                <w:rFonts w:ascii="Times New Roman" w:hAnsi="Times New Roman" w:cs="Times New Roman"/>
                <w:sz w:val="24"/>
                <w:szCs w:val="24"/>
              </w:rPr>
              <w:t>, в том числе путем развития волонтерского антинаркотического движения 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 работе учреждений СПО по профилактике  потребления</w:t>
            </w:r>
            <w:r w:rsidRPr="00C23969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7DF4" w:rsidRPr="00C23969" w:rsidRDefault="00C23969" w:rsidP="00C2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</w:t>
            </w:r>
            <w:r w:rsidR="00197DF4" w:rsidRPr="00C23969">
              <w:rPr>
                <w:rFonts w:ascii="Times New Roman" w:hAnsi="Times New Roman" w:cs="Times New Roman"/>
                <w:sz w:val="24"/>
                <w:szCs w:val="24"/>
              </w:rPr>
              <w:t>О контроле исполнения решений республиканской антинаркотической комиссии.</w:t>
            </w:r>
          </w:p>
          <w:p w:rsidR="00B97EC2" w:rsidRPr="00C23969" w:rsidRDefault="00C23969" w:rsidP="00C239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</w:t>
            </w:r>
            <w:r w:rsidR="00197DF4" w:rsidRPr="00C23969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 муниципальной антинаркотической комиссии.</w:t>
            </w:r>
          </w:p>
        </w:tc>
        <w:tc>
          <w:tcPr>
            <w:tcW w:w="2929" w:type="dxa"/>
          </w:tcPr>
          <w:p w:rsidR="000D4C11" w:rsidRDefault="00C9533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97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936" w:type="dxa"/>
          </w:tcPr>
          <w:p w:rsidR="00C9533F" w:rsidRPr="00C9533F" w:rsidRDefault="00C9533F" w:rsidP="00C9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33F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C9533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9533F" w:rsidRPr="00C9533F" w:rsidRDefault="00C9533F" w:rsidP="00C9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11" w:rsidRDefault="00C9533F" w:rsidP="00C9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 в сфере противодействия незаконному обороту наркотиков</w:t>
            </w:r>
          </w:p>
        </w:tc>
        <w:tc>
          <w:tcPr>
            <w:tcW w:w="2931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C11" w:rsidTr="000D4C11">
        <w:tc>
          <w:tcPr>
            <w:tcW w:w="540" w:type="dxa"/>
          </w:tcPr>
          <w:p w:rsidR="000D4C11" w:rsidRDefault="00C9533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0" w:type="dxa"/>
          </w:tcPr>
          <w:p w:rsidR="000D4C11" w:rsidRDefault="00C9533F" w:rsidP="00C9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AF1059" w:rsidRDefault="00185EC0" w:rsidP="00185EC0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239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1059" w:rsidRPr="00AF1059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AF1059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r w:rsidR="00AF1059" w:rsidRPr="00AF1059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в городе по </w:t>
            </w:r>
            <w:r w:rsidR="00AF1059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предварительным </w:t>
            </w:r>
            <w:r w:rsidR="00C23969">
              <w:rPr>
                <w:rFonts w:ascii="Times New Roman" w:hAnsi="Times New Roman" w:cs="Times New Roman"/>
                <w:sz w:val="24"/>
                <w:szCs w:val="24"/>
              </w:rPr>
              <w:t>итогам 2022</w:t>
            </w:r>
            <w:r w:rsidR="00AF1059" w:rsidRPr="00AF105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AF1059">
              <w:rPr>
                <w:rFonts w:ascii="Times New Roman" w:hAnsi="Times New Roman" w:cs="Times New Roman"/>
                <w:sz w:val="24"/>
                <w:szCs w:val="24"/>
              </w:rPr>
              <w:t xml:space="preserve"> и целевые установки</w:t>
            </w:r>
            <w:r w:rsidR="00C2396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работы на 2023</w:t>
            </w:r>
            <w:r w:rsidR="00AF105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185EC0" w:rsidRDefault="00185EC0" w:rsidP="00185EC0">
            <w:pPr>
              <w:pStyle w:val="a4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 </w:t>
            </w:r>
            <w:r w:rsidRPr="00185EC0">
              <w:rPr>
                <w:rFonts w:ascii="Times New Roman" w:hAnsi="Times New Roman" w:cs="Times New Roman"/>
                <w:sz w:val="24"/>
                <w:szCs w:val="24"/>
              </w:rPr>
              <w:t>Об итогах проведения Всероссийской оперативно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EC0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профилактической операции «Дети России-2022»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Глазова.</w:t>
            </w:r>
          </w:p>
          <w:p w:rsidR="00C9533F" w:rsidRDefault="00185EC0" w:rsidP="00185EC0">
            <w:pPr>
              <w:pStyle w:val="a4"/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3. </w:t>
            </w:r>
            <w:r w:rsidR="00AF105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 w:rsidR="00AF1059"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 </w:t>
            </w:r>
            <w:r w:rsidR="00AF1059" w:rsidRPr="00AF1059">
              <w:rPr>
                <w:rFonts w:ascii="Times New Roman" w:hAnsi="Times New Roman" w:cs="Times New Roman"/>
                <w:sz w:val="24"/>
                <w:szCs w:val="24"/>
              </w:rPr>
              <w:t>Муниципальной антинаркотической комиссии                                                                                                                                                  города Глазова</w:t>
            </w:r>
            <w:proofErr w:type="gramEnd"/>
            <w:r w:rsidR="00AF1059" w:rsidRPr="00AF1059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="00197DF4">
              <w:rPr>
                <w:rFonts w:ascii="Times New Roman" w:hAnsi="Times New Roman" w:cs="Times New Roman"/>
                <w:sz w:val="24"/>
                <w:szCs w:val="24"/>
              </w:rPr>
              <w:t xml:space="preserve"> на 2022</w:t>
            </w:r>
            <w:r w:rsidR="00AF105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932544" w:rsidRPr="00185EC0" w:rsidRDefault="00185EC0" w:rsidP="00185EC0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AF1059" w:rsidRPr="00185EC0">
              <w:rPr>
                <w:rFonts w:ascii="Times New Roman" w:hAnsi="Times New Roman" w:cs="Times New Roman"/>
                <w:sz w:val="24"/>
                <w:szCs w:val="24"/>
              </w:rPr>
              <w:t>Утверждение Комплексного плана</w:t>
            </w:r>
            <w:r w:rsidR="00197DF4" w:rsidRPr="00185EC0">
              <w:rPr>
                <w:rFonts w:ascii="Times New Roman" w:hAnsi="Times New Roman" w:cs="Times New Roman"/>
              </w:rPr>
              <w:t xml:space="preserve"> по реализации </w:t>
            </w:r>
            <w:r w:rsidR="00197DF4" w:rsidRPr="00185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государственной антинаркотической политики</w:t>
            </w:r>
            <w:r w:rsidR="00AF1059" w:rsidRPr="00185E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Гл</w:t>
            </w:r>
            <w:r w:rsidR="00197DF4" w:rsidRPr="00185EC0">
              <w:rPr>
                <w:rFonts w:ascii="Times New Roman" w:hAnsi="Times New Roman" w:cs="Times New Roman"/>
                <w:sz w:val="24"/>
                <w:szCs w:val="24"/>
              </w:rPr>
              <w:t xml:space="preserve">азов» в 2022 </w:t>
            </w:r>
            <w:r w:rsidR="00AF1059" w:rsidRPr="00185EC0">
              <w:rPr>
                <w:rFonts w:ascii="Times New Roman" w:hAnsi="Times New Roman" w:cs="Times New Roman"/>
                <w:sz w:val="24"/>
                <w:szCs w:val="24"/>
              </w:rPr>
              <w:t>году.</w:t>
            </w:r>
          </w:p>
          <w:p w:rsidR="00932544" w:rsidRPr="00932544" w:rsidRDefault="00932544" w:rsidP="00185EC0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32544">
              <w:rPr>
                <w:rFonts w:ascii="Times New Roman" w:hAnsi="Times New Roman" w:cs="Times New Roman"/>
                <w:sz w:val="24"/>
                <w:szCs w:val="24"/>
              </w:rPr>
              <w:t>5. О контроле исполнения решений республиканской антинаркотической комиссии.</w:t>
            </w:r>
          </w:p>
          <w:p w:rsidR="00AF1059" w:rsidRPr="00197DF4" w:rsidRDefault="00932544" w:rsidP="00185EC0">
            <w:pPr>
              <w:pStyle w:val="a4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32544">
              <w:rPr>
                <w:rFonts w:ascii="Times New Roman" w:hAnsi="Times New Roman" w:cs="Times New Roman"/>
                <w:sz w:val="24"/>
                <w:szCs w:val="24"/>
              </w:rPr>
              <w:t>6. Об исполнении решений муниципальной антинаркотической комиссии.</w:t>
            </w:r>
          </w:p>
          <w:p w:rsidR="00AF1059" w:rsidRPr="00AF1059" w:rsidRDefault="00AF1059" w:rsidP="00197D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</w:tcPr>
          <w:p w:rsidR="000D4C11" w:rsidRDefault="00C9533F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936" w:type="dxa"/>
          </w:tcPr>
          <w:p w:rsidR="00C9533F" w:rsidRPr="00C9533F" w:rsidRDefault="00C9533F" w:rsidP="00C9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533F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C9533F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9533F" w:rsidRPr="00C9533F" w:rsidRDefault="00C9533F" w:rsidP="00C9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C11" w:rsidRDefault="00C9533F" w:rsidP="00C95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3F">
              <w:rPr>
                <w:rFonts w:ascii="Times New Roman" w:hAnsi="Times New Roman" w:cs="Times New Roman"/>
                <w:sz w:val="24"/>
                <w:szCs w:val="24"/>
              </w:rPr>
              <w:t>Субъекты профилактики в сфере противодействия незаконному обороту наркотиков</w:t>
            </w:r>
          </w:p>
        </w:tc>
        <w:tc>
          <w:tcPr>
            <w:tcW w:w="2931" w:type="dxa"/>
          </w:tcPr>
          <w:p w:rsidR="000D4C11" w:rsidRDefault="000D4C11" w:rsidP="00955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C11" w:rsidRDefault="000D4C11" w:rsidP="00955E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C11" w:rsidRDefault="000D4C11" w:rsidP="00955E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4C11" w:rsidRPr="00955E5D" w:rsidRDefault="000D4C11" w:rsidP="000D4C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D4C11" w:rsidRPr="00955E5D" w:rsidSect="000D4C11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08BE"/>
    <w:multiLevelType w:val="hybridMultilevel"/>
    <w:tmpl w:val="AA74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2378A"/>
    <w:multiLevelType w:val="hybridMultilevel"/>
    <w:tmpl w:val="7C7A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C1D9F"/>
    <w:multiLevelType w:val="hybridMultilevel"/>
    <w:tmpl w:val="FF40F424"/>
    <w:lvl w:ilvl="0" w:tplc="CABADA24">
      <w:start w:val="1"/>
      <w:numFmt w:val="decimal"/>
      <w:lvlText w:val="%1."/>
      <w:lvlJc w:val="left"/>
      <w:pPr>
        <w:ind w:left="1065" w:hanging="7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E6DFC"/>
    <w:multiLevelType w:val="hybridMultilevel"/>
    <w:tmpl w:val="E82446DE"/>
    <w:lvl w:ilvl="0" w:tplc="58948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678D5"/>
    <w:multiLevelType w:val="hybridMultilevel"/>
    <w:tmpl w:val="7C7A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9371F"/>
    <w:multiLevelType w:val="hybridMultilevel"/>
    <w:tmpl w:val="7C3C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757DD"/>
    <w:multiLevelType w:val="hybridMultilevel"/>
    <w:tmpl w:val="68807566"/>
    <w:lvl w:ilvl="0" w:tplc="0846C4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3C6652"/>
    <w:multiLevelType w:val="hybridMultilevel"/>
    <w:tmpl w:val="486A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5D"/>
    <w:rsid w:val="000D4C11"/>
    <w:rsid w:val="00105FCD"/>
    <w:rsid w:val="00185EC0"/>
    <w:rsid w:val="00197DF4"/>
    <w:rsid w:val="004614BA"/>
    <w:rsid w:val="005E466F"/>
    <w:rsid w:val="00932544"/>
    <w:rsid w:val="00955E5D"/>
    <w:rsid w:val="00AF1059"/>
    <w:rsid w:val="00B97EC2"/>
    <w:rsid w:val="00C23969"/>
    <w:rsid w:val="00C9533F"/>
    <w:rsid w:val="00F5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C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C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A308-B911-4CC7-A253-1162F99C2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Станкевич</dc:creator>
  <cp:lastModifiedBy>Ольга Станкевич</cp:lastModifiedBy>
  <cp:revision>2</cp:revision>
  <cp:lastPrinted>2022-04-02T07:45:00Z</cp:lastPrinted>
  <dcterms:created xsi:type="dcterms:W3CDTF">2022-04-02T07:46:00Z</dcterms:created>
  <dcterms:modified xsi:type="dcterms:W3CDTF">2022-04-02T07:46:00Z</dcterms:modified>
</cp:coreProperties>
</file>