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A20" w:rsidRDefault="00B72A2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B72A20" w:rsidRDefault="00B72A20">
      <w:pPr>
        <w:pStyle w:val="ConsPlusNormal"/>
        <w:jc w:val="both"/>
        <w:outlineLvl w:val="0"/>
      </w:pPr>
    </w:p>
    <w:p w:rsidR="00B72A20" w:rsidRDefault="00B72A20">
      <w:pPr>
        <w:pStyle w:val="ConsPlusNormal"/>
        <w:jc w:val="both"/>
        <w:outlineLvl w:val="0"/>
      </w:pPr>
      <w:r>
        <w:t>Зарегистрировано в Управлении Минюста России по УР 1 июня 2020 г. N RU18000202000361</w:t>
      </w:r>
    </w:p>
    <w:p w:rsidR="00B72A20" w:rsidRDefault="00B72A20">
      <w:pPr>
        <w:pStyle w:val="ConsPlusNormal"/>
        <w:pBdr>
          <w:bottom w:val="single" w:sz="6" w:space="0" w:color="auto"/>
        </w:pBdr>
        <w:spacing w:before="100" w:after="100"/>
        <w:jc w:val="both"/>
        <w:rPr>
          <w:sz w:val="2"/>
          <w:szCs w:val="2"/>
        </w:rPr>
      </w:pPr>
    </w:p>
    <w:p w:rsidR="00B72A20" w:rsidRDefault="00B72A20">
      <w:pPr>
        <w:pStyle w:val="ConsPlusNormal"/>
        <w:jc w:val="both"/>
      </w:pPr>
    </w:p>
    <w:p w:rsidR="00B72A20" w:rsidRDefault="00B72A20">
      <w:pPr>
        <w:pStyle w:val="ConsPlusTitle"/>
        <w:jc w:val="center"/>
      </w:pPr>
      <w:r>
        <w:t>ПРАВИТЕЛЬСТВО УДМУРТСКОЙ РЕСПУБЛИКИ</w:t>
      </w:r>
    </w:p>
    <w:p w:rsidR="00B72A20" w:rsidRDefault="00B72A20">
      <w:pPr>
        <w:pStyle w:val="ConsPlusTitle"/>
        <w:jc w:val="center"/>
      </w:pPr>
    </w:p>
    <w:p w:rsidR="00B72A20" w:rsidRDefault="00B72A20">
      <w:pPr>
        <w:pStyle w:val="ConsPlusTitle"/>
        <w:jc w:val="center"/>
      </w:pPr>
      <w:r>
        <w:t>ПОСТАНОВЛЕНИЕ</w:t>
      </w:r>
    </w:p>
    <w:p w:rsidR="00B72A20" w:rsidRDefault="00B72A20">
      <w:pPr>
        <w:pStyle w:val="ConsPlusTitle"/>
        <w:jc w:val="center"/>
      </w:pPr>
      <w:r>
        <w:t>от 27 мая 2020 г. N 228</w:t>
      </w:r>
    </w:p>
    <w:p w:rsidR="00B72A20" w:rsidRDefault="00B72A20">
      <w:pPr>
        <w:pStyle w:val="ConsPlusTitle"/>
        <w:jc w:val="center"/>
      </w:pPr>
    </w:p>
    <w:p w:rsidR="00B72A20" w:rsidRDefault="00B72A20">
      <w:pPr>
        <w:pStyle w:val="ConsPlusTitle"/>
        <w:jc w:val="center"/>
      </w:pPr>
      <w:r>
        <w:t>ОБ УТВЕРЖДЕНИИ ПОРЯДКА ОРГАНИЗАЦИИ ЯРМАРОК И ПРОДАЖИ ТОВАРОВ</w:t>
      </w:r>
    </w:p>
    <w:p w:rsidR="00B72A20" w:rsidRDefault="00B72A20">
      <w:pPr>
        <w:pStyle w:val="ConsPlusTitle"/>
        <w:jc w:val="center"/>
      </w:pPr>
      <w:r>
        <w:t>(ВЫПОЛНЕНИЯ РАБОТ, ОКАЗАНИЯ УСЛУГ) НА НИХ НА ТЕРРИТОРИИ</w:t>
      </w:r>
    </w:p>
    <w:p w:rsidR="00B72A20" w:rsidRDefault="00B72A20">
      <w:pPr>
        <w:pStyle w:val="ConsPlusTitle"/>
        <w:jc w:val="center"/>
      </w:pPr>
      <w:r>
        <w:t>УДМУРТСКОЙ РЕСПУБЛИКИ</w:t>
      </w:r>
    </w:p>
    <w:p w:rsidR="00B72A20" w:rsidRDefault="00B72A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72A20">
        <w:tc>
          <w:tcPr>
            <w:tcW w:w="60" w:type="dxa"/>
            <w:tcBorders>
              <w:top w:val="nil"/>
              <w:left w:val="nil"/>
              <w:bottom w:val="nil"/>
              <w:right w:val="nil"/>
            </w:tcBorders>
            <w:shd w:val="clear" w:color="auto" w:fill="CED3F1"/>
            <w:tcMar>
              <w:top w:w="0" w:type="dxa"/>
              <w:left w:w="0" w:type="dxa"/>
              <w:bottom w:w="0" w:type="dxa"/>
              <w:right w:w="0" w:type="dxa"/>
            </w:tcMar>
          </w:tcPr>
          <w:p w:rsidR="00B72A20" w:rsidRDefault="00B72A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2A20" w:rsidRDefault="00B72A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2A20" w:rsidRDefault="00B72A20">
            <w:pPr>
              <w:pStyle w:val="ConsPlusNormal"/>
              <w:jc w:val="center"/>
            </w:pPr>
            <w:r>
              <w:rPr>
                <w:color w:val="392C69"/>
              </w:rPr>
              <w:t>Список изменяющих документов</w:t>
            </w:r>
          </w:p>
          <w:p w:rsidR="00B72A20" w:rsidRDefault="00B72A20">
            <w:pPr>
              <w:pStyle w:val="ConsPlusNormal"/>
              <w:jc w:val="center"/>
            </w:pPr>
            <w:r>
              <w:rPr>
                <w:color w:val="392C69"/>
              </w:rPr>
              <w:t xml:space="preserve">(в ред. постановлений Правительства УР от 10.02.2021 </w:t>
            </w:r>
            <w:hyperlink r:id="rId5">
              <w:r>
                <w:rPr>
                  <w:color w:val="0000FF"/>
                </w:rPr>
                <w:t>N 55</w:t>
              </w:r>
            </w:hyperlink>
            <w:r>
              <w:rPr>
                <w:color w:val="392C69"/>
              </w:rPr>
              <w:t>,</w:t>
            </w:r>
          </w:p>
          <w:p w:rsidR="00B72A20" w:rsidRDefault="00B72A20">
            <w:pPr>
              <w:pStyle w:val="ConsPlusNormal"/>
              <w:jc w:val="center"/>
            </w:pPr>
            <w:r>
              <w:rPr>
                <w:color w:val="392C69"/>
              </w:rPr>
              <w:t xml:space="preserve">от 28.12.2022 </w:t>
            </w:r>
            <w:hyperlink r:id="rId6">
              <w:r>
                <w:rPr>
                  <w:color w:val="0000FF"/>
                </w:rPr>
                <w:t>N 820</w:t>
              </w:r>
            </w:hyperlink>
            <w:r>
              <w:rPr>
                <w:color w:val="392C69"/>
              </w:rPr>
              <w:t xml:space="preserve">, от 06.06.2024 </w:t>
            </w:r>
            <w:hyperlink r:id="rId7">
              <w:r>
                <w:rPr>
                  <w:color w:val="0000FF"/>
                </w:rPr>
                <w:t>N 293</w:t>
              </w:r>
            </w:hyperlink>
            <w:r>
              <w:rPr>
                <w:color w:val="392C69"/>
              </w:rPr>
              <w:t xml:space="preserve">, от 06.03.2025 </w:t>
            </w:r>
            <w:hyperlink r:id="rId8">
              <w:r>
                <w:rPr>
                  <w:color w:val="0000FF"/>
                </w:rPr>
                <w:t>N 115</w:t>
              </w:r>
            </w:hyperlink>
            <w:r>
              <w:rPr>
                <w:color w:val="392C69"/>
              </w:rPr>
              <w:t>,</w:t>
            </w:r>
          </w:p>
          <w:p w:rsidR="00B72A20" w:rsidRDefault="00B72A20">
            <w:pPr>
              <w:pStyle w:val="ConsPlusNormal"/>
              <w:jc w:val="center"/>
            </w:pPr>
            <w:r>
              <w:rPr>
                <w:color w:val="392C69"/>
              </w:rPr>
              <w:t xml:space="preserve">от 29.04.2026 </w:t>
            </w:r>
            <w:hyperlink r:id="rId9">
              <w:r>
                <w:rPr>
                  <w:color w:val="0000FF"/>
                </w:rPr>
                <w:t>N 273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2A20" w:rsidRDefault="00B72A20">
            <w:pPr>
              <w:pStyle w:val="ConsPlusNormal"/>
            </w:pPr>
          </w:p>
        </w:tc>
      </w:tr>
    </w:tbl>
    <w:p w:rsidR="00B72A20" w:rsidRDefault="00B72A20">
      <w:pPr>
        <w:pStyle w:val="ConsPlusNormal"/>
        <w:jc w:val="both"/>
      </w:pPr>
    </w:p>
    <w:p w:rsidR="00B72A20" w:rsidRDefault="00B72A20">
      <w:pPr>
        <w:pStyle w:val="ConsPlusNormal"/>
        <w:ind w:firstLine="540"/>
        <w:jc w:val="both"/>
      </w:pPr>
      <w:r>
        <w:t xml:space="preserve">В соответствии с Федеральным </w:t>
      </w:r>
      <w:hyperlink r:id="rId10">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Правительство Удмуртской Республики постановляет:</w:t>
      </w:r>
    </w:p>
    <w:p w:rsidR="00B72A20" w:rsidRDefault="00B72A20">
      <w:pPr>
        <w:pStyle w:val="ConsPlusNormal"/>
        <w:spacing w:before="220"/>
        <w:ind w:firstLine="540"/>
        <w:jc w:val="both"/>
      </w:pPr>
      <w:r>
        <w:t xml:space="preserve">1. Утвердить прилагаемый </w:t>
      </w:r>
      <w:hyperlink w:anchor="P40">
        <w:r>
          <w:rPr>
            <w:color w:val="0000FF"/>
          </w:rPr>
          <w:t>Порядок</w:t>
        </w:r>
      </w:hyperlink>
      <w:r>
        <w:t xml:space="preserve"> организации ярмарок и продажи товаров (выполнения работ, оказания услуг) на них на территории Удмуртской Республики.</w:t>
      </w:r>
    </w:p>
    <w:p w:rsidR="00B72A20" w:rsidRDefault="00B72A20">
      <w:pPr>
        <w:pStyle w:val="ConsPlusNormal"/>
        <w:spacing w:before="220"/>
        <w:ind w:firstLine="540"/>
        <w:jc w:val="both"/>
      </w:pPr>
      <w:r>
        <w:t>2. Признать утратившими силу:</w:t>
      </w:r>
    </w:p>
    <w:p w:rsidR="00B72A20" w:rsidRDefault="004C7288">
      <w:pPr>
        <w:pStyle w:val="ConsPlusNormal"/>
        <w:spacing w:before="220"/>
        <w:ind w:firstLine="540"/>
        <w:jc w:val="both"/>
      </w:pPr>
      <w:hyperlink r:id="rId11">
        <w:r w:rsidR="00B72A20">
          <w:rPr>
            <w:color w:val="0000FF"/>
          </w:rPr>
          <w:t>постановление</w:t>
        </w:r>
      </w:hyperlink>
      <w:r w:rsidR="00B72A20">
        <w:t xml:space="preserve"> Правительства Удмуртской Республики от 4 марта 2013 года N 90 "Об утверждении Порядка организации ярмарок и продажи товаров (выполнения работ, оказания услуг) на них на территории Удмуртской Республики";</w:t>
      </w:r>
    </w:p>
    <w:p w:rsidR="00B72A20" w:rsidRDefault="004C7288">
      <w:pPr>
        <w:pStyle w:val="ConsPlusNormal"/>
        <w:spacing w:before="220"/>
        <w:ind w:firstLine="540"/>
        <w:jc w:val="both"/>
      </w:pPr>
      <w:hyperlink r:id="rId12">
        <w:r w:rsidR="00B72A20">
          <w:rPr>
            <w:color w:val="0000FF"/>
          </w:rPr>
          <w:t>постановление</w:t>
        </w:r>
      </w:hyperlink>
      <w:r w:rsidR="00B72A20">
        <w:t xml:space="preserve"> Правительства Удмуртской Республики от 9 марта 2016 года N 91 "О внесении изменений в постановление Правительства Удмуртской Республики от 4 марта 2013 года N 90 "Об утверждении Порядка организации ярмарок и продажи товаров (выполнения работ, оказания услуг) на них на территории Удмуртской Республики";</w:t>
      </w:r>
    </w:p>
    <w:p w:rsidR="00B72A20" w:rsidRDefault="004C7288">
      <w:pPr>
        <w:pStyle w:val="ConsPlusNormal"/>
        <w:spacing w:before="220"/>
        <w:ind w:firstLine="540"/>
        <w:jc w:val="both"/>
      </w:pPr>
      <w:hyperlink r:id="rId13">
        <w:r w:rsidR="00B72A20">
          <w:rPr>
            <w:color w:val="0000FF"/>
          </w:rPr>
          <w:t>постановление</w:t>
        </w:r>
      </w:hyperlink>
      <w:r w:rsidR="00B72A20">
        <w:t xml:space="preserve"> Правительства Удмуртской Республики от 6 июня 2016 года N 230 "О внесении изменений в постановление Правительства Удмуртской Республики от 4 марта 2013 года N 90 "Об утверждении Порядка организации ярмарок и продажи товаров (выполнения работ, оказания услуг) на них на территории Удмуртской Республики";</w:t>
      </w:r>
    </w:p>
    <w:p w:rsidR="00B72A20" w:rsidRDefault="004C7288">
      <w:pPr>
        <w:pStyle w:val="ConsPlusNormal"/>
        <w:spacing w:before="220"/>
        <w:ind w:firstLine="540"/>
        <w:jc w:val="both"/>
      </w:pPr>
      <w:hyperlink r:id="rId14">
        <w:r w:rsidR="00B72A20">
          <w:rPr>
            <w:color w:val="0000FF"/>
          </w:rPr>
          <w:t>постановление</w:t>
        </w:r>
      </w:hyperlink>
      <w:r w:rsidR="00B72A20">
        <w:t xml:space="preserve"> Правительства Удмуртской Республики от 14 июня 2018 года N 233 "О внесении изменений в постановление Правительства Удмуртской Республики от 4 марта 2013 года N 90 "Об утверждении Порядка организации ярмарок и продажи товаров (выполнения работ, оказания услуг) на них на территории Удмуртской Республики".</w:t>
      </w:r>
    </w:p>
    <w:p w:rsidR="00B72A20" w:rsidRDefault="00B72A20">
      <w:pPr>
        <w:pStyle w:val="ConsPlusNormal"/>
        <w:spacing w:before="220"/>
        <w:ind w:firstLine="540"/>
        <w:jc w:val="both"/>
      </w:pPr>
      <w:r>
        <w:t>3. Настоящее постановление вступает в силу по истечении одного месяца после его официального опубликования.</w:t>
      </w:r>
    </w:p>
    <w:p w:rsidR="00B72A20" w:rsidRDefault="00B72A20">
      <w:pPr>
        <w:pStyle w:val="ConsPlusNormal"/>
        <w:jc w:val="both"/>
      </w:pPr>
    </w:p>
    <w:p w:rsidR="00B72A20" w:rsidRDefault="00B72A20">
      <w:pPr>
        <w:pStyle w:val="ConsPlusNormal"/>
        <w:jc w:val="right"/>
      </w:pPr>
      <w:r>
        <w:t>Председатель Правительства</w:t>
      </w:r>
    </w:p>
    <w:p w:rsidR="00B72A20" w:rsidRDefault="00B72A20">
      <w:pPr>
        <w:pStyle w:val="ConsPlusNormal"/>
        <w:jc w:val="right"/>
      </w:pPr>
      <w:r>
        <w:t>Удмуртской Республики</w:t>
      </w:r>
    </w:p>
    <w:p w:rsidR="00B72A20" w:rsidRDefault="00B72A20">
      <w:pPr>
        <w:pStyle w:val="ConsPlusNormal"/>
        <w:jc w:val="right"/>
      </w:pPr>
      <w:r>
        <w:t>Я.В.СЕМЕНОВ</w:t>
      </w:r>
    </w:p>
    <w:p w:rsidR="00B72A20" w:rsidRDefault="00B72A20">
      <w:pPr>
        <w:pStyle w:val="ConsPlusNormal"/>
        <w:jc w:val="right"/>
        <w:outlineLvl w:val="0"/>
      </w:pPr>
      <w:r>
        <w:lastRenderedPageBreak/>
        <w:t>Утвержден</w:t>
      </w:r>
    </w:p>
    <w:p w:rsidR="00B72A20" w:rsidRDefault="00B72A20">
      <w:pPr>
        <w:pStyle w:val="ConsPlusNormal"/>
        <w:jc w:val="right"/>
      </w:pPr>
      <w:r>
        <w:t>постановлением</w:t>
      </w:r>
    </w:p>
    <w:p w:rsidR="00B72A20" w:rsidRDefault="00B72A20">
      <w:pPr>
        <w:pStyle w:val="ConsPlusNormal"/>
        <w:jc w:val="right"/>
      </w:pPr>
      <w:r>
        <w:t>Правительства</w:t>
      </w:r>
    </w:p>
    <w:p w:rsidR="00B72A20" w:rsidRDefault="00B72A20">
      <w:pPr>
        <w:pStyle w:val="ConsPlusNormal"/>
        <w:jc w:val="right"/>
      </w:pPr>
      <w:r>
        <w:t>Удмуртской Республики</w:t>
      </w:r>
    </w:p>
    <w:p w:rsidR="00B72A20" w:rsidRDefault="00B72A20">
      <w:pPr>
        <w:pStyle w:val="ConsPlusNormal"/>
        <w:jc w:val="right"/>
      </w:pPr>
      <w:r>
        <w:t>от 27 мая 2020 г. N 228</w:t>
      </w:r>
    </w:p>
    <w:p w:rsidR="00B72A20" w:rsidRDefault="00B72A20">
      <w:pPr>
        <w:pStyle w:val="ConsPlusNormal"/>
        <w:jc w:val="both"/>
      </w:pPr>
    </w:p>
    <w:p w:rsidR="00B72A20" w:rsidRDefault="00B72A20">
      <w:pPr>
        <w:pStyle w:val="ConsPlusTitle"/>
        <w:jc w:val="center"/>
      </w:pPr>
      <w:bookmarkStart w:id="0" w:name="P40"/>
      <w:bookmarkEnd w:id="0"/>
      <w:r>
        <w:t>ПОРЯДОК</w:t>
      </w:r>
    </w:p>
    <w:p w:rsidR="00B72A20" w:rsidRDefault="00B72A20">
      <w:pPr>
        <w:pStyle w:val="ConsPlusTitle"/>
        <w:jc w:val="center"/>
      </w:pPr>
      <w:r>
        <w:t>ОРГАНИЗАЦИИ ЯРМАРОК И ПРОДАЖИ ТОВАРОВ (ВЫПОЛНЕНИЯ РАБОТ,</w:t>
      </w:r>
    </w:p>
    <w:p w:rsidR="00B72A20" w:rsidRDefault="00B72A20">
      <w:pPr>
        <w:pStyle w:val="ConsPlusTitle"/>
        <w:jc w:val="center"/>
      </w:pPr>
      <w:r>
        <w:t>ОКАЗАНИЯ УСЛУГ) НА НИХ НА ТЕРРИТОРИИ УДМУРТСКОЙ РЕСПУБЛИКИ</w:t>
      </w:r>
    </w:p>
    <w:p w:rsidR="00B72A20" w:rsidRDefault="00B72A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72A20">
        <w:tc>
          <w:tcPr>
            <w:tcW w:w="60" w:type="dxa"/>
            <w:tcBorders>
              <w:top w:val="nil"/>
              <w:left w:val="nil"/>
              <w:bottom w:val="nil"/>
              <w:right w:val="nil"/>
            </w:tcBorders>
            <w:shd w:val="clear" w:color="auto" w:fill="CED3F1"/>
            <w:tcMar>
              <w:top w:w="0" w:type="dxa"/>
              <w:left w:w="0" w:type="dxa"/>
              <w:bottom w:w="0" w:type="dxa"/>
              <w:right w:w="0" w:type="dxa"/>
            </w:tcMar>
          </w:tcPr>
          <w:p w:rsidR="00B72A20" w:rsidRDefault="00B72A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2A20" w:rsidRDefault="00B72A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2A20" w:rsidRDefault="00B72A20">
            <w:pPr>
              <w:pStyle w:val="ConsPlusNormal"/>
              <w:jc w:val="center"/>
            </w:pPr>
            <w:r>
              <w:rPr>
                <w:color w:val="392C69"/>
              </w:rPr>
              <w:t>Список изменяющих документов</w:t>
            </w:r>
          </w:p>
          <w:p w:rsidR="00B72A20" w:rsidRDefault="00B72A20">
            <w:pPr>
              <w:pStyle w:val="ConsPlusNormal"/>
              <w:jc w:val="center"/>
            </w:pPr>
            <w:r>
              <w:rPr>
                <w:color w:val="392C69"/>
              </w:rPr>
              <w:t xml:space="preserve">(в ред. постановлений Правительства УР от 10.02.2021 </w:t>
            </w:r>
            <w:hyperlink r:id="rId15">
              <w:r>
                <w:rPr>
                  <w:color w:val="0000FF"/>
                </w:rPr>
                <w:t>N 55</w:t>
              </w:r>
            </w:hyperlink>
            <w:r>
              <w:rPr>
                <w:color w:val="392C69"/>
              </w:rPr>
              <w:t>,</w:t>
            </w:r>
          </w:p>
          <w:p w:rsidR="00B72A20" w:rsidRDefault="00B72A20">
            <w:pPr>
              <w:pStyle w:val="ConsPlusNormal"/>
              <w:jc w:val="center"/>
            </w:pPr>
            <w:r>
              <w:rPr>
                <w:color w:val="392C69"/>
              </w:rPr>
              <w:t xml:space="preserve">от 28.12.2022 </w:t>
            </w:r>
            <w:hyperlink r:id="rId16">
              <w:r>
                <w:rPr>
                  <w:color w:val="0000FF"/>
                </w:rPr>
                <w:t>N 820</w:t>
              </w:r>
            </w:hyperlink>
            <w:r>
              <w:rPr>
                <w:color w:val="392C69"/>
              </w:rPr>
              <w:t xml:space="preserve">, от 06.06.2024 </w:t>
            </w:r>
            <w:hyperlink r:id="rId17">
              <w:r>
                <w:rPr>
                  <w:color w:val="0000FF"/>
                </w:rPr>
                <w:t>N 293</w:t>
              </w:r>
            </w:hyperlink>
            <w:r>
              <w:rPr>
                <w:color w:val="392C69"/>
              </w:rPr>
              <w:t xml:space="preserve">, от 06.03.2025 </w:t>
            </w:r>
            <w:hyperlink r:id="rId18">
              <w:r>
                <w:rPr>
                  <w:color w:val="0000FF"/>
                </w:rPr>
                <w:t>N 115</w:t>
              </w:r>
            </w:hyperlink>
            <w:r>
              <w:rPr>
                <w:color w:val="392C69"/>
              </w:rPr>
              <w:t>,</w:t>
            </w:r>
          </w:p>
          <w:p w:rsidR="00B72A20" w:rsidRDefault="00B72A20">
            <w:pPr>
              <w:pStyle w:val="ConsPlusNormal"/>
              <w:jc w:val="center"/>
            </w:pPr>
            <w:r>
              <w:rPr>
                <w:color w:val="392C69"/>
              </w:rPr>
              <w:t xml:space="preserve">от 29.04.2026 </w:t>
            </w:r>
            <w:hyperlink r:id="rId19">
              <w:r>
                <w:rPr>
                  <w:color w:val="0000FF"/>
                </w:rPr>
                <w:t>N 273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2A20" w:rsidRDefault="00B72A20">
            <w:pPr>
              <w:pStyle w:val="ConsPlusNormal"/>
            </w:pPr>
          </w:p>
        </w:tc>
      </w:tr>
    </w:tbl>
    <w:p w:rsidR="00B72A20" w:rsidRDefault="00B72A20">
      <w:pPr>
        <w:pStyle w:val="ConsPlusNormal"/>
        <w:jc w:val="both"/>
      </w:pPr>
    </w:p>
    <w:p w:rsidR="00B72A20" w:rsidRDefault="00B72A20">
      <w:pPr>
        <w:pStyle w:val="ConsPlusTitle"/>
        <w:jc w:val="center"/>
        <w:outlineLvl w:val="1"/>
      </w:pPr>
      <w:r>
        <w:t>I. Общие положения</w:t>
      </w:r>
    </w:p>
    <w:p w:rsidR="00B72A20" w:rsidRDefault="00B72A20">
      <w:pPr>
        <w:pStyle w:val="ConsPlusNormal"/>
        <w:jc w:val="both"/>
      </w:pPr>
    </w:p>
    <w:p w:rsidR="00B72A20" w:rsidRDefault="00B72A20">
      <w:pPr>
        <w:pStyle w:val="ConsPlusNormal"/>
        <w:ind w:firstLine="540"/>
        <w:jc w:val="both"/>
      </w:pPr>
      <w:r>
        <w:t xml:space="preserve">1. Настоящий Порядок организации ярмарок и продажи товаров (выполнения работ, оказания услуг) на них на территории Удмуртской Республики (далее - Порядок) разработан в соответствии со </w:t>
      </w:r>
      <w:hyperlink r:id="rId20">
        <w:r>
          <w:rPr>
            <w:color w:val="0000FF"/>
          </w:rPr>
          <w:t>статьей 11</w:t>
        </w:r>
      </w:hyperlink>
      <w:r>
        <w:t xml:space="preserve"> Федерального закона от 28 декабря 2009 года N 381-ФЗ "Об основах государственного регулирования торговой деятельности в Российской Федерации".</w:t>
      </w:r>
    </w:p>
    <w:p w:rsidR="00B72A20" w:rsidRDefault="00B72A20">
      <w:pPr>
        <w:pStyle w:val="ConsPlusNormal"/>
        <w:spacing w:before="220"/>
        <w:ind w:firstLine="540"/>
        <w:jc w:val="both"/>
      </w:pPr>
      <w:r>
        <w:t>2. Порядок определяет правила организации ярмарок и продажи товаров (выполнения работ, оказания услуг) на них на территории Удмуртской Республики органами государственной власти Удмуртской Республики, органами местного самоуправления муниципальных образований в Удмуртской Республике, юридическими лицами, индивидуальными предпринимателями.</w:t>
      </w:r>
    </w:p>
    <w:p w:rsidR="00B72A20" w:rsidRDefault="00B72A20">
      <w:pPr>
        <w:pStyle w:val="ConsPlusNormal"/>
        <w:spacing w:before="220"/>
        <w:ind w:firstLine="540"/>
        <w:jc w:val="both"/>
      </w:pPr>
      <w:r>
        <w:t>3. Порядок не распространяется на случай, когда организатором ярмарки является федеральный орган государственной власти.</w:t>
      </w:r>
    </w:p>
    <w:p w:rsidR="00B72A20" w:rsidRDefault="00B72A20">
      <w:pPr>
        <w:pStyle w:val="ConsPlusNormal"/>
        <w:spacing w:before="220"/>
        <w:ind w:firstLine="540"/>
        <w:jc w:val="both"/>
      </w:pPr>
      <w:r>
        <w:t>4. Основными целями проведения ярмарок являются:</w:t>
      </w:r>
    </w:p>
    <w:p w:rsidR="00B72A20" w:rsidRDefault="00B72A20">
      <w:pPr>
        <w:pStyle w:val="ConsPlusNormal"/>
        <w:spacing w:before="220"/>
        <w:ind w:firstLine="540"/>
        <w:jc w:val="both"/>
      </w:pPr>
      <w:r>
        <w:t>1) упорядочение размещения мелкорозничной торговли, ликвидация несанкционированной торговли;</w:t>
      </w:r>
    </w:p>
    <w:p w:rsidR="00B72A20" w:rsidRDefault="00B72A20">
      <w:pPr>
        <w:pStyle w:val="ConsPlusNormal"/>
        <w:spacing w:before="220"/>
        <w:ind w:firstLine="540"/>
        <w:jc w:val="both"/>
      </w:pPr>
      <w:r>
        <w:t>2) формирование самостоятельных каналов сбыта, в первую очередь сельскохозяйственной продукции на территории Удмуртской Республики;</w:t>
      </w:r>
    </w:p>
    <w:p w:rsidR="00B72A20" w:rsidRDefault="00B72A20">
      <w:pPr>
        <w:pStyle w:val="ConsPlusNormal"/>
        <w:spacing w:before="220"/>
        <w:ind w:firstLine="540"/>
        <w:jc w:val="both"/>
      </w:pPr>
      <w:r>
        <w:t>3) создание благоприятных условий для наиболее полного удовлетворения потребностей населения, в первую очередь в сельскохозяйственной продукции;</w:t>
      </w:r>
    </w:p>
    <w:p w:rsidR="00B72A20" w:rsidRDefault="00B72A20">
      <w:pPr>
        <w:pStyle w:val="ConsPlusNormal"/>
        <w:spacing w:before="220"/>
        <w:ind w:firstLine="540"/>
        <w:jc w:val="both"/>
      </w:pPr>
      <w:r>
        <w:t>4) развитие здоровой конкурентной среды и поддержка малого и среднего предпринимательства, в том числе крестьянского (фермерского) хозяйства, а также личного подсобного хозяйства, садоводства, огородничества.</w:t>
      </w:r>
    </w:p>
    <w:p w:rsidR="00B72A20" w:rsidRDefault="00B72A20">
      <w:pPr>
        <w:pStyle w:val="ConsPlusNormal"/>
        <w:spacing w:before="220"/>
        <w:ind w:firstLine="540"/>
        <w:jc w:val="both"/>
      </w:pPr>
      <w:r>
        <w:t>5. Основные понятия, используемые в настоящем Порядке:</w:t>
      </w:r>
    </w:p>
    <w:p w:rsidR="00B72A20" w:rsidRDefault="00B72A20">
      <w:pPr>
        <w:pStyle w:val="ConsPlusNormal"/>
        <w:spacing w:before="220"/>
        <w:ind w:firstLine="540"/>
        <w:jc w:val="both"/>
      </w:pPr>
      <w:r>
        <w:t>ярмарка - самостоятельный торговый формат с числом мест для продажи товаров (выполнения работ, оказания услуг) не менее трех, представляющий собой ограниченное во времени, периодически повторяющееся торговое или торгово-праздничное мероприятие, организуемое в заранее определенном месте (земельный участок, часть территории муниципального образования, помещение, здание, строение, сооружение - далее ярмарочная площадка) вне пределов розничного рынка с целью продажи товаров (выполнения работ, оказания услуг);</w:t>
      </w:r>
    </w:p>
    <w:p w:rsidR="00B72A20" w:rsidRDefault="00B72A20">
      <w:pPr>
        <w:pStyle w:val="ConsPlusNormal"/>
        <w:jc w:val="both"/>
      </w:pPr>
      <w:r>
        <w:t xml:space="preserve">(в ред. </w:t>
      </w:r>
      <w:hyperlink r:id="rId21">
        <w:r>
          <w:rPr>
            <w:color w:val="0000FF"/>
          </w:rPr>
          <w:t>постановления</w:t>
        </w:r>
      </w:hyperlink>
      <w:r>
        <w:t xml:space="preserve"> Правительства УР от 28.12.2022 N 820)</w:t>
      </w:r>
    </w:p>
    <w:p w:rsidR="00B72A20" w:rsidRDefault="00B72A20">
      <w:pPr>
        <w:pStyle w:val="ConsPlusNormal"/>
        <w:spacing w:before="220"/>
        <w:ind w:firstLine="540"/>
        <w:jc w:val="both"/>
      </w:pPr>
      <w:r>
        <w:lastRenderedPageBreak/>
        <w:t>организатор ярмарки - уполномоченный орган государственной власти Удмуртской Республики, уполномоченный орган местного самоуправления муниципального образования в Удмуртской Республике (далее - орган государственной власти, орган местного самоуправления), юридическое лицо либо индивидуальный предприниматель, определенный в соответствии с решением об организации и проведении ярмарки, с целью создания условий и возможностей для совершения торговых операций (продажи товаров, выполнения работ, оказания услуг);</w:t>
      </w:r>
    </w:p>
    <w:p w:rsidR="00B72A20" w:rsidRDefault="00B72A20">
      <w:pPr>
        <w:pStyle w:val="ConsPlusNormal"/>
        <w:spacing w:before="220"/>
        <w:ind w:firstLine="540"/>
        <w:jc w:val="both"/>
      </w:pPr>
      <w:r>
        <w:t>оператор ярмарки - лицо, уполномоченное организатором ярмарки осуществлять функции по организации и проведению ярмарки;</w:t>
      </w:r>
    </w:p>
    <w:p w:rsidR="00B72A20" w:rsidRDefault="00B72A20">
      <w:pPr>
        <w:pStyle w:val="ConsPlusNormal"/>
        <w:jc w:val="both"/>
      </w:pPr>
      <w:r>
        <w:t xml:space="preserve">(в ред. </w:t>
      </w:r>
      <w:hyperlink r:id="rId22">
        <w:r>
          <w:rPr>
            <w:color w:val="0000FF"/>
          </w:rPr>
          <w:t>постановления</w:t>
        </w:r>
      </w:hyperlink>
      <w:r>
        <w:t xml:space="preserve"> Правительства УР от 06.03.2025 N 115)</w:t>
      </w:r>
    </w:p>
    <w:p w:rsidR="00B72A20" w:rsidRDefault="00B72A20">
      <w:pPr>
        <w:pStyle w:val="ConsPlusNormal"/>
        <w:spacing w:before="220"/>
        <w:ind w:firstLine="540"/>
        <w:jc w:val="both"/>
      </w:pPr>
      <w:r>
        <w:t>место для продажи товаров (выполнения работ, оказания услуг) - место, отведенное организатором (оператором) ярмарки участнику ярмарки для осуществления деятельности по продаже товаров (выполнению работ, оказанию услуг). Оборудованное место для продажи товаров (выполнения работ, оказания услуг) представляет собой нестационарный торговый объект (павильон, киоск, палатка, тележка, автолавка, автофургон, лоток, стол, торговый автомат, иной нестационарный торговый объект), не связанный прочно с землей, оснащенный оборудованием, предназначенным и используемым для выкладки, демонстрации товаров, обслуживания покупателей. Необорудованное место для продажи товаров (выполнения работ, оказания услуг) представляет собой свободную площадь, предназначенную для размещения нестационарного торгового объекта, транспортного средства;</w:t>
      </w:r>
    </w:p>
    <w:p w:rsidR="00B72A20" w:rsidRDefault="00B72A20">
      <w:pPr>
        <w:pStyle w:val="ConsPlusNormal"/>
        <w:jc w:val="both"/>
      </w:pPr>
      <w:r>
        <w:t xml:space="preserve">(в ред. </w:t>
      </w:r>
      <w:hyperlink r:id="rId23">
        <w:r>
          <w:rPr>
            <w:color w:val="0000FF"/>
          </w:rPr>
          <w:t>постановления</w:t>
        </w:r>
      </w:hyperlink>
      <w:r>
        <w:t xml:space="preserve"> Правительства УР от 29.04.2026 N 273)</w:t>
      </w:r>
    </w:p>
    <w:p w:rsidR="00B72A20" w:rsidRDefault="00B72A20">
      <w:pPr>
        <w:pStyle w:val="ConsPlusNormal"/>
        <w:spacing w:before="220"/>
        <w:ind w:firstLine="540"/>
        <w:jc w:val="both"/>
      </w:pPr>
      <w:r>
        <w:t>участник ярмарки - юридическое лицо (индивидуальный предприниматель), а также гражданин (в том числе глава крестьянского (фермерского) хозяйства, член такого хозяйства, гражданин, ведущий личное подсобное хозяйство, садоводство и огородничество для собственных нужд, гражданин, применяющий специальный налоговый режим "Налог на профессиональный доход"), которому предоставлено место для продажи товаров (выполнения работ, оказания услуг);</w:t>
      </w:r>
    </w:p>
    <w:p w:rsidR="00B72A20" w:rsidRDefault="00B72A20">
      <w:pPr>
        <w:pStyle w:val="ConsPlusNormal"/>
        <w:jc w:val="both"/>
      </w:pPr>
      <w:r>
        <w:t xml:space="preserve">(в ред. </w:t>
      </w:r>
      <w:hyperlink r:id="rId24">
        <w:r>
          <w:rPr>
            <w:color w:val="0000FF"/>
          </w:rPr>
          <w:t>постановления</w:t>
        </w:r>
      </w:hyperlink>
      <w:r>
        <w:t xml:space="preserve"> Правительства УР от 29.04.2026 N 273)</w:t>
      </w:r>
    </w:p>
    <w:p w:rsidR="00B72A20" w:rsidRDefault="00B72A20">
      <w:pPr>
        <w:pStyle w:val="ConsPlusNormal"/>
        <w:spacing w:before="220"/>
        <w:ind w:firstLine="540"/>
        <w:jc w:val="both"/>
      </w:pPr>
      <w:r>
        <w:t>продавец - физическое лицо, непосредственно осуществляющее на месте для продажи товаров (выполнения работ, оказания услуг) на ярмарке деятельность по продаже товаров (выполнению работ, оказанию услуг).</w:t>
      </w:r>
    </w:p>
    <w:p w:rsidR="00B72A20" w:rsidRDefault="00B72A20">
      <w:pPr>
        <w:pStyle w:val="ConsPlusNormal"/>
        <w:jc w:val="both"/>
      </w:pPr>
      <w:r>
        <w:t xml:space="preserve">(абзац введен </w:t>
      </w:r>
      <w:hyperlink r:id="rId25">
        <w:r>
          <w:rPr>
            <w:color w:val="0000FF"/>
          </w:rPr>
          <w:t>постановлением</w:t>
        </w:r>
      </w:hyperlink>
      <w:r>
        <w:t xml:space="preserve"> Правительства УР от 06.03.2025 N 115)</w:t>
      </w:r>
    </w:p>
    <w:p w:rsidR="00B72A20" w:rsidRDefault="00B72A20">
      <w:pPr>
        <w:pStyle w:val="ConsPlusNormal"/>
        <w:spacing w:before="220"/>
        <w:ind w:firstLine="540"/>
        <w:jc w:val="both"/>
      </w:pPr>
      <w:r>
        <w:t>6. В зависимости от отраслевого (типового) признака ярмарки подразделяются на следующие виды:</w:t>
      </w:r>
    </w:p>
    <w:p w:rsidR="00B72A20" w:rsidRDefault="00B72A20">
      <w:pPr>
        <w:pStyle w:val="ConsPlusNormal"/>
        <w:spacing w:before="220"/>
        <w:ind w:firstLine="540"/>
        <w:jc w:val="both"/>
      </w:pPr>
      <w:r>
        <w:t>1) специализированная ярмарка - ярмарка, на которой 50 и более процентов мест для продажи товаров (выполнения работ, оказания услуг) от их общего количества предназначено для осуществления продажи товаров (работ, услуг), объединенных общей тематикой, направлением, типом или видом продукции;</w:t>
      </w:r>
    </w:p>
    <w:p w:rsidR="00B72A20" w:rsidRDefault="00B72A20">
      <w:pPr>
        <w:pStyle w:val="ConsPlusNormal"/>
        <w:spacing w:before="220"/>
        <w:ind w:firstLine="540"/>
        <w:jc w:val="both"/>
      </w:pPr>
      <w:r>
        <w:t>2) универсальная ярмарка - ярмарочное мероприятие, на котором реализуются товары (работы, услуги) различных отраслей экономики;</w:t>
      </w:r>
    </w:p>
    <w:p w:rsidR="00B72A20" w:rsidRDefault="00B72A20">
      <w:pPr>
        <w:pStyle w:val="ConsPlusNormal"/>
        <w:spacing w:before="220"/>
        <w:ind w:firstLine="540"/>
        <w:jc w:val="both"/>
      </w:pPr>
      <w:r>
        <w:t>3) садовая ярмарка - специализированная ярмарка, на которой 50 и более процентов мест для продажи товаров (выполнения работ, оказания услуг) от их общего количества предназначено для осуществления продажи рассады, дачных и садовых растений и принадлежностей;</w:t>
      </w:r>
    </w:p>
    <w:p w:rsidR="00B72A20" w:rsidRDefault="00B72A20">
      <w:pPr>
        <w:pStyle w:val="ConsPlusNormal"/>
        <w:spacing w:before="220"/>
        <w:ind w:firstLine="540"/>
        <w:jc w:val="both"/>
      </w:pPr>
      <w:r>
        <w:t>4) ярмарка народных промыслов - специализированная ярмарка, на которой 50 и более процентов мест для продажи товаров (выполнения работ, оказания услуг) от их общего количества предназначено для осуществления продажи картин, предметов рукоделия, декоративно-прикладного искусства, народных ремесел, художественных произведений, авторских изделий, предметов старины.</w:t>
      </w:r>
    </w:p>
    <w:p w:rsidR="00B72A20" w:rsidRDefault="00B72A20">
      <w:pPr>
        <w:pStyle w:val="ConsPlusNormal"/>
        <w:spacing w:before="220"/>
        <w:ind w:firstLine="540"/>
        <w:jc w:val="both"/>
      </w:pPr>
      <w:r>
        <w:lastRenderedPageBreak/>
        <w:t>По продолжительности проведения ярмарки подразделяются на следующие виды:</w:t>
      </w:r>
    </w:p>
    <w:p w:rsidR="00B72A20" w:rsidRDefault="00B72A20">
      <w:pPr>
        <w:pStyle w:val="ConsPlusNormal"/>
        <w:spacing w:before="220"/>
        <w:ind w:firstLine="540"/>
        <w:jc w:val="both"/>
      </w:pPr>
      <w:r>
        <w:t>1) постоянно действующая ярмарка - ярмарка, проводимая в течение года;</w:t>
      </w:r>
    </w:p>
    <w:p w:rsidR="00B72A20" w:rsidRDefault="00B72A20">
      <w:pPr>
        <w:pStyle w:val="ConsPlusNormal"/>
        <w:spacing w:before="220"/>
        <w:ind w:firstLine="540"/>
        <w:jc w:val="both"/>
      </w:pPr>
      <w:r>
        <w:t>2) регулярная ярмарка - ярмарка, которая проводится регулярно с установленной периодичностью;</w:t>
      </w:r>
    </w:p>
    <w:p w:rsidR="00B72A20" w:rsidRDefault="00B72A20">
      <w:pPr>
        <w:pStyle w:val="ConsPlusNormal"/>
        <w:spacing w:before="220"/>
        <w:ind w:firstLine="540"/>
        <w:jc w:val="both"/>
      </w:pPr>
      <w:r>
        <w:t>3) сезонная ярмарка - ярмарка, организуемая в целях реализации сезонного вида товаров, выполнения сезонных работ, оказания сезонных услуг, проведение которых приурочено к определенным периодам, временам года, сезонам. Совокупный срок проведения сезонных ярмарок, проводимых на одном и том же месте, не может превышать 120 дней в году;</w:t>
      </w:r>
    </w:p>
    <w:p w:rsidR="00B72A20" w:rsidRDefault="00B72A20">
      <w:pPr>
        <w:pStyle w:val="ConsPlusNormal"/>
        <w:spacing w:before="220"/>
        <w:ind w:firstLine="540"/>
        <w:jc w:val="both"/>
      </w:pPr>
      <w:r>
        <w:t>4) ярмарка выходного дня - ярмарка, приуроченная к выходным дням и проводимая в субботу и (или) воскресенье;</w:t>
      </w:r>
    </w:p>
    <w:p w:rsidR="00B72A20" w:rsidRDefault="00B72A20">
      <w:pPr>
        <w:pStyle w:val="ConsPlusNormal"/>
        <w:spacing w:before="220"/>
        <w:ind w:firstLine="540"/>
        <w:jc w:val="both"/>
      </w:pPr>
      <w:r>
        <w:t>5) тематическая и (или) праздничная ярмарка - ярмарка, проведение которой приурочено к определенной тематике, государственным, религиозным праздникам, памятным датам, а также к общественно значимым и культурным событиям, спортивно-массовым и иным мероприятиям. Праздничная ярмарка организуется в дни, предшествующие и (или) совпадающие с праздниками или памятными датами.</w:t>
      </w:r>
    </w:p>
    <w:p w:rsidR="00B72A20" w:rsidRDefault="00B72A20">
      <w:pPr>
        <w:pStyle w:val="ConsPlusNormal"/>
        <w:jc w:val="both"/>
      </w:pPr>
      <w:r>
        <w:t xml:space="preserve">(п. 6 в ред. </w:t>
      </w:r>
      <w:hyperlink r:id="rId26">
        <w:r>
          <w:rPr>
            <w:color w:val="0000FF"/>
          </w:rPr>
          <w:t>постановления</w:t>
        </w:r>
      </w:hyperlink>
      <w:r>
        <w:t xml:space="preserve"> Правительства УР от 29.04.2026 N 273)</w:t>
      </w:r>
    </w:p>
    <w:p w:rsidR="00B72A20" w:rsidRDefault="00B72A20">
      <w:pPr>
        <w:pStyle w:val="ConsPlusNormal"/>
        <w:jc w:val="both"/>
      </w:pPr>
    </w:p>
    <w:p w:rsidR="00B72A20" w:rsidRDefault="00B72A20">
      <w:pPr>
        <w:pStyle w:val="ConsPlusTitle"/>
        <w:jc w:val="center"/>
        <w:outlineLvl w:val="1"/>
      </w:pPr>
      <w:r>
        <w:t>II. Порядок организации ярмарок</w:t>
      </w:r>
    </w:p>
    <w:p w:rsidR="00B72A20" w:rsidRDefault="00B72A20">
      <w:pPr>
        <w:pStyle w:val="ConsPlusNormal"/>
        <w:jc w:val="both"/>
      </w:pPr>
    </w:p>
    <w:p w:rsidR="00B72A20" w:rsidRDefault="00B72A20">
      <w:pPr>
        <w:pStyle w:val="ConsPlusNormal"/>
        <w:ind w:firstLine="540"/>
        <w:jc w:val="both"/>
      </w:pPr>
      <w:r>
        <w:t>7. Ярмарка проводится на основании решения соответствующего органа государственной власти, если организатором ярмарки является орган государственной власти, или решения органа местного самоуправления.</w:t>
      </w:r>
    </w:p>
    <w:p w:rsidR="00B72A20" w:rsidRDefault="00B72A20">
      <w:pPr>
        <w:pStyle w:val="ConsPlusNormal"/>
        <w:spacing w:before="220"/>
        <w:ind w:firstLine="540"/>
        <w:jc w:val="both"/>
      </w:pPr>
      <w:r>
        <w:t>Проведение ярмарки без соответствующего решения об организации и проведении ярмарки не допускается.</w:t>
      </w:r>
    </w:p>
    <w:p w:rsidR="00B72A20" w:rsidRDefault="00B72A20">
      <w:pPr>
        <w:pStyle w:val="ConsPlusNormal"/>
        <w:jc w:val="both"/>
      </w:pPr>
      <w:r>
        <w:t xml:space="preserve">(абзац введен </w:t>
      </w:r>
      <w:hyperlink r:id="rId27">
        <w:r>
          <w:rPr>
            <w:color w:val="0000FF"/>
          </w:rPr>
          <w:t>постановлением</w:t>
        </w:r>
      </w:hyperlink>
      <w:r>
        <w:t xml:space="preserve"> Правительства УР от 10.02.2021 N 55)</w:t>
      </w:r>
    </w:p>
    <w:p w:rsidR="00B72A20" w:rsidRDefault="00B72A20">
      <w:pPr>
        <w:pStyle w:val="ConsPlusNormal"/>
        <w:spacing w:before="220"/>
        <w:ind w:firstLine="540"/>
        <w:jc w:val="both"/>
      </w:pPr>
      <w:r>
        <w:t>Срок действия решения об организации и проведении постоянно действующей ярмарки, регулярной ярмарки, ярмарки выходного дня составляет не более 5 лет.</w:t>
      </w:r>
    </w:p>
    <w:p w:rsidR="00B72A20" w:rsidRDefault="00B72A20">
      <w:pPr>
        <w:pStyle w:val="ConsPlusNormal"/>
        <w:jc w:val="both"/>
      </w:pPr>
      <w:r>
        <w:t xml:space="preserve">(в ред. </w:t>
      </w:r>
      <w:hyperlink r:id="rId28">
        <w:r>
          <w:rPr>
            <w:color w:val="0000FF"/>
          </w:rPr>
          <w:t>постановления</w:t>
        </w:r>
      </w:hyperlink>
      <w:r>
        <w:t xml:space="preserve"> Правительства УР от 29.04.2026 N 273)</w:t>
      </w:r>
    </w:p>
    <w:p w:rsidR="00B72A20" w:rsidRDefault="00B72A20">
      <w:pPr>
        <w:pStyle w:val="ConsPlusNormal"/>
        <w:spacing w:before="220"/>
        <w:ind w:firstLine="540"/>
        <w:jc w:val="both"/>
      </w:pPr>
      <w:r>
        <w:t>7.1. В местах массовых праздничных, общественно-политических, культурно-массовых и спортивно-массовых мероприятий, проводимых на территории Удмуртской Республики по решениям исполнительных органов Удмуртской Республики или органов местного самоуправления в Удмуртской Республике (далее - массовое мероприятие), торговая деятельность, в том числе торговое обслуживание, организовывается исполнительными органами Удмуртской Республики или органами местного самоуправления в Удмуртской Республике, принявшими решение о проведении массового мероприятия, путем проведения ярмарки.</w:t>
      </w:r>
    </w:p>
    <w:p w:rsidR="00B72A20" w:rsidRDefault="00B72A20">
      <w:pPr>
        <w:pStyle w:val="ConsPlusNormal"/>
        <w:spacing w:before="220"/>
        <w:ind w:firstLine="540"/>
        <w:jc w:val="both"/>
      </w:pPr>
      <w:r>
        <w:t xml:space="preserve">Действие настоящего пункта не распространяется на случаи, когда торговля в местах массовых мероприятий осуществляется в стационарных объектах торговли, а также в нестационарных объектах торговли, размещенных в соответствии с </w:t>
      </w:r>
      <w:hyperlink r:id="rId29">
        <w:r>
          <w:rPr>
            <w:color w:val="0000FF"/>
          </w:rPr>
          <w:t>Законом</w:t>
        </w:r>
      </w:hyperlink>
      <w:r>
        <w:t xml:space="preserve"> Удмуртской Республики от 5 октября 2018 года N 61-РЗ "О размещении нестационарных торговых объектов на территории Удмуртской Республики" и включенных в схему размещения нестационарных торговых объектов на территории муниципальных образований в Удмуртской Республике.</w:t>
      </w:r>
    </w:p>
    <w:p w:rsidR="00B72A20" w:rsidRDefault="00B72A20">
      <w:pPr>
        <w:pStyle w:val="ConsPlusNormal"/>
        <w:jc w:val="both"/>
      </w:pPr>
      <w:r>
        <w:t xml:space="preserve">(п. 7.1 введен </w:t>
      </w:r>
      <w:hyperlink r:id="rId30">
        <w:r>
          <w:rPr>
            <w:color w:val="0000FF"/>
          </w:rPr>
          <w:t>постановлением</w:t>
        </w:r>
      </w:hyperlink>
      <w:r>
        <w:t xml:space="preserve"> Правительства УР от 06.06.2024 N 293)</w:t>
      </w:r>
    </w:p>
    <w:p w:rsidR="00B72A20" w:rsidRDefault="00B72A20">
      <w:pPr>
        <w:pStyle w:val="ConsPlusNormal"/>
        <w:spacing w:before="220"/>
        <w:ind w:firstLine="540"/>
        <w:jc w:val="both"/>
      </w:pPr>
      <w:r>
        <w:t>8. Оператором ярмарки могут являться:</w:t>
      </w:r>
    </w:p>
    <w:p w:rsidR="00B72A20" w:rsidRDefault="00B72A20">
      <w:pPr>
        <w:pStyle w:val="ConsPlusNormal"/>
        <w:spacing w:before="220"/>
        <w:ind w:firstLine="540"/>
        <w:jc w:val="both"/>
      </w:pPr>
      <w:r>
        <w:t xml:space="preserve">1) в случае организации и проведения ярмарки органом государственной власти, органом местного самоуправления - подведомственное соответствующему органу государственное </w:t>
      </w:r>
      <w:r>
        <w:lastRenderedPageBreak/>
        <w:t>(муниципальное) учреждение либо иное юридическое лицо или индивидуальный предприниматель, привлеченные на договорной основе в соответствии с законодательством Российской Федерации;</w:t>
      </w:r>
    </w:p>
    <w:p w:rsidR="00B72A20" w:rsidRDefault="00B72A20">
      <w:pPr>
        <w:pStyle w:val="ConsPlusNormal"/>
        <w:spacing w:before="220"/>
        <w:ind w:firstLine="540"/>
        <w:jc w:val="both"/>
      </w:pPr>
      <w:r>
        <w:t>2) в случае организации и проведения ярмарки юридическим лицом или индивидуальным предпринимателем - физическое лицо.</w:t>
      </w:r>
    </w:p>
    <w:p w:rsidR="00B72A20" w:rsidRDefault="00B72A20">
      <w:pPr>
        <w:pStyle w:val="ConsPlusNormal"/>
        <w:jc w:val="both"/>
      </w:pPr>
      <w:r>
        <w:t xml:space="preserve">(п. 8 в ред. </w:t>
      </w:r>
      <w:hyperlink r:id="rId31">
        <w:r>
          <w:rPr>
            <w:color w:val="0000FF"/>
          </w:rPr>
          <w:t>постановления</w:t>
        </w:r>
      </w:hyperlink>
      <w:r>
        <w:t xml:space="preserve"> Правительства УР от 06.03.2025 N 115)</w:t>
      </w:r>
    </w:p>
    <w:p w:rsidR="00B72A20" w:rsidRDefault="00B72A20">
      <w:pPr>
        <w:pStyle w:val="ConsPlusNormal"/>
        <w:spacing w:before="220"/>
        <w:ind w:firstLine="540"/>
        <w:jc w:val="both"/>
      </w:pPr>
      <w:bookmarkStart w:id="1" w:name="P97"/>
      <w:bookmarkEnd w:id="1"/>
      <w:r>
        <w:t>9. Организатору ярмарки, не имеющему ярмарочной площадки, такая ярмарочная площадка предоставляется на основании решения органа местного самоуправления из числа мест, определенных перечнем площадок для возможной организации и проведения ярмарок (далее - Перечень ярмарочных площадок). В Перечень ярмарочных площадок включаются земельные участки, находящиеся в муниципальной собственности или государственная собственность на которые не разграничена, части территорий муниципального образования, а также нежилые помещения, здания, строения, сооружения, находящиеся в муниципальной собственности, на (в) которых муниципальное образование дает согласие на проведение ярмарок в границах территории муниципального образования.</w:t>
      </w:r>
    </w:p>
    <w:p w:rsidR="00B72A20" w:rsidRDefault="00B72A20">
      <w:pPr>
        <w:pStyle w:val="ConsPlusNormal"/>
        <w:jc w:val="both"/>
      </w:pPr>
      <w:r>
        <w:t xml:space="preserve">(в ред. </w:t>
      </w:r>
      <w:hyperlink r:id="rId32">
        <w:r>
          <w:rPr>
            <w:color w:val="0000FF"/>
          </w:rPr>
          <w:t>постановления</w:t>
        </w:r>
      </w:hyperlink>
      <w:r>
        <w:t xml:space="preserve"> Правительства УР от 10.02.2021 N 55)</w:t>
      </w:r>
    </w:p>
    <w:p w:rsidR="00B72A20" w:rsidRDefault="00B72A20">
      <w:pPr>
        <w:pStyle w:val="ConsPlusNormal"/>
        <w:spacing w:before="220"/>
        <w:ind w:firstLine="540"/>
        <w:jc w:val="both"/>
      </w:pPr>
      <w:r>
        <w:t>Порядок предоставления земельных участков для организации и проведения ярмарки определяется соответствующим органом местного самоуправления или органом государственной власти.</w:t>
      </w:r>
    </w:p>
    <w:p w:rsidR="00B72A20" w:rsidRDefault="00B72A20">
      <w:pPr>
        <w:pStyle w:val="ConsPlusNormal"/>
        <w:spacing w:before="220"/>
        <w:ind w:firstLine="540"/>
        <w:jc w:val="both"/>
      </w:pPr>
      <w:r>
        <w:t xml:space="preserve">В случае поступления двух и более </w:t>
      </w:r>
      <w:hyperlink w:anchor="P279">
        <w:r>
          <w:rPr>
            <w:color w:val="0000FF"/>
          </w:rPr>
          <w:t>заявлений</w:t>
        </w:r>
      </w:hyperlink>
      <w:r>
        <w:t xml:space="preserve"> об организации и проведении ярмарки (далее - заявление) по форме согласно приложению 1 к Порядку ярмарочная площадка предоставляется на конкурсной основе с учетом законодательства о защите конкуренции.</w:t>
      </w:r>
    </w:p>
    <w:p w:rsidR="00B72A20" w:rsidRDefault="00B72A20">
      <w:pPr>
        <w:pStyle w:val="ConsPlusNormal"/>
        <w:spacing w:before="220"/>
        <w:ind w:firstLine="540"/>
        <w:jc w:val="both"/>
      </w:pPr>
      <w:r>
        <w:t>Порядок предоставления ярмарочной площадки на конкурсной основе разрабатывается соответствующим органом местного самоуправления.</w:t>
      </w:r>
    </w:p>
    <w:p w:rsidR="00B72A20" w:rsidRDefault="00B72A20">
      <w:pPr>
        <w:pStyle w:val="ConsPlusNormal"/>
        <w:spacing w:before="220"/>
        <w:ind w:firstLine="540"/>
        <w:jc w:val="both"/>
      </w:pPr>
      <w:r>
        <w:t>В случае если орган государственной власти принимает решение о проведении ярмарки на земельном участке, собственником которого является муниципальное образование, решение об организации и проведении ярмарки подлежит согласованию с соответствующим органом местного самоуправления.</w:t>
      </w:r>
    </w:p>
    <w:p w:rsidR="00B72A20" w:rsidRDefault="00B72A20">
      <w:pPr>
        <w:pStyle w:val="ConsPlusNormal"/>
        <w:spacing w:before="220"/>
        <w:ind w:firstLine="540"/>
        <w:jc w:val="both"/>
      </w:pPr>
      <w:r>
        <w:t>9.1. Если организатором ярмарки является орган государственной власти, то данный орган не позднее 1 рабочего дня после принятия решения об организации и проведении ярмарки уведомляет орган местного самоуправления муниципального образования, на территории которого организуется ярмарка, о ее проведении и предоставляет копию утвержденного плана мероприятий по организации ярмарки и продажи товаров (выполнения работ, оказания услуг) на ней.</w:t>
      </w:r>
    </w:p>
    <w:p w:rsidR="00B72A20" w:rsidRDefault="00B72A20">
      <w:pPr>
        <w:pStyle w:val="ConsPlusNormal"/>
        <w:jc w:val="both"/>
      </w:pPr>
      <w:r>
        <w:t xml:space="preserve">(п. 9.1 введен </w:t>
      </w:r>
      <w:hyperlink r:id="rId33">
        <w:r>
          <w:rPr>
            <w:color w:val="0000FF"/>
          </w:rPr>
          <w:t>постановлением</w:t>
        </w:r>
      </w:hyperlink>
      <w:r>
        <w:t xml:space="preserve"> Правительства УР от 29.04.2026 N 273)</w:t>
      </w:r>
    </w:p>
    <w:p w:rsidR="00B72A20" w:rsidRDefault="00B72A20">
      <w:pPr>
        <w:pStyle w:val="ConsPlusNormal"/>
        <w:spacing w:before="220"/>
        <w:ind w:firstLine="540"/>
        <w:jc w:val="both"/>
      </w:pPr>
      <w:bookmarkStart w:id="2" w:name="P105"/>
      <w:bookmarkEnd w:id="2"/>
      <w:r>
        <w:t>10. Юридическое лицо или индивидуальный предприниматель, имеющее намерение организовать ярмарку (далее - заявитель), в срок не ранее 60 календарных дней и не позднее 30 календарных дней до начала проведения ярмарки, включая дату (период) проведения монтажа ярмарки, направляет в орган местного самоуправления, на территории которого предполагается организация ярмарки, заявление, к которому прилагаются:</w:t>
      </w:r>
    </w:p>
    <w:p w:rsidR="00B72A20" w:rsidRDefault="00B72A20">
      <w:pPr>
        <w:pStyle w:val="ConsPlusNormal"/>
        <w:jc w:val="both"/>
      </w:pPr>
      <w:r>
        <w:t xml:space="preserve">(в ред. </w:t>
      </w:r>
      <w:hyperlink r:id="rId34">
        <w:r>
          <w:rPr>
            <w:color w:val="0000FF"/>
          </w:rPr>
          <w:t>постановления</w:t>
        </w:r>
      </w:hyperlink>
      <w:r>
        <w:t xml:space="preserve"> Правительства УР от 10.02.2021 N 55)</w:t>
      </w:r>
    </w:p>
    <w:p w:rsidR="00B72A20" w:rsidRDefault="00B72A20">
      <w:pPr>
        <w:pStyle w:val="ConsPlusNormal"/>
        <w:spacing w:before="220"/>
        <w:ind w:firstLine="540"/>
        <w:jc w:val="both"/>
      </w:pPr>
      <w:r>
        <w:t>1) копия утвержденного плана мероприятий по организации ярмарки и продажи товаров (выполнения работ, оказания услуг);</w:t>
      </w:r>
    </w:p>
    <w:p w:rsidR="00B72A20" w:rsidRDefault="00B72A20">
      <w:pPr>
        <w:pStyle w:val="ConsPlusNormal"/>
        <w:spacing w:before="220"/>
        <w:ind w:firstLine="540"/>
        <w:jc w:val="both"/>
      </w:pPr>
      <w:bookmarkStart w:id="3" w:name="P108"/>
      <w:bookmarkEnd w:id="3"/>
      <w:r>
        <w:t xml:space="preserve">2) согласие собственника (землепользователя, землевладельца) земельного участка (объекта недвижимости) на проведение ярмарки или копии документов, подтверждающих право собственности (пользования, владения) заявителя на земельный участок (объект недвижимости), в </w:t>
      </w:r>
      <w:r>
        <w:lastRenderedPageBreak/>
        <w:t>пределах территории которого предполагается проведение ярмарки, в случае, если данные права не зарегистрированы в Едином государственном реестре недвижимости.</w:t>
      </w:r>
    </w:p>
    <w:p w:rsidR="00B72A20" w:rsidRDefault="00B72A20">
      <w:pPr>
        <w:pStyle w:val="ConsPlusNormal"/>
        <w:spacing w:before="220"/>
        <w:ind w:firstLine="540"/>
        <w:jc w:val="both"/>
      </w:pPr>
      <w:r>
        <w:t xml:space="preserve">В случае отсутствия у организатора ярмарки ярмарочной площадки в заявлении необходимо указать пункт Перечня ярмарочных площадок, предусмотренного </w:t>
      </w:r>
      <w:hyperlink w:anchor="P240">
        <w:r>
          <w:rPr>
            <w:color w:val="0000FF"/>
          </w:rPr>
          <w:t>пунктом 27</w:t>
        </w:r>
      </w:hyperlink>
      <w:r>
        <w:t xml:space="preserve"> Порядка.</w:t>
      </w:r>
    </w:p>
    <w:p w:rsidR="00B72A20" w:rsidRDefault="00B72A20">
      <w:pPr>
        <w:pStyle w:val="ConsPlusNormal"/>
        <w:jc w:val="both"/>
      </w:pPr>
      <w:r>
        <w:t xml:space="preserve">(в ред. </w:t>
      </w:r>
      <w:hyperlink r:id="rId35">
        <w:r>
          <w:rPr>
            <w:color w:val="0000FF"/>
          </w:rPr>
          <w:t>постановления</w:t>
        </w:r>
      </w:hyperlink>
      <w:r>
        <w:t xml:space="preserve"> Правительства УР от 10.02.2021 N 55)</w:t>
      </w:r>
    </w:p>
    <w:p w:rsidR="00B72A20" w:rsidRDefault="00B72A20">
      <w:pPr>
        <w:pStyle w:val="ConsPlusNormal"/>
        <w:spacing w:before="220"/>
        <w:ind w:firstLine="540"/>
        <w:jc w:val="both"/>
      </w:pPr>
      <w:r>
        <w:t>11. Орган местного самоуправления в рамках межведомственного взаимодействия в течение 3 рабочих дней со дня регистрации заявления запрашивает следующие документы (сведения), которые находятся в распоряжении государственных органов, органов местного самоуправления и иных организаций:</w:t>
      </w:r>
    </w:p>
    <w:p w:rsidR="00B72A20" w:rsidRDefault="00B72A20">
      <w:pPr>
        <w:pStyle w:val="ConsPlusNormal"/>
        <w:spacing w:before="220"/>
        <w:ind w:firstLine="540"/>
        <w:jc w:val="both"/>
      </w:pPr>
      <w:r>
        <w:t>1) выписку из Единого государственного реестра юридических лиц в случае, если заявителем является юридическое лицо;</w:t>
      </w:r>
    </w:p>
    <w:p w:rsidR="00B72A20" w:rsidRDefault="00B72A20">
      <w:pPr>
        <w:pStyle w:val="ConsPlusNormal"/>
        <w:spacing w:before="220"/>
        <w:ind w:firstLine="540"/>
        <w:jc w:val="both"/>
      </w:pPr>
      <w:r>
        <w:t>2) выписку из Единого государственного реестра индивидуальных предпринимателей в случае, если заявителем является индивидуальный предприниматель;</w:t>
      </w:r>
    </w:p>
    <w:p w:rsidR="00B72A20" w:rsidRDefault="00B72A20">
      <w:pPr>
        <w:pStyle w:val="ConsPlusNormal"/>
        <w:spacing w:before="220"/>
        <w:ind w:firstLine="540"/>
        <w:jc w:val="both"/>
      </w:pPr>
      <w:r>
        <w:t xml:space="preserve">3) сведения из Единого государственного реестра недвижимости, подтверждающие права заявителя на земельный участок (объект недвижимости), в пределах территории которого предполагается проведение ярмарки, если данные права зарегистрированы в Едином государственном реестре недвижимости, в случае, если заявителем не представлены документы, предусмотренные </w:t>
      </w:r>
      <w:hyperlink w:anchor="P108">
        <w:r>
          <w:rPr>
            <w:color w:val="0000FF"/>
          </w:rPr>
          <w:t>подпунктом 2 пункта 10</w:t>
        </w:r>
      </w:hyperlink>
      <w:r>
        <w:t xml:space="preserve"> Порядка;</w:t>
      </w:r>
    </w:p>
    <w:p w:rsidR="00B72A20" w:rsidRDefault="00B72A20">
      <w:pPr>
        <w:pStyle w:val="ConsPlusNormal"/>
        <w:spacing w:before="220"/>
        <w:ind w:firstLine="540"/>
        <w:jc w:val="both"/>
      </w:pPr>
      <w:r>
        <w:t>4) сведения налогового органа об исполнении юридическим лицом или индивидуальным предпринимателем обязанности по уплате налогов, сборов, страховых взносов, пеней, штрафов, процентов;</w:t>
      </w:r>
    </w:p>
    <w:p w:rsidR="00B72A20" w:rsidRDefault="00B72A20">
      <w:pPr>
        <w:pStyle w:val="ConsPlusNormal"/>
        <w:spacing w:before="220"/>
        <w:ind w:firstLine="540"/>
        <w:jc w:val="both"/>
      </w:pPr>
      <w:r>
        <w:t>5) сведения о градостроительном зонировании и (или) разрешенном использовании земельного участка.</w:t>
      </w:r>
    </w:p>
    <w:p w:rsidR="00B72A20" w:rsidRDefault="00B72A20">
      <w:pPr>
        <w:pStyle w:val="ConsPlusNormal"/>
        <w:spacing w:before="220"/>
        <w:ind w:firstLine="540"/>
        <w:jc w:val="both"/>
      </w:pPr>
      <w:r>
        <w:t>12. Орган местного самоуправления не позднее чем за 5 рабочих дней до начала организации ярмарки принимает решение об организации и проведении ярмарки либо отказе в организации и проведении ярмарки на территории муниципального образования в Удмуртской Республике.</w:t>
      </w:r>
    </w:p>
    <w:p w:rsidR="00B72A20" w:rsidRDefault="00B72A20">
      <w:pPr>
        <w:pStyle w:val="ConsPlusNormal"/>
        <w:spacing w:before="220"/>
        <w:ind w:firstLine="540"/>
        <w:jc w:val="both"/>
      </w:pPr>
      <w:r>
        <w:t>13. Основаниями для отказа в организации и проведении ярмарки являются:</w:t>
      </w:r>
    </w:p>
    <w:p w:rsidR="00B72A20" w:rsidRDefault="00B72A20">
      <w:pPr>
        <w:pStyle w:val="ConsPlusNormal"/>
        <w:spacing w:before="220"/>
        <w:ind w:firstLine="540"/>
        <w:jc w:val="both"/>
      </w:pPr>
      <w:r>
        <w:t>1) отсутствие у заявителя права собственности (пользования, владения) на земельный участок (объект недвижимости), в пределах территории которого предполагается проведение ярмарки, либо согласия собственника (пользователя, владельца) указанного земельного участка (объекта недвижимости) на проведение ярмарки;</w:t>
      </w:r>
    </w:p>
    <w:p w:rsidR="00B72A20" w:rsidRDefault="00B72A20">
      <w:pPr>
        <w:pStyle w:val="ConsPlusNormal"/>
        <w:spacing w:before="220"/>
        <w:ind w:firstLine="540"/>
        <w:jc w:val="both"/>
      </w:pPr>
      <w:r>
        <w:t>2) установление несоответствия испрашиваемой ярмарочной площадки градостроительному зонированию и (или) разрешенному использованию земельного участка либо установление невозможности, исходя из требований законодательства, осуществления торговли на испрашиваемой ярмарочной площадке;</w:t>
      </w:r>
    </w:p>
    <w:p w:rsidR="00B72A20" w:rsidRDefault="00B72A20">
      <w:pPr>
        <w:pStyle w:val="ConsPlusNormal"/>
        <w:spacing w:before="220"/>
        <w:ind w:firstLine="540"/>
        <w:jc w:val="both"/>
      </w:pPr>
      <w:r>
        <w:t xml:space="preserve">3) непредставление заявителем, имеющим намерение организовать ярмарку, документов, предусмотренных </w:t>
      </w:r>
      <w:hyperlink w:anchor="P105">
        <w:r>
          <w:rPr>
            <w:color w:val="0000FF"/>
          </w:rPr>
          <w:t>пунктом 10</w:t>
        </w:r>
      </w:hyperlink>
      <w:r>
        <w:t xml:space="preserve"> Порядка, либо представление их с нарушением установленного срока, либо наличие в представленных документах неполной и (или) недостоверной информации;</w:t>
      </w:r>
    </w:p>
    <w:p w:rsidR="00B72A20" w:rsidRDefault="00B72A20">
      <w:pPr>
        <w:pStyle w:val="ConsPlusNormal"/>
        <w:spacing w:before="220"/>
        <w:ind w:firstLine="540"/>
        <w:jc w:val="both"/>
      </w:pPr>
      <w:r>
        <w:t>4) отсутствие достаточной площади земельного участка (объекта недвижимости), в пределах территории которого предполагается проведение ярмарки, в соответствии с утвержденным заявителем планом мероприятий по организации ярмарки и продажи товаров (выполнения работ, оказания услуг) на ней;</w:t>
      </w:r>
    </w:p>
    <w:p w:rsidR="00B72A20" w:rsidRDefault="00B72A20">
      <w:pPr>
        <w:pStyle w:val="ConsPlusNormal"/>
        <w:spacing w:before="220"/>
        <w:ind w:firstLine="540"/>
        <w:jc w:val="both"/>
      </w:pPr>
      <w:r>
        <w:lastRenderedPageBreak/>
        <w:t>5) определение заявителем, не имеющим ярмарочной площадки для проведения ярмарки, земельного участка (объекта недвижимости), не включенного в Перечень ярмарочных площадок;</w:t>
      </w:r>
    </w:p>
    <w:p w:rsidR="00B72A20" w:rsidRDefault="00B72A20">
      <w:pPr>
        <w:pStyle w:val="ConsPlusNormal"/>
        <w:jc w:val="both"/>
      </w:pPr>
      <w:r>
        <w:t>(</w:t>
      </w:r>
      <w:proofErr w:type="spellStart"/>
      <w:r>
        <w:t>пп</w:t>
      </w:r>
      <w:proofErr w:type="spellEnd"/>
      <w:r>
        <w:t xml:space="preserve">. 5 в ред. </w:t>
      </w:r>
      <w:hyperlink r:id="rId36">
        <w:r>
          <w:rPr>
            <w:color w:val="0000FF"/>
          </w:rPr>
          <w:t>постановления</w:t>
        </w:r>
      </w:hyperlink>
      <w:r>
        <w:t xml:space="preserve"> Правительства УР от 10.02.2021 N 55)</w:t>
      </w:r>
    </w:p>
    <w:p w:rsidR="00B72A20" w:rsidRDefault="00B72A20">
      <w:pPr>
        <w:pStyle w:val="ConsPlusNormal"/>
        <w:spacing w:before="220"/>
        <w:ind w:firstLine="540"/>
        <w:jc w:val="both"/>
      </w:pPr>
      <w:r>
        <w:t>6) наличие у юридического лица или индивидуального предпринимателя неисполненной обязанности по уплате налогов, сборов, страховых взносов, пеней, штрафов, процентов;</w:t>
      </w:r>
    </w:p>
    <w:p w:rsidR="00B72A20" w:rsidRDefault="00B72A20">
      <w:pPr>
        <w:pStyle w:val="ConsPlusNormal"/>
        <w:spacing w:before="220"/>
        <w:ind w:firstLine="540"/>
        <w:jc w:val="both"/>
      </w:pPr>
      <w:r>
        <w:t xml:space="preserve">7) наличие сведений в реестре недобросовестных организаторов (операторов) ярмарок, предусмотренного </w:t>
      </w:r>
      <w:hyperlink w:anchor="P255">
        <w:r>
          <w:rPr>
            <w:color w:val="0000FF"/>
          </w:rPr>
          <w:t>пунктом 30</w:t>
        </w:r>
      </w:hyperlink>
      <w:r>
        <w:t xml:space="preserve"> Порядка;</w:t>
      </w:r>
    </w:p>
    <w:p w:rsidR="00B72A20" w:rsidRDefault="00B72A20">
      <w:pPr>
        <w:pStyle w:val="ConsPlusNormal"/>
        <w:spacing w:before="220"/>
        <w:ind w:firstLine="540"/>
        <w:jc w:val="both"/>
      </w:pPr>
      <w:r>
        <w:t xml:space="preserve">8) наличие решения об отказе в организации и проведении ярмарки по результатам проведенного конкурса, принятого в порядке, предусмотренном </w:t>
      </w:r>
      <w:hyperlink w:anchor="P97">
        <w:r>
          <w:rPr>
            <w:color w:val="0000FF"/>
          </w:rPr>
          <w:t>пунктом 9</w:t>
        </w:r>
      </w:hyperlink>
      <w:r>
        <w:t xml:space="preserve"> Порядка.</w:t>
      </w:r>
    </w:p>
    <w:p w:rsidR="00B72A20" w:rsidRDefault="00B72A20">
      <w:pPr>
        <w:pStyle w:val="ConsPlusNormal"/>
        <w:spacing w:before="220"/>
        <w:ind w:firstLine="540"/>
        <w:jc w:val="both"/>
      </w:pPr>
      <w:r>
        <w:t>14. Орган местного самоуправления в течение 3 рабочих дней после принятия решения в письменной форме или в электронной форме при наличии согласия заявителя уведомляет заявителя о принятом решении.</w:t>
      </w:r>
    </w:p>
    <w:p w:rsidR="00B72A20" w:rsidRDefault="00B72A20">
      <w:pPr>
        <w:pStyle w:val="ConsPlusNormal"/>
        <w:jc w:val="both"/>
      </w:pPr>
    </w:p>
    <w:p w:rsidR="00B72A20" w:rsidRDefault="00B72A20">
      <w:pPr>
        <w:pStyle w:val="ConsPlusTitle"/>
        <w:jc w:val="center"/>
        <w:outlineLvl w:val="1"/>
      </w:pPr>
      <w:r>
        <w:t>III. Требования к организации ярмарки и продажи</w:t>
      </w:r>
    </w:p>
    <w:p w:rsidR="00B72A20" w:rsidRDefault="00B72A20">
      <w:pPr>
        <w:pStyle w:val="ConsPlusTitle"/>
        <w:jc w:val="center"/>
      </w:pPr>
      <w:r>
        <w:t>товаров на ярмарке</w:t>
      </w:r>
    </w:p>
    <w:p w:rsidR="00B72A20" w:rsidRDefault="00B72A20">
      <w:pPr>
        <w:pStyle w:val="ConsPlusNormal"/>
        <w:jc w:val="both"/>
      </w:pPr>
    </w:p>
    <w:p w:rsidR="00B72A20" w:rsidRDefault="00B72A20">
      <w:pPr>
        <w:pStyle w:val="ConsPlusNormal"/>
        <w:ind w:firstLine="540"/>
        <w:jc w:val="both"/>
      </w:pPr>
      <w:r>
        <w:t>15. Требования к ярмарочной площадке:</w:t>
      </w:r>
    </w:p>
    <w:p w:rsidR="00B72A20" w:rsidRDefault="00B72A20">
      <w:pPr>
        <w:pStyle w:val="ConsPlusNormal"/>
        <w:spacing w:before="220"/>
        <w:ind w:firstLine="540"/>
        <w:jc w:val="both"/>
      </w:pPr>
      <w:r>
        <w:t xml:space="preserve">1) ярмарочная площадка должна быть благоустроена: иметь твердое покрытие либо настил, предохраняющий от повреждения почвенный слой, в случае продажи продовольственных товаров бесперебойное </w:t>
      </w:r>
      <w:proofErr w:type="spellStart"/>
      <w:r>
        <w:t>энерго</w:t>
      </w:r>
      <w:proofErr w:type="spellEnd"/>
      <w:r>
        <w:t>- и водоснабжение. С целью соблюдения санитарных норм ярмарочная площадка должна быть оснащена туалетами, урнами для сбора мусора или иметь возможность использования туалетов, расположенных на расстоянии, не превышающем 100 метров от границы земельного участка, на котором проводится ярмарка (при проведении ярмарки в помещении, расположенном внутри здания, строения, сооружения, не оборудованного туалетами, - на том же расстоянии от такого здания, строения, сооружения);</w:t>
      </w:r>
    </w:p>
    <w:p w:rsidR="00B72A20" w:rsidRDefault="00B72A20">
      <w:pPr>
        <w:pStyle w:val="ConsPlusNormal"/>
        <w:jc w:val="both"/>
      </w:pPr>
      <w:r>
        <w:t>(</w:t>
      </w:r>
      <w:proofErr w:type="spellStart"/>
      <w:r>
        <w:t>пп</w:t>
      </w:r>
      <w:proofErr w:type="spellEnd"/>
      <w:r>
        <w:t xml:space="preserve">. 1 в ред. </w:t>
      </w:r>
      <w:hyperlink r:id="rId37">
        <w:r>
          <w:rPr>
            <w:color w:val="0000FF"/>
          </w:rPr>
          <w:t>постановления</w:t>
        </w:r>
      </w:hyperlink>
      <w:r>
        <w:t xml:space="preserve"> Правительства УР от 06.03.2025 N 115)</w:t>
      </w:r>
    </w:p>
    <w:p w:rsidR="00B72A20" w:rsidRDefault="00B72A20">
      <w:pPr>
        <w:pStyle w:val="ConsPlusNormal"/>
        <w:spacing w:before="220"/>
        <w:ind w:firstLine="540"/>
        <w:jc w:val="both"/>
      </w:pPr>
      <w:r>
        <w:t>2) ярмарочная площадка и расположенное на ней оборудование должны поддерживаться в надлежащем санитарном и техническом состоянии в течение всего времени проведения ярмарки;</w:t>
      </w:r>
    </w:p>
    <w:p w:rsidR="00B72A20" w:rsidRDefault="00B72A20">
      <w:pPr>
        <w:pStyle w:val="ConsPlusNormal"/>
        <w:spacing w:before="220"/>
        <w:ind w:firstLine="540"/>
        <w:jc w:val="both"/>
      </w:pPr>
      <w:r>
        <w:t>3) распределение мест для продажи товаров (выполнения работ, оказания услуг), в том числе бесплатных, для продажи товаров (выполнения работ, оказания услуг) на ярмарке осуществляется в соответствии со схемой размещения мест для продажи товаров (выполнения работ, оказания услуг);</w:t>
      </w:r>
    </w:p>
    <w:p w:rsidR="00B72A20" w:rsidRDefault="00B72A20">
      <w:pPr>
        <w:pStyle w:val="ConsPlusNormal"/>
        <w:spacing w:before="220"/>
        <w:ind w:firstLine="540"/>
        <w:jc w:val="both"/>
      </w:pPr>
      <w:r>
        <w:t>4) места для продажи товаров (выполнения работ, оказания услуг) должны быть оснащены торгово-технологическим оборудованием, отвечающим санитарным, противопожарным, экологическим и иным нормам и правилам, установленным законодательством Российской Федерации, обеспечивающим условия для организации безопасной продажи товаров (выполнения работ, оказания услуг);</w:t>
      </w:r>
    </w:p>
    <w:p w:rsidR="00B72A20" w:rsidRDefault="00B72A20">
      <w:pPr>
        <w:pStyle w:val="ConsPlusNormal"/>
        <w:spacing w:before="220"/>
        <w:ind w:firstLine="540"/>
        <w:jc w:val="both"/>
      </w:pPr>
      <w:r>
        <w:t>5) на ярмарках создаются условия для беспрепятственного доступа инвалидов и других маломобильных групп населения к ним, а также возможность их самостоятельного передвижения по территории ярмарки, входа и выхода из нее, парковки транспортного средства, посадки в транспортное средство и высадки из него, в том числе с использованием кресла-коляски.</w:t>
      </w:r>
    </w:p>
    <w:p w:rsidR="00B72A20" w:rsidRDefault="00B72A20">
      <w:pPr>
        <w:pStyle w:val="ConsPlusNormal"/>
        <w:spacing w:before="220"/>
        <w:ind w:firstLine="540"/>
        <w:jc w:val="both"/>
      </w:pPr>
      <w:r>
        <w:t>16. При организации ярмарочной площадки, мест для продажи товаров (выполнения работ, оказания услуг) не допускается использовать кирпич, строительные блоки и плиты для проведения строительно-монтажных работ капитального характера, осуществлять заглубление конструкций, оборудования, прокладку подземных инженерных коммуникаций.</w:t>
      </w:r>
    </w:p>
    <w:p w:rsidR="00B72A20" w:rsidRDefault="00B72A20">
      <w:pPr>
        <w:pStyle w:val="ConsPlusNormal"/>
        <w:jc w:val="both"/>
      </w:pPr>
      <w:r>
        <w:t xml:space="preserve">(п. 16 в ред. </w:t>
      </w:r>
      <w:hyperlink r:id="rId38">
        <w:r>
          <w:rPr>
            <w:color w:val="0000FF"/>
          </w:rPr>
          <w:t>постановления</w:t>
        </w:r>
      </w:hyperlink>
      <w:r>
        <w:t xml:space="preserve"> Правительства УР от 06.03.2025 N 115)</w:t>
      </w:r>
    </w:p>
    <w:p w:rsidR="00B72A20" w:rsidRDefault="00B72A20">
      <w:pPr>
        <w:pStyle w:val="ConsPlusNormal"/>
        <w:spacing w:before="220"/>
        <w:ind w:firstLine="540"/>
        <w:jc w:val="both"/>
      </w:pPr>
      <w:r>
        <w:lastRenderedPageBreak/>
        <w:t>17. Организатор (оператор) ярмарки обеспечивает:</w:t>
      </w:r>
    </w:p>
    <w:p w:rsidR="00B72A20" w:rsidRDefault="00B72A20">
      <w:pPr>
        <w:pStyle w:val="ConsPlusNormal"/>
        <w:spacing w:before="220"/>
        <w:ind w:firstLine="540"/>
        <w:jc w:val="both"/>
      </w:pPr>
      <w:r>
        <w:t>1) разработку, утверждение и выполнение плана мероприятий по организации ярмарки и продажи товаров (выполнения работ, оказания услуг) на ней;</w:t>
      </w:r>
    </w:p>
    <w:p w:rsidR="00B72A20" w:rsidRDefault="00B72A20">
      <w:pPr>
        <w:pStyle w:val="ConsPlusNormal"/>
        <w:jc w:val="both"/>
      </w:pPr>
      <w:r>
        <w:t>(</w:t>
      </w:r>
      <w:proofErr w:type="spellStart"/>
      <w:r>
        <w:t>пп</w:t>
      </w:r>
      <w:proofErr w:type="spellEnd"/>
      <w:r>
        <w:t xml:space="preserve">. 1 в ред. </w:t>
      </w:r>
      <w:hyperlink r:id="rId39">
        <w:r>
          <w:rPr>
            <w:color w:val="0000FF"/>
          </w:rPr>
          <w:t>постановления</w:t>
        </w:r>
      </w:hyperlink>
      <w:r>
        <w:t xml:space="preserve"> Правительства УР от 29.04.2026 N 273)</w:t>
      </w:r>
    </w:p>
    <w:p w:rsidR="00B72A20" w:rsidRDefault="00B72A20">
      <w:pPr>
        <w:pStyle w:val="ConsPlusNormal"/>
        <w:spacing w:before="220"/>
        <w:ind w:firstLine="540"/>
        <w:jc w:val="both"/>
      </w:pPr>
      <w:r>
        <w:t>2) наличие информационного стенда в доступном для обозрения месте с указанием схемы размещения мест для продажи товаров (выполнения работ, оказания услуг), наименования и организационно-правовой формы организатора ярмарки, адреса его места нахождения, номеров контактных телефонов, режиме работы ярмарки, адресах и телефонах органов, осуществляющих контрольные и надзорные функции;</w:t>
      </w:r>
    </w:p>
    <w:p w:rsidR="00B72A20" w:rsidRDefault="00B72A20">
      <w:pPr>
        <w:pStyle w:val="ConsPlusNormal"/>
        <w:spacing w:before="220"/>
        <w:ind w:firstLine="540"/>
        <w:jc w:val="both"/>
      </w:pPr>
      <w:r>
        <w:t>3) наличие бесплатных мест для продажи товаров (выполнения работ, оказания услуг) не менее 5 процентов от общего количества оборудованных мест для продажи товаров (выполнения работ, оказания услуг) для граждан, реализующих продукцию с личного подсобного хозяйства, а также занимающихся садоводством и огородничеством;</w:t>
      </w:r>
    </w:p>
    <w:p w:rsidR="00B72A20" w:rsidRDefault="00B72A20">
      <w:pPr>
        <w:pStyle w:val="ConsPlusNormal"/>
        <w:spacing w:before="220"/>
        <w:ind w:firstLine="540"/>
        <w:jc w:val="both"/>
      </w:pPr>
      <w:r>
        <w:t>4) монтаж и демонтаж мест для продажи товаров (выполнения работ, оказания услуг);</w:t>
      </w:r>
    </w:p>
    <w:p w:rsidR="00B72A20" w:rsidRDefault="00B72A20">
      <w:pPr>
        <w:pStyle w:val="ConsPlusNormal"/>
        <w:spacing w:before="220"/>
        <w:ind w:firstLine="540"/>
        <w:jc w:val="both"/>
      </w:pPr>
      <w:r>
        <w:t>5) разметку и нумерацию мест для продажи товаров (выполнения работ, оказания услуг) согласно утвержденной схеме размещения мест для продажи товаров (выполнения работ, оказания услуг);</w:t>
      </w:r>
    </w:p>
    <w:p w:rsidR="00B72A20" w:rsidRDefault="00B72A20">
      <w:pPr>
        <w:pStyle w:val="ConsPlusNormal"/>
        <w:spacing w:before="220"/>
        <w:ind w:firstLine="540"/>
        <w:jc w:val="both"/>
      </w:pPr>
      <w:r>
        <w:t>6) выдачу документа, подтверждающего право на пользование местом для продажи товаров (выполнения работ, оказания услуг), или выдачу кассового чека или квитанции об оплате за место для продажи товаров (выполнения работ, оказания услуг);</w:t>
      </w:r>
    </w:p>
    <w:p w:rsidR="00B72A20" w:rsidRDefault="00B72A20">
      <w:pPr>
        <w:pStyle w:val="ConsPlusNormal"/>
        <w:jc w:val="both"/>
      </w:pPr>
      <w:r>
        <w:t>(</w:t>
      </w:r>
      <w:proofErr w:type="spellStart"/>
      <w:r>
        <w:t>пп</w:t>
      </w:r>
      <w:proofErr w:type="spellEnd"/>
      <w:r>
        <w:t xml:space="preserve">. 6 в ред. </w:t>
      </w:r>
      <w:hyperlink r:id="rId40">
        <w:r>
          <w:rPr>
            <w:color w:val="0000FF"/>
          </w:rPr>
          <w:t>постановления</w:t>
        </w:r>
      </w:hyperlink>
      <w:r>
        <w:t xml:space="preserve"> Правительства УР от 06.03.2025 N 115)</w:t>
      </w:r>
    </w:p>
    <w:p w:rsidR="00B72A20" w:rsidRDefault="00B72A20">
      <w:pPr>
        <w:pStyle w:val="ConsPlusNormal"/>
        <w:spacing w:before="220"/>
        <w:ind w:firstLine="540"/>
        <w:jc w:val="both"/>
      </w:pPr>
      <w:r>
        <w:t>7) сбор образующихся при проведении ярмарки отходов путем установки урн для сбора мусора;</w:t>
      </w:r>
    </w:p>
    <w:p w:rsidR="00B72A20" w:rsidRDefault="00B72A20">
      <w:pPr>
        <w:pStyle w:val="ConsPlusNormal"/>
        <w:jc w:val="both"/>
      </w:pPr>
      <w:r>
        <w:t>(</w:t>
      </w:r>
      <w:proofErr w:type="spellStart"/>
      <w:r>
        <w:t>пп</w:t>
      </w:r>
      <w:proofErr w:type="spellEnd"/>
      <w:r>
        <w:t xml:space="preserve">. 7 в ред. </w:t>
      </w:r>
      <w:hyperlink r:id="rId41">
        <w:r>
          <w:rPr>
            <w:color w:val="0000FF"/>
          </w:rPr>
          <w:t>постановления</w:t>
        </w:r>
      </w:hyperlink>
      <w:r>
        <w:t xml:space="preserve"> Правительства УР от 06.03.2025 N 115)</w:t>
      </w:r>
    </w:p>
    <w:p w:rsidR="00B72A20" w:rsidRDefault="00B72A20">
      <w:pPr>
        <w:pStyle w:val="ConsPlusNormal"/>
        <w:spacing w:before="220"/>
        <w:ind w:firstLine="540"/>
        <w:jc w:val="both"/>
      </w:pPr>
      <w:r>
        <w:t xml:space="preserve">8) уборку территории ярмарки и прилегающей к ней территории </w:t>
      </w:r>
      <w:proofErr w:type="gramStart"/>
      <w:r>
        <w:t>во время</w:t>
      </w:r>
      <w:proofErr w:type="gramEnd"/>
      <w:r>
        <w:t xml:space="preserve"> и по окончании работы ярмарки, вывоз мусора;</w:t>
      </w:r>
    </w:p>
    <w:p w:rsidR="00B72A20" w:rsidRDefault="00B72A20">
      <w:pPr>
        <w:pStyle w:val="ConsPlusNormal"/>
        <w:spacing w:before="220"/>
        <w:ind w:firstLine="540"/>
        <w:jc w:val="both"/>
      </w:pPr>
      <w:r>
        <w:t>9) организацию парковки автотранспорта продавцов и покупателей ярмарки;</w:t>
      </w:r>
    </w:p>
    <w:p w:rsidR="00B72A20" w:rsidRDefault="00B72A20">
      <w:pPr>
        <w:pStyle w:val="ConsPlusNormal"/>
        <w:spacing w:before="220"/>
        <w:ind w:firstLine="540"/>
        <w:jc w:val="both"/>
      </w:pPr>
      <w:r>
        <w:t>10) охрану общественного порядка в соответствии с законодательством;</w:t>
      </w:r>
    </w:p>
    <w:p w:rsidR="00B72A20" w:rsidRDefault="00B72A20">
      <w:pPr>
        <w:pStyle w:val="ConsPlusNormal"/>
        <w:spacing w:before="220"/>
        <w:ind w:firstLine="540"/>
        <w:jc w:val="both"/>
      </w:pPr>
      <w:r>
        <w:t>11) соблюдение правил благоустройства муниципального образования;</w:t>
      </w:r>
    </w:p>
    <w:p w:rsidR="00B72A20" w:rsidRDefault="00B72A20">
      <w:pPr>
        <w:pStyle w:val="ConsPlusNormal"/>
        <w:spacing w:before="220"/>
        <w:ind w:firstLine="540"/>
        <w:jc w:val="both"/>
      </w:pPr>
      <w:r>
        <w:t>12) осуществление продажи товаров (выполнения работ, оказания услуг), соответствующих типу ярмарки;</w:t>
      </w:r>
    </w:p>
    <w:p w:rsidR="00B72A20" w:rsidRDefault="00B72A20">
      <w:pPr>
        <w:pStyle w:val="ConsPlusNormal"/>
        <w:spacing w:before="220"/>
        <w:ind w:firstLine="540"/>
        <w:jc w:val="both"/>
      </w:pPr>
      <w:r>
        <w:t xml:space="preserve">13) утратил силу. - </w:t>
      </w:r>
      <w:hyperlink r:id="rId42">
        <w:r>
          <w:rPr>
            <w:color w:val="0000FF"/>
          </w:rPr>
          <w:t>Постановление</w:t>
        </w:r>
      </w:hyperlink>
      <w:r>
        <w:t xml:space="preserve"> Правительства УР от 06.03.2025 N 115;</w:t>
      </w:r>
    </w:p>
    <w:p w:rsidR="00B72A20" w:rsidRDefault="00B72A20">
      <w:pPr>
        <w:pStyle w:val="ConsPlusNormal"/>
        <w:spacing w:before="220"/>
        <w:ind w:firstLine="540"/>
        <w:jc w:val="both"/>
      </w:pPr>
      <w:r>
        <w:t>14) соблюдение участниками ярмарки требований, установленных законодательством Российской Федерации о защите прав потребителей, в области обеспечения санитарно-эпидемиологического благополучия населения, о пожарной безопасности, в области охраны окружающей среды, ветеринарии и другие требования, предусмотренные законодательством Российской Федерации;</w:t>
      </w:r>
    </w:p>
    <w:p w:rsidR="00B72A20" w:rsidRDefault="00B72A20">
      <w:pPr>
        <w:pStyle w:val="ConsPlusNormal"/>
        <w:spacing w:before="220"/>
        <w:ind w:firstLine="540"/>
        <w:jc w:val="both"/>
      </w:pPr>
      <w:r>
        <w:t xml:space="preserve">15) принятие мер, предусмотренных </w:t>
      </w:r>
      <w:hyperlink r:id="rId43">
        <w:r>
          <w:rPr>
            <w:color w:val="0000FF"/>
          </w:rPr>
          <w:t>постановлением</w:t>
        </w:r>
      </w:hyperlink>
      <w:r>
        <w:t xml:space="preserve"> Правительства Российской Федерации от 19 октября 2017 года N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w:t>
      </w:r>
    </w:p>
    <w:p w:rsidR="00B72A20" w:rsidRDefault="00B72A20">
      <w:pPr>
        <w:pStyle w:val="ConsPlusNormal"/>
        <w:spacing w:before="220"/>
        <w:ind w:firstLine="540"/>
        <w:jc w:val="both"/>
      </w:pPr>
      <w:r>
        <w:lastRenderedPageBreak/>
        <w:t>16) наличие в доступном для покупателей месте контрольных весов;</w:t>
      </w:r>
    </w:p>
    <w:p w:rsidR="00B72A20" w:rsidRDefault="00B72A20">
      <w:pPr>
        <w:pStyle w:val="ConsPlusNormal"/>
        <w:spacing w:before="220"/>
        <w:ind w:firstLine="540"/>
        <w:jc w:val="both"/>
      </w:pPr>
      <w:r>
        <w:t xml:space="preserve">17) наличие у организатора (оператора) ярмарки текстов </w:t>
      </w:r>
      <w:hyperlink r:id="rId44">
        <w:r>
          <w:rPr>
            <w:color w:val="0000FF"/>
          </w:rPr>
          <w:t>Закона</w:t>
        </w:r>
      </w:hyperlink>
      <w:r>
        <w:t xml:space="preserve"> Российской Федерации "О защите прав потребителей", </w:t>
      </w:r>
      <w:hyperlink r:id="rId45">
        <w:r>
          <w:rPr>
            <w:color w:val="0000FF"/>
          </w:rPr>
          <w:t>Правил</w:t>
        </w:r>
      </w:hyperlink>
      <w:r>
        <w:t xml:space="preserve"> продажи товаров по договору розничной купли-продажи, </w:t>
      </w:r>
      <w:hyperlink r:id="rId46">
        <w:r>
          <w:rPr>
            <w:color w:val="0000FF"/>
          </w:rPr>
          <w:t>перечня</w:t>
        </w:r>
      </w:hyperlink>
      <w:r>
        <w:t xml:space="preserve">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w:t>
      </w:r>
      <w:hyperlink r:id="rId47">
        <w:r>
          <w:rPr>
            <w:color w:val="0000FF"/>
          </w:rPr>
          <w:t>перечня</w:t>
        </w:r>
      </w:hyperlink>
      <w:r>
        <w:t xml:space="preserve"> непродовольственных товаров надлежащего качества, не подлежащих обмену, утвержденных постановлением Правительства Российской Федерации от 31 декабря 2020 года N 2463, книги отзывов и предложений;</w:t>
      </w:r>
    </w:p>
    <w:p w:rsidR="00B72A20" w:rsidRDefault="00B72A20">
      <w:pPr>
        <w:pStyle w:val="ConsPlusNormal"/>
        <w:jc w:val="both"/>
      </w:pPr>
      <w:r>
        <w:t>(</w:t>
      </w:r>
      <w:proofErr w:type="spellStart"/>
      <w:r>
        <w:t>пп</w:t>
      </w:r>
      <w:proofErr w:type="spellEnd"/>
      <w:r>
        <w:t xml:space="preserve">. 17 в ред. </w:t>
      </w:r>
      <w:hyperlink r:id="rId48">
        <w:r>
          <w:rPr>
            <w:color w:val="0000FF"/>
          </w:rPr>
          <w:t>постановления</w:t>
        </w:r>
      </w:hyperlink>
      <w:r>
        <w:t xml:space="preserve"> Правительства УР от 06.06.2024 N 293)</w:t>
      </w:r>
    </w:p>
    <w:p w:rsidR="00B72A20" w:rsidRDefault="00B72A20">
      <w:pPr>
        <w:pStyle w:val="ConsPlusNormal"/>
        <w:spacing w:before="220"/>
        <w:ind w:firstLine="540"/>
        <w:jc w:val="both"/>
      </w:pPr>
      <w:r>
        <w:t>18) опубликование в средствах массовой информации и размещение в информационно-телекоммуникационной сети "Интернет" информации о плане мероприятий по организации ярмарки и продажи товаров (выполнения работ, оказания услуг) на ней.</w:t>
      </w:r>
    </w:p>
    <w:p w:rsidR="00B72A20" w:rsidRDefault="00B72A20">
      <w:pPr>
        <w:pStyle w:val="ConsPlusNormal"/>
        <w:spacing w:before="220"/>
        <w:ind w:firstLine="540"/>
        <w:jc w:val="both"/>
      </w:pPr>
      <w:r>
        <w:t>17.1. План мероприятий по организации ярмарки и продажи товаров (выполнения работ, оказания услуг) на ней должен содержать:</w:t>
      </w:r>
    </w:p>
    <w:p w:rsidR="00B72A20" w:rsidRDefault="00B72A20">
      <w:pPr>
        <w:pStyle w:val="ConsPlusNormal"/>
        <w:spacing w:before="220"/>
        <w:ind w:firstLine="540"/>
        <w:jc w:val="both"/>
      </w:pPr>
      <w:r>
        <w:t>1) в отношении организации и проведения ярмарки:</w:t>
      </w:r>
    </w:p>
    <w:p w:rsidR="00B72A20" w:rsidRDefault="00B72A20">
      <w:pPr>
        <w:pStyle w:val="ConsPlusNormal"/>
        <w:spacing w:before="220"/>
        <w:ind w:firstLine="540"/>
        <w:jc w:val="both"/>
      </w:pPr>
      <w:r>
        <w:t>а) название ярмарки;</w:t>
      </w:r>
    </w:p>
    <w:p w:rsidR="00B72A20" w:rsidRDefault="00B72A20">
      <w:pPr>
        <w:pStyle w:val="ConsPlusNormal"/>
        <w:spacing w:before="220"/>
        <w:ind w:firstLine="540"/>
        <w:jc w:val="both"/>
      </w:pPr>
      <w:r>
        <w:t>б) наименование организатора ярмарки;</w:t>
      </w:r>
    </w:p>
    <w:p w:rsidR="00B72A20" w:rsidRDefault="00B72A20">
      <w:pPr>
        <w:pStyle w:val="ConsPlusNormal"/>
        <w:spacing w:before="220"/>
        <w:ind w:firstLine="540"/>
        <w:jc w:val="both"/>
      </w:pPr>
      <w:r>
        <w:t>в) вид ярмарки по отраслевому (типовому, тематическому) признаку;</w:t>
      </w:r>
    </w:p>
    <w:p w:rsidR="00B72A20" w:rsidRDefault="00B72A20">
      <w:pPr>
        <w:pStyle w:val="ConsPlusNormal"/>
        <w:spacing w:before="220"/>
        <w:ind w:firstLine="540"/>
        <w:jc w:val="both"/>
      </w:pPr>
      <w:r>
        <w:t>г) вид ярмарки по продолжительности;</w:t>
      </w:r>
    </w:p>
    <w:p w:rsidR="00B72A20" w:rsidRDefault="00B72A20">
      <w:pPr>
        <w:pStyle w:val="ConsPlusNormal"/>
        <w:spacing w:before="220"/>
        <w:ind w:firstLine="540"/>
        <w:jc w:val="both"/>
      </w:pPr>
      <w:r>
        <w:t>д) место проведения, площадь ярмарочной площадки с указанием границ ярмарки;</w:t>
      </w:r>
    </w:p>
    <w:p w:rsidR="00B72A20" w:rsidRDefault="00B72A20">
      <w:pPr>
        <w:pStyle w:val="ConsPlusNormal"/>
        <w:spacing w:before="220"/>
        <w:ind w:firstLine="540"/>
        <w:jc w:val="both"/>
      </w:pPr>
      <w:r>
        <w:t>е) дату (период) ее проведения, дату (период) монтажа/демонтажа торговых конструкций и торгового оборудования;</w:t>
      </w:r>
    </w:p>
    <w:p w:rsidR="00B72A20" w:rsidRDefault="00B72A20">
      <w:pPr>
        <w:pStyle w:val="ConsPlusNormal"/>
        <w:spacing w:before="220"/>
        <w:ind w:firstLine="540"/>
        <w:jc w:val="both"/>
      </w:pPr>
      <w:r>
        <w:t>ж) количество оборудованных мест для продажи товаров (выполнения работ, оказания услуг), в том числе бесплатных, количество необорудованных мест для продажи товаров (выполнения работ, оказания услуг), в том числе бесплатных;</w:t>
      </w:r>
    </w:p>
    <w:p w:rsidR="00B72A20" w:rsidRDefault="00B72A20">
      <w:pPr>
        <w:pStyle w:val="ConsPlusNormal"/>
        <w:spacing w:before="220"/>
        <w:ind w:firstLine="540"/>
        <w:jc w:val="both"/>
      </w:pPr>
      <w:r>
        <w:t>з) порядок предоставления мест для продажи товаров (выполнения работ, оказания услуг) на ярмарке;</w:t>
      </w:r>
    </w:p>
    <w:p w:rsidR="00B72A20" w:rsidRDefault="00B72A20">
      <w:pPr>
        <w:pStyle w:val="ConsPlusNormal"/>
        <w:spacing w:before="220"/>
        <w:ind w:firstLine="540"/>
        <w:jc w:val="both"/>
      </w:pPr>
      <w:r>
        <w:t>и) требования, установленные к единому стилю оформления мест для продажи товаров (выполнения работ, оказания услуг) на ярмарке;</w:t>
      </w:r>
    </w:p>
    <w:p w:rsidR="00B72A20" w:rsidRDefault="00B72A20">
      <w:pPr>
        <w:pStyle w:val="ConsPlusNormal"/>
        <w:spacing w:before="220"/>
        <w:ind w:firstLine="540"/>
        <w:jc w:val="both"/>
      </w:pPr>
      <w:r>
        <w:t>к) схему размещения мест для продажи товаров (выполнения работ, оказания услуг);</w:t>
      </w:r>
    </w:p>
    <w:p w:rsidR="00B72A20" w:rsidRDefault="00B72A20">
      <w:pPr>
        <w:pStyle w:val="ConsPlusNormal"/>
        <w:spacing w:before="220"/>
        <w:ind w:firstLine="540"/>
        <w:jc w:val="both"/>
      </w:pPr>
      <w:r>
        <w:t>л) режим работы;</w:t>
      </w:r>
    </w:p>
    <w:p w:rsidR="00B72A20" w:rsidRDefault="00B72A20">
      <w:pPr>
        <w:pStyle w:val="ConsPlusNormal"/>
        <w:spacing w:before="220"/>
        <w:ind w:firstLine="540"/>
        <w:jc w:val="both"/>
      </w:pPr>
      <w:r>
        <w:t>2) в отношении организации продажи товаров (выполнения работ, оказания услуг):</w:t>
      </w:r>
    </w:p>
    <w:p w:rsidR="00B72A20" w:rsidRDefault="00B72A20">
      <w:pPr>
        <w:pStyle w:val="ConsPlusNormal"/>
        <w:spacing w:before="220"/>
        <w:ind w:firstLine="540"/>
        <w:jc w:val="both"/>
      </w:pPr>
      <w:r>
        <w:t>перечень услуг, связанных с обеспечением торговли (проведение ветеринарно-санитарной экспертизы, уборка территории, вывоз мусора и другие);</w:t>
      </w:r>
    </w:p>
    <w:p w:rsidR="00B72A20" w:rsidRPr="004C7288" w:rsidRDefault="00B72A20">
      <w:pPr>
        <w:pStyle w:val="ConsPlusNormal"/>
        <w:spacing w:before="220"/>
        <w:ind w:firstLine="540"/>
        <w:jc w:val="both"/>
      </w:pPr>
      <w:r w:rsidRPr="004C7288">
        <w:t xml:space="preserve">3) расчет размера платы за предоставление оборудованных мест для продажи товаров (выполнения работ, оказания услуг), расчет размера платы за предоставление необорудованных мест для продажи товаров (выполнения работ, оказания услуг) и расчет размера платы за оказание услуг, связанных с обеспечением торговли. В случае организации ярмарки на земельном участке, </w:t>
      </w:r>
      <w:r w:rsidRPr="004C7288">
        <w:lastRenderedPageBreak/>
        <w:t xml:space="preserve">находящемся в государственной или муниципальной собственности, расчет размера платы за предоставление необорудованных мест для продажи товаров (выполнения работ, оказания услуг) осуществляется в соответствии с постановлением Правительства Удмуртской Республики, принятым во исполнение </w:t>
      </w:r>
      <w:hyperlink r:id="rId49">
        <w:r w:rsidRPr="004C7288">
          <w:rPr>
            <w:color w:val="0000FF"/>
          </w:rPr>
          <w:t>части 3 статьи 39.36</w:t>
        </w:r>
      </w:hyperlink>
      <w:r w:rsidRPr="004C7288">
        <w:t xml:space="preserve"> Земельного кодекса Российской Федерации.</w:t>
      </w:r>
    </w:p>
    <w:p w:rsidR="00B72A20" w:rsidRDefault="00B72A20">
      <w:pPr>
        <w:pStyle w:val="ConsPlusNormal"/>
        <w:jc w:val="both"/>
      </w:pPr>
      <w:r w:rsidRPr="004C7288">
        <w:t xml:space="preserve">(п. 17.1 введен </w:t>
      </w:r>
      <w:hyperlink r:id="rId50">
        <w:r w:rsidRPr="004C7288">
          <w:rPr>
            <w:color w:val="0000FF"/>
          </w:rPr>
          <w:t>постановлением</w:t>
        </w:r>
      </w:hyperlink>
      <w:r w:rsidRPr="004C7288">
        <w:t xml:space="preserve"> Правительства УР от 29.04.2026 N 273)</w:t>
      </w:r>
      <w:bookmarkStart w:id="4" w:name="_GoBack"/>
      <w:bookmarkEnd w:id="4"/>
    </w:p>
    <w:p w:rsidR="00B72A20" w:rsidRDefault="00B72A20">
      <w:pPr>
        <w:pStyle w:val="ConsPlusNormal"/>
        <w:spacing w:before="220"/>
        <w:ind w:firstLine="540"/>
        <w:jc w:val="both"/>
      </w:pPr>
      <w:r>
        <w:t>18. В случае проведения праздничной и (или) тематической ярмарки организатором ярмарки предусматривается зона для организации культурно-массового мероприятия, массовых гуляний, зоны отдыха и питания.</w:t>
      </w:r>
    </w:p>
    <w:p w:rsidR="00B72A20" w:rsidRDefault="00B72A20">
      <w:pPr>
        <w:pStyle w:val="ConsPlusNormal"/>
        <w:spacing w:before="220"/>
        <w:ind w:firstLine="540"/>
        <w:jc w:val="both"/>
      </w:pPr>
      <w:r>
        <w:t xml:space="preserve">19. Организатор (оператор) ярмарки обеспечивает оборудование ярмарки и мест для продажи товаров (выполнения работ, оказания услуг) с учетом необходимости соблюдения единого стиля оформления мест для продажи товаров (выполнения работ, оказания услуг) на ярмарке, а также исполнение участниками ярмарки требований к установленному единому стилю (в том числе по оформлению ценников, спецодежды, каркасно-тентовых конструкций), размещение участников ярмарки согласно схеме размещения мест для продажи товаров (выполнения работ, оказания услуг), соблюдение участниками ярмарки надлежащего внешнего вида мест для продажи товаров (выполнения работ, оказания услуг) (эстетический внешний вид, отсутствие повреждений и деформаций) в течение всего срока работы ярмарки, подготовку ярмарочной площадки к монтажу торговых конструкций, торгового оборудования и </w:t>
      </w:r>
      <w:proofErr w:type="spellStart"/>
      <w:r>
        <w:t>электрокоммуникаций</w:t>
      </w:r>
      <w:proofErr w:type="spellEnd"/>
      <w:r>
        <w:t>, монтажу/демонтажу торговых конструкций и торгового оборудования перед и после каждого периода (даты) проведения ярмарки.</w:t>
      </w:r>
    </w:p>
    <w:p w:rsidR="00B72A20" w:rsidRDefault="00B72A20">
      <w:pPr>
        <w:pStyle w:val="ConsPlusNormal"/>
        <w:spacing w:before="220"/>
        <w:ind w:firstLine="540"/>
        <w:jc w:val="both"/>
      </w:pPr>
      <w:r>
        <w:t>19.1. Торговые места должны иметь оформленные вывески с указанием информации об участнике ярмарки (для юридического лица - наименование, место нахождения, индивидуальный номер налогоплательщика, для индивидуального предпринимателя, гражданина, применяющего специальный налоговый режим "Налог на профессиональный доход" - фамилия, имя, отчество, индивидуальный номер налогоплательщика).</w:t>
      </w:r>
    </w:p>
    <w:p w:rsidR="00B72A20" w:rsidRDefault="00B72A20">
      <w:pPr>
        <w:pStyle w:val="ConsPlusNormal"/>
        <w:spacing w:before="220"/>
        <w:ind w:firstLine="540"/>
        <w:jc w:val="both"/>
      </w:pPr>
      <w:r>
        <w:t>Реализуемые на ярмарке товары (работы, услуги) должны быть снабжены ценниками.</w:t>
      </w:r>
    </w:p>
    <w:p w:rsidR="00B72A20" w:rsidRDefault="00B72A20">
      <w:pPr>
        <w:pStyle w:val="ConsPlusNormal"/>
        <w:jc w:val="both"/>
      </w:pPr>
      <w:r>
        <w:t xml:space="preserve">(п. 19.1 введен </w:t>
      </w:r>
      <w:hyperlink r:id="rId51">
        <w:r>
          <w:rPr>
            <w:color w:val="0000FF"/>
          </w:rPr>
          <w:t>постановлением</w:t>
        </w:r>
      </w:hyperlink>
      <w:r>
        <w:t xml:space="preserve"> Правительства УР от 29.04.2026 N 273)</w:t>
      </w:r>
    </w:p>
    <w:p w:rsidR="00B72A20" w:rsidRDefault="00B72A20">
      <w:pPr>
        <w:pStyle w:val="ConsPlusNormal"/>
        <w:spacing w:before="220"/>
        <w:ind w:firstLine="540"/>
        <w:jc w:val="both"/>
      </w:pPr>
      <w:bookmarkStart w:id="5" w:name="P187"/>
      <w:bookmarkEnd w:id="5"/>
      <w:r>
        <w:t>20. Продажа товаров (выполнение работ, оказание услуг) индивидуальными предпринимателями или юридическими лицами, в том числе посредством продавца, осуществляется при наличии следующих документов:</w:t>
      </w:r>
    </w:p>
    <w:p w:rsidR="00B72A20" w:rsidRDefault="00B72A20">
      <w:pPr>
        <w:pStyle w:val="ConsPlusNormal"/>
        <w:jc w:val="both"/>
      </w:pPr>
      <w:r>
        <w:t xml:space="preserve">(в ред. </w:t>
      </w:r>
      <w:hyperlink r:id="rId52">
        <w:r>
          <w:rPr>
            <w:color w:val="0000FF"/>
          </w:rPr>
          <w:t>постановления</w:t>
        </w:r>
      </w:hyperlink>
      <w:r>
        <w:t xml:space="preserve"> Правительства УР от 06.03.2025 N 115)</w:t>
      </w:r>
    </w:p>
    <w:p w:rsidR="00B72A20" w:rsidRDefault="00B72A20">
      <w:pPr>
        <w:pStyle w:val="ConsPlusNormal"/>
        <w:spacing w:before="220"/>
        <w:ind w:firstLine="540"/>
        <w:jc w:val="both"/>
      </w:pPr>
      <w:r>
        <w:t>1) документа, подтверждающего предоставление места для продажи товаров (выполнения работ, оказания услуг), или кассового чека или квитанции об оплате за место для продажи товаров (выполнения работ, оказания услуг);</w:t>
      </w:r>
    </w:p>
    <w:p w:rsidR="00B72A20" w:rsidRDefault="00B72A20">
      <w:pPr>
        <w:pStyle w:val="ConsPlusNormal"/>
        <w:jc w:val="both"/>
      </w:pPr>
      <w:r>
        <w:t xml:space="preserve">(в ред. </w:t>
      </w:r>
      <w:hyperlink r:id="rId53">
        <w:r>
          <w:rPr>
            <w:color w:val="0000FF"/>
          </w:rPr>
          <w:t>постановления</w:t>
        </w:r>
      </w:hyperlink>
      <w:r>
        <w:t xml:space="preserve"> Правительства УР от 06.03.2025 N 115)</w:t>
      </w:r>
    </w:p>
    <w:p w:rsidR="00B72A20" w:rsidRDefault="00B72A20">
      <w:pPr>
        <w:pStyle w:val="ConsPlusNormal"/>
        <w:spacing w:before="220"/>
        <w:ind w:firstLine="540"/>
        <w:jc w:val="both"/>
      </w:pPr>
      <w:r>
        <w:t>2) копии свидетельства о постановке на учет в налоговом органе;</w:t>
      </w:r>
    </w:p>
    <w:p w:rsidR="00B72A20" w:rsidRDefault="00B72A20">
      <w:pPr>
        <w:pStyle w:val="ConsPlusNormal"/>
        <w:spacing w:before="220"/>
        <w:ind w:firstLine="540"/>
        <w:jc w:val="both"/>
      </w:pPr>
      <w:r>
        <w:t>3) документов, подтверждающих качество и безопасность продукции;</w:t>
      </w:r>
    </w:p>
    <w:p w:rsidR="00B72A20" w:rsidRDefault="00B72A20">
      <w:pPr>
        <w:pStyle w:val="ConsPlusNormal"/>
        <w:spacing w:before="220"/>
        <w:ind w:firstLine="540"/>
        <w:jc w:val="both"/>
      </w:pPr>
      <w:r>
        <w:t>4) товаросопроводительной документации;</w:t>
      </w:r>
    </w:p>
    <w:p w:rsidR="00B72A20" w:rsidRDefault="00B72A20">
      <w:pPr>
        <w:pStyle w:val="ConsPlusNormal"/>
        <w:spacing w:before="220"/>
        <w:ind w:firstLine="540"/>
        <w:jc w:val="both"/>
      </w:pPr>
      <w:r>
        <w:t>5) документа, удостоверяющего личность продавца;</w:t>
      </w:r>
    </w:p>
    <w:p w:rsidR="00B72A20" w:rsidRDefault="00B72A20">
      <w:pPr>
        <w:pStyle w:val="ConsPlusNormal"/>
        <w:spacing w:before="220"/>
        <w:ind w:firstLine="540"/>
        <w:jc w:val="both"/>
      </w:pPr>
      <w:r>
        <w:t>6) медицинской книжки установленного образца с полными данными медицинских обследований (в случаях, установленных законодательством);</w:t>
      </w:r>
    </w:p>
    <w:p w:rsidR="00B72A20" w:rsidRDefault="00B72A20">
      <w:pPr>
        <w:pStyle w:val="ConsPlusNormal"/>
        <w:spacing w:before="220"/>
        <w:ind w:firstLine="540"/>
        <w:jc w:val="both"/>
      </w:pPr>
      <w:r>
        <w:t xml:space="preserve">7) документа, подтверждающего трудовые или гражданско-правовые отношения продавца (договор оказания услуг, договор подряда) с индивидуальными предпринимателями или юридическими лицами, осуществляющими продажу товаров (выполнение работ, оказание услуг) </w:t>
      </w:r>
      <w:r>
        <w:lastRenderedPageBreak/>
        <w:t>на ярмарке (в случае привлечения для осуществления продажи товаров (выполнения работ, оказания услуг) продавца).</w:t>
      </w:r>
    </w:p>
    <w:p w:rsidR="00B72A20" w:rsidRDefault="00B72A20">
      <w:pPr>
        <w:pStyle w:val="ConsPlusNormal"/>
        <w:jc w:val="both"/>
      </w:pPr>
      <w:r>
        <w:t>(</w:t>
      </w:r>
      <w:proofErr w:type="spellStart"/>
      <w:r>
        <w:t>пп</w:t>
      </w:r>
      <w:proofErr w:type="spellEnd"/>
      <w:r>
        <w:t xml:space="preserve">. 7 в ред. </w:t>
      </w:r>
      <w:hyperlink r:id="rId54">
        <w:r>
          <w:rPr>
            <w:color w:val="0000FF"/>
          </w:rPr>
          <w:t>постановления</w:t>
        </w:r>
      </w:hyperlink>
      <w:r>
        <w:t xml:space="preserve"> Правительства УР от 06.03.2025 N 115)</w:t>
      </w:r>
    </w:p>
    <w:p w:rsidR="00B72A20" w:rsidRDefault="00B72A20">
      <w:pPr>
        <w:pStyle w:val="ConsPlusNormal"/>
        <w:spacing w:before="220"/>
        <w:ind w:firstLine="540"/>
        <w:jc w:val="both"/>
      </w:pPr>
      <w:bookmarkStart w:id="6" w:name="P198"/>
      <w:bookmarkEnd w:id="6"/>
      <w:r>
        <w:t>21. Продажа товаров участником ярмарки - гражданином осуществляется при наличии следующих документов:</w:t>
      </w:r>
    </w:p>
    <w:p w:rsidR="00B72A20" w:rsidRDefault="00B72A20">
      <w:pPr>
        <w:pStyle w:val="ConsPlusNormal"/>
        <w:spacing w:before="220"/>
        <w:ind w:firstLine="540"/>
        <w:jc w:val="both"/>
      </w:pPr>
      <w:r>
        <w:t>1) документа, удостоверяющего личность;</w:t>
      </w:r>
    </w:p>
    <w:p w:rsidR="00B72A20" w:rsidRDefault="00B72A20">
      <w:pPr>
        <w:pStyle w:val="ConsPlusNormal"/>
        <w:spacing w:before="220"/>
        <w:ind w:firstLine="540"/>
        <w:jc w:val="both"/>
      </w:pPr>
      <w:r>
        <w:t>2) копии документа, подтверждающего предоставление места для продажи товаров (выполнения работ, оказания услуг), или копии кассового чека или квитанции об оплате за место для продажи товаров (выполнения работ, оказания услуг);</w:t>
      </w:r>
    </w:p>
    <w:p w:rsidR="00B72A20" w:rsidRDefault="00B72A20">
      <w:pPr>
        <w:pStyle w:val="ConsPlusNormal"/>
        <w:jc w:val="both"/>
      </w:pPr>
      <w:r>
        <w:t xml:space="preserve">(в ред. </w:t>
      </w:r>
      <w:hyperlink r:id="rId55">
        <w:r>
          <w:rPr>
            <w:color w:val="0000FF"/>
          </w:rPr>
          <w:t>постановления</w:t>
        </w:r>
      </w:hyperlink>
      <w:r>
        <w:t xml:space="preserve"> Правительства УР от 06.03.2025 N 115)</w:t>
      </w:r>
    </w:p>
    <w:p w:rsidR="00B72A20" w:rsidRDefault="00B72A20">
      <w:pPr>
        <w:pStyle w:val="ConsPlusNormal"/>
        <w:spacing w:before="220"/>
        <w:ind w:firstLine="540"/>
        <w:jc w:val="both"/>
      </w:pPr>
      <w:r>
        <w:t>3) документа, подтверждающего осуществление деятельности крестьянского (фермерского) хозяйства либо справки муниципального образования (в произвольной форме) о наличии личного подсобного хозяйства, ведении садоводства, огородничества, либо документа, подтверждающего применение гражданином специального налогового режима "Налог на профессиональный доход";</w:t>
      </w:r>
    </w:p>
    <w:p w:rsidR="00B72A20" w:rsidRDefault="00B72A20">
      <w:pPr>
        <w:pStyle w:val="ConsPlusNormal"/>
        <w:jc w:val="both"/>
      </w:pPr>
      <w:r>
        <w:t xml:space="preserve">(в ред. </w:t>
      </w:r>
      <w:hyperlink r:id="rId56">
        <w:r>
          <w:rPr>
            <w:color w:val="0000FF"/>
          </w:rPr>
          <w:t>постановления</w:t>
        </w:r>
      </w:hyperlink>
      <w:r>
        <w:t xml:space="preserve"> Правительства УР от 06.03.2025 N 115)</w:t>
      </w:r>
    </w:p>
    <w:p w:rsidR="00B72A20" w:rsidRDefault="00B72A20">
      <w:pPr>
        <w:pStyle w:val="ConsPlusNormal"/>
        <w:spacing w:before="220"/>
        <w:ind w:firstLine="540"/>
        <w:jc w:val="both"/>
      </w:pPr>
      <w:r>
        <w:t>4) медицинской книжки установленного образца с полными данными медицинских обследований (в случаях, установленных законодательством).</w:t>
      </w:r>
    </w:p>
    <w:p w:rsidR="00B72A20" w:rsidRDefault="00B72A20">
      <w:pPr>
        <w:pStyle w:val="ConsPlusNormal"/>
        <w:jc w:val="both"/>
      </w:pPr>
      <w:r>
        <w:t>(</w:t>
      </w:r>
      <w:proofErr w:type="spellStart"/>
      <w:r>
        <w:t>пп</w:t>
      </w:r>
      <w:proofErr w:type="spellEnd"/>
      <w:r>
        <w:t xml:space="preserve">. 4 введен </w:t>
      </w:r>
      <w:hyperlink r:id="rId57">
        <w:r>
          <w:rPr>
            <w:color w:val="0000FF"/>
          </w:rPr>
          <w:t>постановлением</w:t>
        </w:r>
      </w:hyperlink>
      <w:r>
        <w:t xml:space="preserve"> Правительства УР от 06.03.2025 N 115)</w:t>
      </w:r>
    </w:p>
    <w:p w:rsidR="00B72A20" w:rsidRDefault="00B72A20">
      <w:pPr>
        <w:pStyle w:val="ConsPlusNormal"/>
        <w:spacing w:before="220"/>
        <w:ind w:firstLine="540"/>
        <w:jc w:val="both"/>
      </w:pPr>
      <w:r>
        <w:t xml:space="preserve">22. Документы, предусмотренные </w:t>
      </w:r>
      <w:hyperlink w:anchor="P187">
        <w:r>
          <w:rPr>
            <w:color w:val="0000FF"/>
          </w:rPr>
          <w:t>пунктами 20</w:t>
        </w:r>
      </w:hyperlink>
      <w:r>
        <w:t xml:space="preserve">, </w:t>
      </w:r>
      <w:hyperlink w:anchor="P198">
        <w:r>
          <w:rPr>
            <w:color w:val="0000FF"/>
          </w:rPr>
          <w:t>21</w:t>
        </w:r>
      </w:hyperlink>
      <w:r>
        <w:t xml:space="preserve"> Порядка, хранятся у участников ярмарки (продавцов) в течение всего времени работы и предъявляются по требованию должностных лиц уполномоченных государственных органов, органов местного самоуправления, осуществляющих контрольные и надзорные функции.</w:t>
      </w:r>
    </w:p>
    <w:p w:rsidR="00B72A20" w:rsidRDefault="00B72A20">
      <w:pPr>
        <w:pStyle w:val="ConsPlusNormal"/>
        <w:spacing w:before="220"/>
        <w:ind w:firstLine="540"/>
        <w:jc w:val="both"/>
      </w:pPr>
      <w:r>
        <w:t>23. При продаже пищевых продуктов с автотранспортного средства обязательно наличие оформленного в установленном порядке санитарного паспорта на автотранспортное средство.</w:t>
      </w:r>
    </w:p>
    <w:p w:rsidR="00B72A20" w:rsidRDefault="00B72A20">
      <w:pPr>
        <w:pStyle w:val="ConsPlusNormal"/>
        <w:spacing w:before="220"/>
        <w:ind w:firstLine="540"/>
        <w:jc w:val="both"/>
      </w:pPr>
      <w:r>
        <w:t>24. На ярмарках запрещается продажа:</w:t>
      </w:r>
    </w:p>
    <w:p w:rsidR="00B72A20" w:rsidRDefault="00B72A20">
      <w:pPr>
        <w:pStyle w:val="ConsPlusNormal"/>
        <w:spacing w:before="220"/>
        <w:ind w:firstLine="540"/>
        <w:jc w:val="both"/>
      </w:pPr>
      <w:r>
        <w:t>1) алкогольной и спиртосодержащей продукции, за исключением розничной продажи алкогольной продукции при оказании услуг общественного питания;</w:t>
      </w:r>
    </w:p>
    <w:p w:rsidR="00B72A20" w:rsidRDefault="00B72A20">
      <w:pPr>
        <w:pStyle w:val="ConsPlusNormal"/>
        <w:jc w:val="both"/>
      </w:pPr>
      <w:r>
        <w:t xml:space="preserve">(в ред. </w:t>
      </w:r>
      <w:hyperlink r:id="rId58">
        <w:r>
          <w:rPr>
            <w:color w:val="0000FF"/>
          </w:rPr>
          <w:t>постановления</w:t>
        </w:r>
      </w:hyperlink>
      <w:r>
        <w:t xml:space="preserve"> Правительства УР от 28.12.2022 N 820)</w:t>
      </w:r>
    </w:p>
    <w:p w:rsidR="00B72A20" w:rsidRDefault="00B72A20">
      <w:pPr>
        <w:pStyle w:val="ConsPlusNormal"/>
        <w:spacing w:before="220"/>
        <w:ind w:firstLine="540"/>
        <w:jc w:val="both"/>
      </w:pPr>
      <w:r>
        <w:t xml:space="preserve">2) табачной продукции или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w:t>
      </w:r>
    </w:p>
    <w:p w:rsidR="00B72A20" w:rsidRDefault="00B72A20">
      <w:pPr>
        <w:pStyle w:val="ConsPlusNormal"/>
        <w:jc w:val="both"/>
      </w:pPr>
      <w:r>
        <w:t>(</w:t>
      </w:r>
      <w:proofErr w:type="spellStart"/>
      <w:r>
        <w:t>пп</w:t>
      </w:r>
      <w:proofErr w:type="spellEnd"/>
      <w:r>
        <w:t xml:space="preserve">. 2 в ред. </w:t>
      </w:r>
      <w:hyperlink r:id="rId59">
        <w:r>
          <w:rPr>
            <w:color w:val="0000FF"/>
          </w:rPr>
          <w:t>постановления</w:t>
        </w:r>
      </w:hyperlink>
      <w:r>
        <w:t xml:space="preserve"> Правительства УР от 06.06.2024 N 293)</w:t>
      </w:r>
    </w:p>
    <w:p w:rsidR="00B72A20" w:rsidRDefault="00B72A20">
      <w:pPr>
        <w:pStyle w:val="ConsPlusNormal"/>
        <w:spacing w:before="220"/>
        <w:ind w:firstLine="540"/>
        <w:jc w:val="both"/>
      </w:pPr>
      <w:r>
        <w:t>3) аудио- и видеопродукции, компьютерных информационных носителей, крупной бытовой техники;</w:t>
      </w:r>
    </w:p>
    <w:p w:rsidR="00B72A20" w:rsidRDefault="00B72A20">
      <w:pPr>
        <w:pStyle w:val="ConsPlusNormal"/>
        <w:spacing w:before="220"/>
        <w:ind w:firstLine="540"/>
        <w:jc w:val="both"/>
      </w:pPr>
      <w:r>
        <w:t>4) мяса животных, птицы и продуктов их убоя непромышленной выработки;</w:t>
      </w:r>
    </w:p>
    <w:p w:rsidR="00B72A20" w:rsidRDefault="00B72A20">
      <w:pPr>
        <w:pStyle w:val="ConsPlusNormal"/>
        <w:spacing w:before="220"/>
        <w:ind w:firstLine="540"/>
        <w:jc w:val="both"/>
      </w:pPr>
      <w:r>
        <w:t>5) мясных и рыбных полуфабрикатов непромышленного производства;</w:t>
      </w:r>
    </w:p>
    <w:p w:rsidR="00B72A20" w:rsidRDefault="00B72A20">
      <w:pPr>
        <w:pStyle w:val="ConsPlusNormal"/>
        <w:spacing w:before="220"/>
        <w:ind w:firstLine="540"/>
        <w:jc w:val="both"/>
      </w:pPr>
      <w:r>
        <w:t>6) продукции животного происхождения без соблюдения установленных законодательством Российской Федерации условий для ее продажи;</w:t>
      </w:r>
    </w:p>
    <w:p w:rsidR="00B72A20" w:rsidRDefault="00B72A20">
      <w:pPr>
        <w:pStyle w:val="ConsPlusNormal"/>
        <w:spacing w:before="220"/>
        <w:ind w:firstLine="540"/>
        <w:jc w:val="both"/>
      </w:pPr>
      <w:r>
        <w:t>7) консервированных продуктов, кулинарных и кондитерских изделий, приготовленных в домашних условиях;</w:t>
      </w:r>
    </w:p>
    <w:p w:rsidR="00B72A20" w:rsidRDefault="00B72A20">
      <w:pPr>
        <w:pStyle w:val="ConsPlusNormal"/>
        <w:spacing w:before="220"/>
        <w:ind w:firstLine="540"/>
        <w:jc w:val="both"/>
      </w:pPr>
      <w:r>
        <w:t>8) нефасованной гастрономической продукции;</w:t>
      </w:r>
    </w:p>
    <w:p w:rsidR="00B72A20" w:rsidRDefault="00B72A20">
      <w:pPr>
        <w:pStyle w:val="ConsPlusNormal"/>
        <w:spacing w:before="220"/>
        <w:ind w:firstLine="540"/>
        <w:jc w:val="both"/>
      </w:pPr>
      <w:r>
        <w:lastRenderedPageBreak/>
        <w:t>9) детского питания;</w:t>
      </w:r>
    </w:p>
    <w:p w:rsidR="00B72A20" w:rsidRDefault="00B72A20">
      <w:pPr>
        <w:pStyle w:val="ConsPlusNormal"/>
        <w:spacing w:before="220"/>
        <w:ind w:firstLine="540"/>
        <w:jc w:val="both"/>
      </w:pPr>
      <w:r>
        <w:t>10) товаров бытовой химии;</w:t>
      </w:r>
    </w:p>
    <w:p w:rsidR="00B72A20" w:rsidRDefault="00B72A20">
      <w:pPr>
        <w:pStyle w:val="ConsPlusNormal"/>
        <w:spacing w:before="220"/>
        <w:ind w:firstLine="540"/>
        <w:jc w:val="both"/>
      </w:pPr>
      <w:r>
        <w:t>11) животных;</w:t>
      </w:r>
    </w:p>
    <w:p w:rsidR="00B72A20" w:rsidRDefault="00B72A20">
      <w:pPr>
        <w:pStyle w:val="ConsPlusNormal"/>
        <w:spacing w:before="220"/>
        <w:ind w:firstLine="540"/>
        <w:jc w:val="both"/>
      </w:pPr>
      <w:r>
        <w:t>12) пиротехнических изделий;</w:t>
      </w:r>
    </w:p>
    <w:p w:rsidR="00B72A20" w:rsidRDefault="00B72A20">
      <w:pPr>
        <w:pStyle w:val="ConsPlusNormal"/>
        <w:spacing w:before="220"/>
        <w:ind w:firstLine="540"/>
        <w:jc w:val="both"/>
      </w:pPr>
      <w:r>
        <w:t>13) скоропортящихся пищевых продуктов при отсутствии холодильного оборудования для их хранения и реализации;</w:t>
      </w:r>
    </w:p>
    <w:p w:rsidR="00B72A20" w:rsidRDefault="00B72A20">
      <w:pPr>
        <w:pStyle w:val="ConsPlusNormal"/>
        <w:spacing w:before="220"/>
        <w:ind w:firstLine="540"/>
        <w:jc w:val="both"/>
      </w:pPr>
      <w:r>
        <w:t>14) лекарственных препаратов и изделий медицинского назначения;</w:t>
      </w:r>
    </w:p>
    <w:p w:rsidR="00B72A20" w:rsidRDefault="00B72A20">
      <w:pPr>
        <w:pStyle w:val="ConsPlusNormal"/>
        <w:spacing w:before="220"/>
        <w:ind w:firstLine="540"/>
        <w:jc w:val="both"/>
      </w:pPr>
      <w:r>
        <w:t>15) товаров без наличия сопроводительных документов, подтверждающих их происхождение, качество и безопасность, за исключением реализации гражданами, ведущими личное подсобное хозяйство или занимающимися садоводством, огородничеством, осуществляющими продажу данной продукции;</w:t>
      </w:r>
    </w:p>
    <w:p w:rsidR="00B72A20" w:rsidRDefault="00B72A20">
      <w:pPr>
        <w:pStyle w:val="ConsPlusNormal"/>
        <w:spacing w:before="220"/>
        <w:ind w:firstLine="540"/>
        <w:jc w:val="both"/>
      </w:pPr>
      <w:r>
        <w:t>16) товаров с нарушением целостности упаковки, в загрязненной таре, без этикеток (или листов-вкладышей) и без наличия на этикетке (листе-вкладыше) информации, наносимой в соответствии с требованиями законодательства Российской Федерации, а также нормативной и технической документации;</w:t>
      </w:r>
    </w:p>
    <w:p w:rsidR="00B72A20" w:rsidRDefault="00B72A20">
      <w:pPr>
        <w:pStyle w:val="ConsPlusNormal"/>
        <w:spacing w:before="220"/>
        <w:ind w:firstLine="540"/>
        <w:jc w:val="both"/>
      </w:pPr>
      <w:r>
        <w:t>17) товаров с истекшими сроками годности;</w:t>
      </w:r>
    </w:p>
    <w:p w:rsidR="00B72A20" w:rsidRDefault="00B72A20">
      <w:pPr>
        <w:pStyle w:val="ConsPlusNormal"/>
        <w:spacing w:before="220"/>
        <w:ind w:firstLine="540"/>
        <w:jc w:val="both"/>
      </w:pPr>
      <w:r>
        <w:t>18) других товаров, в отношении которых установлены особые условия хранения, при отсутствии таких условий, а также реализация, которых запрещена или ограничена законодательством Российской Федерации.</w:t>
      </w:r>
    </w:p>
    <w:p w:rsidR="00B72A20" w:rsidRDefault="00B72A20">
      <w:pPr>
        <w:pStyle w:val="ConsPlusNormal"/>
        <w:spacing w:before="220"/>
        <w:ind w:firstLine="540"/>
        <w:jc w:val="both"/>
      </w:pPr>
      <w:r>
        <w:t>24.1. Запрещается передача предоставленного участнику ярмарки места для продажи товаров (выполнения работ, оказания услуг) другим лицам для осуществления деятельности по продаже товаров (выполнению работ, оказанию услуг) на постоянно действующей ярмарке.</w:t>
      </w:r>
    </w:p>
    <w:p w:rsidR="00B72A20" w:rsidRDefault="00B72A20">
      <w:pPr>
        <w:pStyle w:val="ConsPlusNormal"/>
        <w:spacing w:before="220"/>
        <w:ind w:firstLine="540"/>
        <w:jc w:val="both"/>
      </w:pPr>
      <w:r>
        <w:t>Запрещается передача предоставленного участнику ярмарки места для продажи товаров (выполнения работ, оказания услуг) другим лицам для осуществления деятельности по продаже товаров (выполнению работ, оказанию услуг) на регулярной ярмарке, сезонной ярмарке, ярмарке выходного дня, тематической и (или) праздничной ярмарке без согласования с организатором (оператором) ярмарки.</w:t>
      </w:r>
    </w:p>
    <w:p w:rsidR="00B72A20" w:rsidRDefault="00B72A20">
      <w:pPr>
        <w:pStyle w:val="ConsPlusNormal"/>
        <w:jc w:val="both"/>
      </w:pPr>
      <w:r>
        <w:t xml:space="preserve">(п. 24.1 в ред. </w:t>
      </w:r>
      <w:hyperlink r:id="rId60">
        <w:r>
          <w:rPr>
            <w:color w:val="0000FF"/>
          </w:rPr>
          <w:t>постановления</w:t>
        </w:r>
      </w:hyperlink>
      <w:r>
        <w:t xml:space="preserve"> Правительства УР от 29.04.2026 N 273)</w:t>
      </w:r>
    </w:p>
    <w:p w:rsidR="00B72A20" w:rsidRDefault="00B72A20">
      <w:pPr>
        <w:pStyle w:val="ConsPlusNormal"/>
        <w:jc w:val="both"/>
      </w:pPr>
    </w:p>
    <w:p w:rsidR="00B72A20" w:rsidRDefault="00B72A20">
      <w:pPr>
        <w:pStyle w:val="ConsPlusTitle"/>
        <w:jc w:val="center"/>
        <w:outlineLvl w:val="1"/>
      </w:pPr>
      <w:r>
        <w:t>IV. Порядок формирования и ведения перечней ярмарок</w:t>
      </w:r>
    </w:p>
    <w:p w:rsidR="00B72A20" w:rsidRDefault="00B72A20">
      <w:pPr>
        <w:pStyle w:val="ConsPlusTitle"/>
        <w:jc w:val="center"/>
      </w:pPr>
      <w:r>
        <w:t>и Перечня ярмарочных площадок</w:t>
      </w:r>
    </w:p>
    <w:p w:rsidR="00B72A20" w:rsidRDefault="00B72A20">
      <w:pPr>
        <w:pStyle w:val="ConsPlusNormal"/>
        <w:jc w:val="center"/>
      </w:pPr>
      <w:r>
        <w:t xml:space="preserve">(в ред. </w:t>
      </w:r>
      <w:hyperlink r:id="rId61">
        <w:r>
          <w:rPr>
            <w:color w:val="0000FF"/>
          </w:rPr>
          <w:t>постановления</w:t>
        </w:r>
      </w:hyperlink>
      <w:r>
        <w:t xml:space="preserve"> Правительства УР от 10.02.2021 N 55)</w:t>
      </w:r>
    </w:p>
    <w:p w:rsidR="00B72A20" w:rsidRDefault="00B72A20">
      <w:pPr>
        <w:pStyle w:val="ConsPlusNormal"/>
        <w:jc w:val="both"/>
      </w:pPr>
    </w:p>
    <w:p w:rsidR="00B72A20" w:rsidRDefault="00B72A20">
      <w:pPr>
        <w:pStyle w:val="ConsPlusNormal"/>
        <w:ind w:firstLine="540"/>
        <w:jc w:val="both"/>
      </w:pPr>
      <w:r>
        <w:t>25. Орган местного самоуправления формирует и ведет перечень ярмарок на официальном сайте органа местного самоуправления в информационно-телекоммуникационной сети "Интернет" (</w:t>
      </w:r>
      <w:hyperlink w:anchor="P340">
        <w:r>
          <w:rPr>
            <w:color w:val="0000FF"/>
          </w:rPr>
          <w:t>приложение 2</w:t>
        </w:r>
      </w:hyperlink>
      <w:r>
        <w:t xml:space="preserve"> к Порядку). Сведения об организации и проведении ярмарки вносятся органом местного самоуправления в перечень ярмарок не позднее 3 рабочих дней после принятия решения об организации и проведении ярмарки (решения о внесении изменений в решение об организации и проведении ярмарки) и в тот же срок по форме согласно </w:t>
      </w:r>
      <w:hyperlink w:anchor="P340">
        <w:r>
          <w:rPr>
            <w:color w:val="0000FF"/>
          </w:rPr>
          <w:t>приложению 2</w:t>
        </w:r>
      </w:hyperlink>
      <w:r>
        <w:t xml:space="preserve"> к настоящему постановлению направляются в Министерство промышленности и торговли Удмуртской Республики.</w:t>
      </w:r>
    </w:p>
    <w:p w:rsidR="00B72A20" w:rsidRDefault="00B72A20">
      <w:pPr>
        <w:pStyle w:val="ConsPlusNormal"/>
        <w:jc w:val="both"/>
      </w:pPr>
      <w:r>
        <w:t xml:space="preserve">(п. 25 в ред. </w:t>
      </w:r>
      <w:hyperlink r:id="rId62">
        <w:r>
          <w:rPr>
            <w:color w:val="0000FF"/>
          </w:rPr>
          <w:t>постановления</w:t>
        </w:r>
      </w:hyperlink>
      <w:r>
        <w:t xml:space="preserve"> Правительства УР от 29.04.2026 N 273)</w:t>
      </w:r>
    </w:p>
    <w:p w:rsidR="00B72A20" w:rsidRDefault="00B72A20">
      <w:pPr>
        <w:pStyle w:val="ConsPlusNormal"/>
        <w:spacing w:before="220"/>
        <w:ind w:firstLine="540"/>
        <w:jc w:val="both"/>
      </w:pPr>
      <w:r>
        <w:t xml:space="preserve">26. На основании сведений, полученных от органов местного самоуправления, Министерство промышленности и торговли Удмуртской Республики формирует и ведет </w:t>
      </w:r>
      <w:hyperlink w:anchor="P388">
        <w:r>
          <w:rPr>
            <w:color w:val="0000FF"/>
          </w:rPr>
          <w:t>Перечень</w:t>
        </w:r>
      </w:hyperlink>
      <w:r>
        <w:t xml:space="preserve"> ярмарок на </w:t>
      </w:r>
      <w:r>
        <w:lastRenderedPageBreak/>
        <w:t>территории Удмуртской Республики (приложение 3 к Порядку), размещаемый на его официальном сайте в информационно-телекоммуникационной сети "Интернет".</w:t>
      </w:r>
    </w:p>
    <w:p w:rsidR="00B72A20" w:rsidRDefault="00B72A20">
      <w:pPr>
        <w:pStyle w:val="ConsPlusNormal"/>
        <w:spacing w:before="220"/>
        <w:ind w:firstLine="540"/>
        <w:jc w:val="both"/>
      </w:pPr>
      <w:bookmarkStart w:id="7" w:name="P240"/>
      <w:bookmarkEnd w:id="7"/>
      <w:r>
        <w:t>27. Органы местного самоуправления муниципальных округов и городских округов в Удмуртской Республике формируют с учетом требований градостроительного и земельного законодательства и утверждают Перечень ярмарочных площадок, размещаемый на их официальных сайтах в информационно-телекоммуникационной сети "Интернет".</w:t>
      </w:r>
    </w:p>
    <w:p w:rsidR="00B72A20" w:rsidRDefault="00B72A20">
      <w:pPr>
        <w:pStyle w:val="ConsPlusNormal"/>
        <w:jc w:val="both"/>
      </w:pPr>
      <w:r>
        <w:t xml:space="preserve">(в ред. постановлений Правительства УР от 10.02.2021 </w:t>
      </w:r>
      <w:hyperlink r:id="rId63">
        <w:r>
          <w:rPr>
            <w:color w:val="0000FF"/>
          </w:rPr>
          <w:t>N 55</w:t>
        </w:r>
      </w:hyperlink>
      <w:r>
        <w:t xml:space="preserve">, от 06.06.2024 </w:t>
      </w:r>
      <w:hyperlink r:id="rId64">
        <w:r>
          <w:rPr>
            <w:color w:val="0000FF"/>
          </w:rPr>
          <w:t>N 293</w:t>
        </w:r>
      </w:hyperlink>
      <w:r>
        <w:t>)</w:t>
      </w:r>
    </w:p>
    <w:p w:rsidR="00B72A20" w:rsidRDefault="00B72A20">
      <w:pPr>
        <w:pStyle w:val="ConsPlusNormal"/>
        <w:jc w:val="both"/>
      </w:pPr>
    </w:p>
    <w:p w:rsidR="00B72A20" w:rsidRDefault="00B72A20">
      <w:pPr>
        <w:pStyle w:val="ConsPlusTitle"/>
        <w:jc w:val="center"/>
        <w:outlineLvl w:val="1"/>
      </w:pPr>
      <w:r>
        <w:t>V. Ответственность за нарушение Порядка</w:t>
      </w:r>
    </w:p>
    <w:p w:rsidR="00B72A20" w:rsidRDefault="00B72A20">
      <w:pPr>
        <w:pStyle w:val="ConsPlusNormal"/>
        <w:jc w:val="both"/>
      </w:pPr>
    </w:p>
    <w:p w:rsidR="00B72A20" w:rsidRDefault="00B72A20">
      <w:pPr>
        <w:pStyle w:val="ConsPlusNormal"/>
        <w:ind w:firstLine="540"/>
        <w:jc w:val="both"/>
      </w:pPr>
      <w:r>
        <w:t>28. Организаторы (операторы) ярмарки, допустившие нарушения требований Порядка, несут ответственность в соответствии с законодательством Удмуртской Республики.</w:t>
      </w:r>
    </w:p>
    <w:p w:rsidR="00B72A20" w:rsidRDefault="00B72A20">
      <w:pPr>
        <w:pStyle w:val="ConsPlusNormal"/>
        <w:jc w:val="both"/>
      </w:pPr>
    </w:p>
    <w:p w:rsidR="00B72A20" w:rsidRDefault="00B72A20">
      <w:pPr>
        <w:pStyle w:val="ConsPlusTitle"/>
        <w:jc w:val="center"/>
        <w:outlineLvl w:val="1"/>
      </w:pPr>
      <w:r>
        <w:t>VI. Контроль за организацией и проведением ярмарок</w:t>
      </w:r>
    </w:p>
    <w:p w:rsidR="00B72A20" w:rsidRDefault="00B72A20">
      <w:pPr>
        <w:pStyle w:val="ConsPlusNormal"/>
        <w:jc w:val="both"/>
      </w:pPr>
    </w:p>
    <w:p w:rsidR="00B72A20" w:rsidRDefault="00B72A20">
      <w:pPr>
        <w:pStyle w:val="ConsPlusNormal"/>
        <w:ind w:firstLine="540"/>
        <w:jc w:val="both"/>
      </w:pPr>
      <w:r>
        <w:t>29. Контроль за организацией и проведением ярмарки, соблюдением требований Порядка осуществляется уполномоченным органом государственной власти и (или) органом местного самоуправления в пределах их компетенции.</w:t>
      </w:r>
    </w:p>
    <w:p w:rsidR="00B72A20" w:rsidRDefault="00B72A20">
      <w:pPr>
        <w:pStyle w:val="ConsPlusNormal"/>
        <w:spacing w:before="220"/>
        <w:ind w:firstLine="540"/>
        <w:jc w:val="both"/>
      </w:pPr>
      <w:r>
        <w:t xml:space="preserve">Орган местного самоуправления в течение 3 рабочих дней с даты вступления в законную силу постановления по делу об административном правонарушении в отношении организаторов (операторов) ярмарок направляет сведения в Министерство промышленности и торговли Удмуртской Республики для их внесения в реестр недобросовестных организаторов (операторов) ярмарок, предусмотренный </w:t>
      </w:r>
      <w:hyperlink w:anchor="P255">
        <w:r>
          <w:rPr>
            <w:color w:val="0000FF"/>
          </w:rPr>
          <w:t>пунктом 30</w:t>
        </w:r>
      </w:hyperlink>
      <w:r>
        <w:t xml:space="preserve"> Порядка.</w:t>
      </w:r>
    </w:p>
    <w:p w:rsidR="00B72A20" w:rsidRDefault="00B72A20">
      <w:pPr>
        <w:pStyle w:val="ConsPlusNormal"/>
        <w:jc w:val="both"/>
      </w:pPr>
    </w:p>
    <w:p w:rsidR="00B72A20" w:rsidRDefault="00B72A20">
      <w:pPr>
        <w:pStyle w:val="ConsPlusTitle"/>
        <w:jc w:val="center"/>
        <w:outlineLvl w:val="1"/>
      </w:pPr>
      <w:r>
        <w:t>VII. Реестр недобросовестных организаторов</w:t>
      </w:r>
    </w:p>
    <w:p w:rsidR="00B72A20" w:rsidRDefault="00B72A20">
      <w:pPr>
        <w:pStyle w:val="ConsPlusTitle"/>
        <w:jc w:val="center"/>
      </w:pPr>
      <w:r>
        <w:t>(операторов) ярмарок</w:t>
      </w:r>
    </w:p>
    <w:p w:rsidR="00B72A20" w:rsidRDefault="00B72A20">
      <w:pPr>
        <w:pStyle w:val="ConsPlusNormal"/>
        <w:jc w:val="both"/>
      </w:pPr>
    </w:p>
    <w:p w:rsidR="00B72A20" w:rsidRDefault="00B72A20">
      <w:pPr>
        <w:pStyle w:val="ConsPlusNormal"/>
        <w:ind w:firstLine="540"/>
        <w:jc w:val="both"/>
      </w:pPr>
      <w:bookmarkStart w:id="8" w:name="P255"/>
      <w:bookmarkEnd w:id="8"/>
      <w:r>
        <w:t>30. В случае неоднократного (два и более раза) в течение одного года привлечения организатора (оператора) ярмарки к административной ответственности за нарушение Порядка указанное лицо вносится в реестр недобросовестных организаторов (операторов) ярмарок.</w:t>
      </w:r>
    </w:p>
    <w:p w:rsidR="00B72A20" w:rsidRDefault="00B72A20">
      <w:pPr>
        <w:pStyle w:val="ConsPlusNormal"/>
        <w:spacing w:before="220"/>
        <w:ind w:firstLine="540"/>
        <w:jc w:val="both"/>
      </w:pPr>
      <w:r>
        <w:t>31. Перечень сведений, подлежащих включению в реестр недобросовестных организаторов (операторов) ярмарок, порядок ведения реестра недобросовестных организаторов (операторов) ярмарок, порядок включения и исключения сведений из реестра недобросовестных организаторов (операторов) ярмарок, определяются Министерством промышленности и торговли Удмуртской Республики.</w:t>
      </w:r>
    </w:p>
    <w:p w:rsidR="00B72A20" w:rsidRDefault="00B72A20">
      <w:pPr>
        <w:pStyle w:val="ConsPlusNormal"/>
        <w:spacing w:before="220"/>
        <w:ind w:firstLine="540"/>
        <w:jc w:val="both"/>
      </w:pPr>
      <w:r>
        <w:t>32. Министерство промышленности и торговли Удмуртской Республики размещает на своем официальном сайте в информационно-телекоммуникационной сети "Интернет" сведения, содержащиеся в реестре недобросовестных организаторов (операторов) ярмарок.</w:t>
      </w:r>
    </w:p>
    <w:p w:rsidR="00B72A20" w:rsidRDefault="00B72A20">
      <w:pPr>
        <w:pStyle w:val="ConsPlusNormal"/>
        <w:jc w:val="both"/>
      </w:pPr>
    </w:p>
    <w:p w:rsidR="00B72A20" w:rsidRDefault="00B72A20">
      <w:pPr>
        <w:pStyle w:val="ConsPlusNormal"/>
        <w:jc w:val="both"/>
      </w:pPr>
    </w:p>
    <w:p w:rsidR="00311416" w:rsidRDefault="00311416">
      <w:pPr>
        <w:pStyle w:val="ConsPlusNormal"/>
        <w:jc w:val="both"/>
      </w:pPr>
    </w:p>
    <w:p w:rsidR="00311416" w:rsidRDefault="00311416">
      <w:pPr>
        <w:pStyle w:val="ConsPlusNormal"/>
        <w:jc w:val="both"/>
      </w:pPr>
    </w:p>
    <w:p w:rsidR="00311416" w:rsidRDefault="00311416">
      <w:pPr>
        <w:pStyle w:val="ConsPlusNormal"/>
        <w:jc w:val="both"/>
      </w:pPr>
    </w:p>
    <w:p w:rsidR="00311416" w:rsidRDefault="00311416">
      <w:pPr>
        <w:pStyle w:val="ConsPlusNormal"/>
        <w:jc w:val="both"/>
      </w:pPr>
    </w:p>
    <w:p w:rsidR="00311416" w:rsidRDefault="00311416">
      <w:pPr>
        <w:pStyle w:val="ConsPlusNormal"/>
        <w:jc w:val="both"/>
      </w:pPr>
    </w:p>
    <w:p w:rsidR="00311416" w:rsidRDefault="00311416">
      <w:pPr>
        <w:pStyle w:val="ConsPlusNormal"/>
        <w:jc w:val="both"/>
      </w:pPr>
    </w:p>
    <w:p w:rsidR="00B72A20" w:rsidRDefault="00B72A20">
      <w:pPr>
        <w:pStyle w:val="ConsPlusNormal"/>
        <w:jc w:val="both"/>
      </w:pPr>
    </w:p>
    <w:p w:rsidR="00B72A20" w:rsidRDefault="00B72A20">
      <w:pPr>
        <w:pStyle w:val="ConsPlusNormal"/>
        <w:jc w:val="both"/>
      </w:pPr>
    </w:p>
    <w:p w:rsidR="00311416" w:rsidRDefault="00311416">
      <w:pPr>
        <w:pStyle w:val="ConsPlusNormal"/>
        <w:jc w:val="both"/>
      </w:pPr>
    </w:p>
    <w:p w:rsidR="00B72A20" w:rsidRDefault="00B72A20">
      <w:pPr>
        <w:pStyle w:val="ConsPlusNormal"/>
        <w:jc w:val="both"/>
      </w:pPr>
    </w:p>
    <w:p w:rsidR="00B72A20" w:rsidRPr="00311416" w:rsidRDefault="00B72A20">
      <w:pPr>
        <w:pStyle w:val="ConsPlusNormal"/>
        <w:jc w:val="right"/>
        <w:outlineLvl w:val="1"/>
        <w:rPr>
          <w:sz w:val="20"/>
        </w:rPr>
      </w:pPr>
      <w:r w:rsidRPr="00311416">
        <w:rPr>
          <w:sz w:val="20"/>
        </w:rPr>
        <w:t>Приложение 1</w:t>
      </w:r>
    </w:p>
    <w:p w:rsidR="00B72A20" w:rsidRPr="00311416" w:rsidRDefault="00B72A20">
      <w:pPr>
        <w:pStyle w:val="ConsPlusNormal"/>
        <w:jc w:val="right"/>
        <w:rPr>
          <w:sz w:val="20"/>
        </w:rPr>
      </w:pPr>
      <w:r w:rsidRPr="00311416">
        <w:rPr>
          <w:sz w:val="20"/>
        </w:rPr>
        <w:lastRenderedPageBreak/>
        <w:t>к Порядку</w:t>
      </w:r>
    </w:p>
    <w:p w:rsidR="00B72A20" w:rsidRPr="00311416" w:rsidRDefault="00B72A20">
      <w:pPr>
        <w:pStyle w:val="ConsPlusNormal"/>
        <w:jc w:val="right"/>
        <w:rPr>
          <w:sz w:val="20"/>
        </w:rPr>
      </w:pPr>
      <w:r w:rsidRPr="00311416">
        <w:rPr>
          <w:sz w:val="20"/>
        </w:rPr>
        <w:t>организации ярмарок</w:t>
      </w:r>
    </w:p>
    <w:p w:rsidR="00B72A20" w:rsidRPr="00311416" w:rsidRDefault="00B72A20">
      <w:pPr>
        <w:pStyle w:val="ConsPlusNormal"/>
        <w:jc w:val="right"/>
        <w:rPr>
          <w:sz w:val="20"/>
        </w:rPr>
      </w:pPr>
      <w:r w:rsidRPr="00311416">
        <w:rPr>
          <w:sz w:val="20"/>
        </w:rPr>
        <w:t>и продажи товаров</w:t>
      </w:r>
    </w:p>
    <w:p w:rsidR="00B72A20" w:rsidRPr="00311416" w:rsidRDefault="00B72A20">
      <w:pPr>
        <w:pStyle w:val="ConsPlusNormal"/>
        <w:jc w:val="right"/>
        <w:rPr>
          <w:sz w:val="20"/>
        </w:rPr>
      </w:pPr>
      <w:r w:rsidRPr="00311416">
        <w:rPr>
          <w:sz w:val="20"/>
        </w:rPr>
        <w:t>(выполнения работ, оказания услуг)</w:t>
      </w:r>
    </w:p>
    <w:p w:rsidR="00B72A20" w:rsidRPr="00311416" w:rsidRDefault="00B72A20">
      <w:pPr>
        <w:pStyle w:val="ConsPlusNormal"/>
        <w:jc w:val="right"/>
        <w:rPr>
          <w:sz w:val="20"/>
        </w:rPr>
      </w:pPr>
      <w:r w:rsidRPr="00311416">
        <w:rPr>
          <w:sz w:val="20"/>
        </w:rPr>
        <w:t>на них на территории</w:t>
      </w:r>
    </w:p>
    <w:p w:rsidR="00B72A20" w:rsidRDefault="00B72A20">
      <w:pPr>
        <w:pStyle w:val="ConsPlusNormal"/>
        <w:jc w:val="right"/>
      </w:pPr>
      <w:r w:rsidRPr="00311416">
        <w:rPr>
          <w:sz w:val="20"/>
        </w:rPr>
        <w:t>Удмуртской Республики</w:t>
      </w:r>
    </w:p>
    <w:p w:rsidR="00B72A20" w:rsidRDefault="00B72A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72A20">
        <w:tc>
          <w:tcPr>
            <w:tcW w:w="60" w:type="dxa"/>
            <w:tcBorders>
              <w:top w:val="nil"/>
              <w:left w:val="nil"/>
              <w:bottom w:val="nil"/>
              <w:right w:val="nil"/>
            </w:tcBorders>
            <w:shd w:val="clear" w:color="auto" w:fill="CED3F1"/>
            <w:tcMar>
              <w:top w:w="0" w:type="dxa"/>
              <w:left w:w="0" w:type="dxa"/>
              <w:bottom w:w="0" w:type="dxa"/>
              <w:right w:w="0" w:type="dxa"/>
            </w:tcMar>
          </w:tcPr>
          <w:p w:rsidR="00B72A20" w:rsidRDefault="00B72A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2A20" w:rsidRDefault="00B72A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2A20" w:rsidRDefault="00B72A20">
            <w:pPr>
              <w:pStyle w:val="ConsPlusNormal"/>
              <w:jc w:val="center"/>
            </w:pPr>
            <w:r>
              <w:rPr>
                <w:color w:val="392C69"/>
              </w:rPr>
              <w:t>Список изменяющих документов</w:t>
            </w:r>
          </w:p>
          <w:p w:rsidR="00B72A20" w:rsidRDefault="00B72A20">
            <w:pPr>
              <w:pStyle w:val="ConsPlusNormal"/>
              <w:jc w:val="center"/>
            </w:pPr>
            <w:r>
              <w:rPr>
                <w:color w:val="392C69"/>
              </w:rPr>
              <w:t xml:space="preserve">(в ред. </w:t>
            </w:r>
            <w:hyperlink r:id="rId65">
              <w:r>
                <w:rPr>
                  <w:color w:val="0000FF"/>
                </w:rPr>
                <w:t>постановления</w:t>
              </w:r>
            </w:hyperlink>
            <w:r>
              <w:rPr>
                <w:color w:val="392C69"/>
              </w:rPr>
              <w:t xml:space="preserve"> Правительства УР от 10.02.2021 N 55)</w:t>
            </w:r>
          </w:p>
        </w:tc>
        <w:tc>
          <w:tcPr>
            <w:tcW w:w="113" w:type="dxa"/>
            <w:tcBorders>
              <w:top w:val="nil"/>
              <w:left w:val="nil"/>
              <w:bottom w:val="nil"/>
              <w:right w:val="nil"/>
            </w:tcBorders>
            <w:shd w:val="clear" w:color="auto" w:fill="F4F3F8"/>
            <w:tcMar>
              <w:top w:w="0" w:type="dxa"/>
              <w:left w:w="0" w:type="dxa"/>
              <w:bottom w:w="0" w:type="dxa"/>
              <w:right w:w="0" w:type="dxa"/>
            </w:tcMar>
          </w:tcPr>
          <w:p w:rsidR="00B72A20" w:rsidRDefault="00B72A20">
            <w:pPr>
              <w:pStyle w:val="ConsPlusNormal"/>
            </w:pPr>
          </w:p>
        </w:tc>
      </w:tr>
    </w:tbl>
    <w:p w:rsidR="00B72A20" w:rsidRDefault="00B72A20">
      <w:pPr>
        <w:pStyle w:val="ConsPlusNormal"/>
        <w:jc w:val="both"/>
      </w:pPr>
    </w:p>
    <w:p w:rsidR="00B72A20" w:rsidRDefault="00B72A20">
      <w:pPr>
        <w:pStyle w:val="ConsPlusNonformat"/>
        <w:jc w:val="both"/>
      </w:pPr>
      <w:r>
        <w:t xml:space="preserve">                                                                      Форма</w:t>
      </w:r>
    </w:p>
    <w:p w:rsidR="00B72A20" w:rsidRDefault="00B72A20">
      <w:pPr>
        <w:pStyle w:val="ConsPlusNonformat"/>
        <w:jc w:val="both"/>
      </w:pPr>
    </w:p>
    <w:p w:rsidR="00B72A20" w:rsidRDefault="00B72A20">
      <w:pPr>
        <w:pStyle w:val="ConsPlusNonformat"/>
        <w:jc w:val="both"/>
      </w:pPr>
      <w:r>
        <w:t xml:space="preserve">                                     ______________________________________</w:t>
      </w:r>
    </w:p>
    <w:p w:rsidR="00B72A20" w:rsidRDefault="00B72A20">
      <w:pPr>
        <w:pStyle w:val="ConsPlusNonformat"/>
        <w:jc w:val="both"/>
      </w:pPr>
      <w:r>
        <w:t xml:space="preserve">                                     (наименование государственного органа,</w:t>
      </w:r>
    </w:p>
    <w:p w:rsidR="00B72A20" w:rsidRDefault="00B72A20">
      <w:pPr>
        <w:pStyle w:val="ConsPlusNonformat"/>
        <w:jc w:val="both"/>
      </w:pPr>
      <w:r>
        <w:t xml:space="preserve">                                         органа местного самоуправления)</w:t>
      </w:r>
    </w:p>
    <w:p w:rsidR="00B72A20" w:rsidRDefault="00B72A20">
      <w:pPr>
        <w:pStyle w:val="ConsPlusNonformat"/>
        <w:jc w:val="both"/>
      </w:pPr>
    </w:p>
    <w:p w:rsidR="00B72A20" w:rsidRDefault="00B72A20">
      <w:pPr>
        <w:pStyle w:val="ConsPlusNonformat"/>
        <w:jc w:val="both"/>
      </w:pPr>
      <w:bookmarkStart w:id="9" w:name="P279"/>
      <w:bookmarkEnd w:id="9"/>
      <w:r>
        <w:t xml:space="preserve">                                 ЗАЯВЛЕНИЕ</w:t>
      </w:r>
    </w:p>
    <w:p w:rsidR="00B72A20" w:rsidRDefault="00B72A20">
      <w:pPr>
        <w:pStyle w:val="ConsPlusNonformat"/>
        <w:jc w:val="both"/>
      </w:pPr>
      <w:r>
        <w:t xml:space="preserve">                    об организации и проведении ярмарки</w:t>
      </w:r>
    </w:p>
    <w:p w:rsidR="00B72A20" w:rsidRDefault="00B72A20">
      <w:pPr>
        <w:pStyle w:val="ConsPlusNonformat"/>
        <w:jc w:val="both"/>
      </w:pPr>
    </w:p>
    <w:p w:rsidR="00B72A20" w:rsidRDefault="00B72A20">
      <w:pPr>
        <w:pStyle w:val="ConsPlusNonformat"/>
        <w:jc w:val="both"/>
      </w:pPr>
      <w:r>
        <w:t xml:space="preserve">    Заявитель _____________________________________________________________</w:t>
      </w:r>
    </w:p>
    <w:p w:rsidR="00B72A20" w:rsidRDefault="00B72A20">
      <w:pPr>
        <w:pStyle w:val="ConsPlusNonformat"/>
        <w:jc w:val="both"/>
      </w:pPr>
      <w:r>
        <w:t xml:space="preserve">                   (организационно-правовая форма, полное наименование</w:t>
      </w:r>
    </w:p>
    <w:p w:rsidR="00B72A20" w:rsidRDefault="00B72A20">
      <w:pPr>
        <w:pStyle w:val="ConsPlusNonformat"/>
        <w:jc w:val="both"/>
      </w:pPr>
      <w:r>
        <w:t xml:space="preserve">                                        заявителя)</w:t>
      </w:r>
    </w:p>
    <w:p w:rsidR="00B72A20" w:rsidRDefault="00B72A20">
      <w:pPr>
        <w:pStyle w:val="ConsPlusNonformat"/>
        <w:jc w:val="both"/>
      </w:pPr>
      <w:r>
        <w:t>___________________________________________________________________________</w:t>
      </w:r>
    </w:p>
    <w:p w:rsidR="00B72A20" w:rsidRDefault="00B72A20">
      <w:pPr>
        <w:pStyle w:val="ConsPlusNonformat"/>
        <w:jc w:val="both"/>
      </w:pPr>
      <w:r>
        <w:t>юридический адрес/место жительства индивидуального предпринимателя:</w:t>
      </w:r>
    </w:p>
    <w:p w:rsidR="00B72A20" w:rsidRDefault="00B72A20">
      <w:pPr>
        <w:pStyle w:val="ConsPlusNonformat"/>
        <w:jc w:val="both"/>
      </w:pPr>
      <w:r>
        <w:t>__________________________________________________________________________,</w:t>
      </w:r>
    </w:p>
    <w:p w:rsidR="00B72A20" w:rsidRDefault="00B72A20">
      <w:pPr>
        <w:pStyle w:val="ConsPlusNonformat"/>
        <w:jc w:val="both"/>
      </w:pPr>
      <w:r>
        <w:t>фактический адрес: _______________________________________________________,</w:t>
      </w:r>
    </w:p>
    <w:p w:rsidR="00B72A20" w:rsidRDefault="00B72A20">
      <w:pPr>
        <w:pStyle w:val="ConsPlusNonformat"/>
        <w:jc w:val="both"/>
      </w:pPr>
      <w:r>
        <w:t>контактный телефон, адрес электронной почты: _____________________________,</w:t>
      </w:r>
    </w:p>
    <w:p w:rsidR="00B72A20" w:rsidRDefault="00B72A20">
      <w:pPr>
        <w:pStyle w:val="ConsPlusNonformat"/>
        <w:jc w:val="both"/>
      </w:pPr>
      <w:r>
        <w:t>ИНН __________________________,</w:t>
      </w:r>
    </w:p>
    <w:p w:rsidR="00B72A20" w:rsidRDefault="00B72A20">
      <w:pPr>
        <w:pStyle w:val="ConsPlusNonformat"/>
        <w:jc w:val="both"/>
      </w:pPr>
      <w:proofErr w:type="gramStart"/>
      <w:r>
        <w:t>государственный  регистрационный</w:t>
      </w:r>
      <w:proofErr w:type="gramEnd"/>
      <w:r>
        <w:t xml:space="preserve"> номер записи о государственной регистрации</w:t>
      </w:r>
    </w:p>
    <w:p w:rsidR="00B72A20" w:rsidRDefault="00B72A20">
      <w:pPr>
        <w:pStyle w:val="ConsPlusNonformat"/>
        <w:jc w:val="both"/>
      </w:pPr>
      <w:r>
        <w:t>юридического лица или индивидуального предпринимателя:</w:t>
      </w:r>
    </w:p>
    <w:p w:rsidR="00B72A20" w:rsidRDefault="00B72A20">
      <w:pPr>
        <w:pStyle w:val="ConsPlusNonformat"/>
        <w:jc w:val="both"/>
      </w:pPr>
      <w:r>
        <w:t>__________________________________________________________________________,</w:t>
      </w:r>
    </w:p>
    <w:p w:rsidR="00B72A20" w:rsidRDefault="00B72A20">
      <w:pPr>
        <w:pStyle w:val="ConsPlusNonformat"/>
        <w:jc w:val="both"/>
      </w:pPr>
      <w:r>
        <w:t>в лице руководителя _______________________________________________________</w:t>
      </w:r>
    </w:p>
    <w:p w:rsidR="00B72A20" w:rsidRDefault="00B72A20">
      <w:pPr>
        <w:pStyle w:val="ConsPlusNonformat"/>
        <w:jc w:val="both"/>
      </w:pPr>
      <w:r>
        <w:t>заявляет Вам о намерении организовать и провести ярмарку:</w:t>
      </w:r>
    </w:p>
    <w:p w:rsidR="00B72A20" w:rsidRDefault="00B72A20">
      <w:pPr>
        <w:pStyle w:val="ConsPlusNonformat"/>
        <w:jc w:val="both"/>
      </w:pPr>
      <w:r>
        <w:t>название ярмарки __________________________________________________________</w:t>
      </w:r>
    </w:p>
    <w:p w:rsidR="00B72A20" w:rsidRDefault="00B72A20">
      <w:pPr>
        <w:pStyle w:val="ConsPlusNonformat"/>
        <w:jc w:val="both"/>
      </w:pPr>
      <w:r>
        <w:t>тип ярмарки _______________________________________________________________</w:t>
      </w:r>
    </w:p>
    <w:p w:rsidR="00B72A20" w:rsidRDefault="00B72A20">
      <w:pPr>
        <w:pStyle w:val="ConsPlusNonformat"/>
        <w:jc w:val="both"/>
      </w:pPr>
      <w:r>
        <w:t>место проведения ярмарки (адрес, ориентир): _______________________________</w:t>
      </w:r>
    </w:p>
    <w:p w:rsidR="00B72A20" w:rsidRDefault="00B72A20">
      <w:pPr>
        <w:pStyle w:val="ConsPlusNonformat"/>
        <w:jc w:val="both"/>
      </w:pPr>
      <w:r>
        <w:t>__________________________________________________________________________.</w:t>
      </w:r>
    </w:p>
    <w:p w:rsidR="00B72A20" w:rsidRDefault="00B72A20">
      <w:pPr>
        <w:pStyle w:val="ConsPlusNonformat"/>
        <w:jc w:val="both"/>
      </w:pPr>
      <w:r>
        <w:t xml:space="preserve"> (указать пункт из Перечня ярмарочных площадок в случае, если организатор</w:t>
      </w:r>
    </w:p>
    <w:p w:rsidR="00B72A20" w:rsidRDefault="00B72A20">
      <w:pPr>
        <w:pStyle w:val="ConsPlusNonformat"/>
        <w:jc w:val="both"/>
      </w:pPr>
      <w:r>
        <w:t xml:space="preserve">          ярмарки не имеет ярмарочную площадку для ее проведения)</w:t>
      </w:r>
    </w:p>
    <w:p w:rsidR="00B72A20" w:rsidRDefault="00B72A20">
      <w:pPr>
        <w:pStyle w:val="ConsPlusNonformat"/>
        <w:jc w:val="both"/>
      </w:pPr>
      <w:r>
        <w:t>Дата (период) проведения ярмарки с ________________ по ____________________</w:t>
      </w:r>
    </w:p>
    <w:p w:rsidR="00B72A20" w:rsidRDefault="00B72A20">
      <w:pPr>
        <w:pStyle w:val="ConsPlusNonformat"/>
        <w:jc w:val="both"/>
      </w:pPr>
      <w:r>
        <w:t>Дата (период) проведения монтажа/демонтажа с _____________ по ____________/</w:t>
      </w:r>
    </w:p>
    <w:p w:rsidR="00B72A20" w:rsidRDefault="00B72A20">
      <w:pPr>
        <w:pStyle w:val="ConsPlusNonformat"/>
        <w:jc w:val="both"/>
      </w:pPr>
      <w:r>
        <w:t>с _____________ по ____________.</w:t>
      </w:r>
    </w:p>
    <w:p w:rsidR="00B72A20" w:rsidRDefault="00B72A20">
      <w:pPr>
        <w:pStyle w:val="ConsPlusNonformat"/>
        <w:jc w:val="both"/>
      </w:pPr>
      <w:r>
        <w:t>Режим работы ярмарки _____________________________________________________.</w:t>
      </w:r>
    </w:p>
    <w:p w:rsidR="00B72A20" w:rsidRDefault="00B72A20">
      <w:pPr>
        <w:pStyle w:val="ConsPlusNonformat"/>
        <w:jc w:val="both"/>
      </w:pPr>
      <w:r>
        <w:t>Документ, подтверждающий права заявителя на объекты недвижимости: _________</w:t>
      </w:r>
    </w:p>
    <w:p w:rsidR="00B72A20" w:rsidRDefault="00B72A20">
      <w:pPr>
        <w:pStyle w:val="ConsPlusNonformat"/>
        <w:jc w:val="both"/>
      </w:pPr>
      <w:r>
        <w:t>___________________________________________________________________________</w:t>
      </w:r>
    </w:p>
    <w:p w:rsidR="00B72A20" w:rsidRDefault="00B72A20">
      <w:pPr>
        <w:pStyle w:val="ConsPlusNonformat"/>
        <w:jc w:val="both"/>
      </w:pPr>
      <w:r>
        <w:t xml:space="preserve">      (информация о документе: наименование, номер, число, вид права)</w:t>
      </w:r>
    </w:p>
    <w:p w:rsidR="00B72A20" w:rsidRDefault="00B72A20">
      <w:pPr>
        <w:pStyle w:val="ConsPlusNonformat"/>
        <w:jc w:val="both"/>
      </w:pPr>
      <w:r>
        <w:t>___________________________________________________________________________</w:t>
      </w:r>
    </w:p>
    <w:p w:rsidR="00B72A20" w:rsidRDefault="00B72A20">
      <w:pPr>
        <w:pStyle w:val="ConsPlusNonformat"/>
        <w:jc w:val="both"/>
      </w:pPr>
    </w:p>
    <w:p w:rsidR="00B72A20" w:rsidRDefault="00B72A20">
      <w:pPr>
        <w:pStyle w:val="ConsPlusNonformat"/>
        <w:jc w:val="both"/>
      </w:pPr>
      <w:r>
        <w:t xml:space="preserve">    </w:t>
      </w:r>
      <w:proofErr w:type="gramStart"/>
      <w:r>
        <w:t>Согласен  на</w:t>
      </w:r>
      <w:proofErr w:type="gramEnd"/>
      <w:r>
        <w:t xml:space="preserve">  получение  информации  о  решении по данному заявлению по</w:t>
      </w:r>
    </w:p>
    <w:p w:rsidR="00B72A20" w:rsidRDefault="00B72A20">
      <w:pPr>
        <w:pStyle w:val="ConsPlusNonformat"/>
        <w:jc w:val="both"/>
      </w:pPr>
      <w:r>
        <w:t>электронной почте.</w:t>
      </w:r>
    </w:p>
    <w:p w:rsidR="00B72A20" w:rsidRDefault="00B72A20">
      <w:pPr>
        <w:pStyle w:val="ConsPlusNonformat"/>
        <w:jc w:val="both"/>
      </w:pPr>
    </w:p>
    <w:p w:rsidR="00B72A20" w:rsidRDefault="00B72A20">
      <w:pPr>
        <w:pStyle w:val="ConsPlusNonformat"/>
        <w:jc w:val="both"/>
      </w:pPr>
      <w:r>
        <w:t>Заявитель _____________ ___________________________________________________</w:t>
      </w:r>
    </w:p>
    <w:p w:rsidR="00B72A20" w:rsidRDefault="00B72A20">
      <w:pPr>
        <w:pStyle w:val="ConsPlusNonformat"/>
        <w:jc w:val="both"/>
      </w:pPr>
      <w:r>
        <w:t xml:space="preserve">    М.П.    (</w:t>
      </w:r>
      <w:proofErr w:type="gramStart"/>
      <w:r>
        <w:t xml:space="preserve">подпись)   </w:t>
      </w:r>
      <w:proofErr w:type="gramEnd"/>
      <w:r>
        <w:t xml:space="preserve">                    (Ф.И.О.)</w:t>
      </w:r>
    </w:p>
    <w:p w:rsidR="00B72A20" w:rsidRDefault="00B72A20">
      <w:pPr>
        <w:pStyle w:val="ConsPlusNonformat"/>
        <w:jc w:val="both"/>
      </w:pPr>
    </w:p>
    <w:p w:rsidR="00B72A20" w:rsidRDefault="00B72A20">
      <w:pPr>
        <w:pStyle w:val="ConsPlusNonformat"/>
        <w:jc w:val="both"/>
      </w:pPr>
      <w:r>
        <w:t>Согласовано: ______________________________________________________________</w:t>
      </w:r>
    </w:p>
    <w:p w:rsidR="00B72A20" w:rsidRDefault="00B72A20">
      <w:pPr>
        <w:pStyle w:val="ConsPlusNonformat"/>
        <w:jc w:val="both"/>
      </w:pPr>
      <w:r>
        <w:t xml:space="preserve">              (полное наименование собственника объекта(-</w:t>
      </w:r>
      <w:proofErr w:type="spellStart"/>
      <w:r>
        <w:t>ов</w:t>
      </w:r>
      <w:proofErr w:type="spellEnd"/>
      <w:r>
        <w:t>) недвижимости)</w:t>
      </w:r>
    </w:p>
    <w:p w:rsidR="00B72A20" w:rsidRDefault="00B72A20">
      <w:pPr>
        <w:pStyle w:val="ConsPlusNonformat"/>
        <w:jc w:val="both"/>
      </w:pPr>
      <w:r>
        <w:t>___________________________________________________________________________</w:t>
      </w:r>
    </w:p>
    <w:p w:rsidR="00B72A20" w:rsidRDefault="00B72A20">
      <w:pPr>
        <w:pStyle w:val="ConsPlusNonformat"/>
        <w:jc w:val="both"/>
      </w:pPr>
    </w:p>
    <w:p w:rsidR="00B72A20" w:rsidRDefault="00B72A20">
      <w:pPr>
        <w:pStyle w:val="ConsPlusNonformat"/>
        <w:jc w:val="both"/>
      </w:pPr>
      <w:r>
        <w:t>Собственник недвижимого имущества _______________ _________________________</w:t>
      </w:r>
    </w:p>
    <w:p w:rsidR="00B72A20" w:rsidRDefault="00B72A20">
      <w:pPr>
        <w:pStyle w:val="ConsPlusNonformat"/>
        <w:jc w:val="both"/>
      </w:pPr>
      <w:r>
        <w:t xml:space="preserve">    М.П.                             (</w:t>
      </w:r>
      <w:proofErr w:type="gramStart"/>
      <w:r>
        <w:t xml:space="preserve">подпись)   </w:t>
      </w:r>
      <w:proofErr w:type="gramEnd"/>
      <w:r>
        <w:t xml:space="preserve">         (Ф.И.О.)</w:t>
      </w:r>
    </w:p>
    <w:p w:rsidR="00B72A20" w:rsidRDefault="00B72A20">
      <w:pPr>
        <w:pStyle w:val="ConsPlusNonformat"/>
        <w:jc w:val="both"/>
      </w:pPr>
      <w:r>
        <w:t>Заявитель _____________ ___________________________________________________</w:t>
      </w:r>
    </w:p>
    <w:p w:rsidR="00B72A20" w:rsidRDefault="00B72A20">
      <w:pPr>
        <w:pStyle w:val="ConsPlusNonformat"/>
        <w:jc w:val="both"/>
      </w:pPr>
      <w:r>
        <w:t xml:space="preserve">    М.П.    (</w:t>
      </w:r>
      <w:proofErr w:type="gramStart"/>
      <w:r>
        <w:t xml:space="preserve">подпись)   </w:t>
      </w:r>
      <w:proofErr w:type="gramEnd"/>
      <w:r>
        <w:t xml:space="preserve">                    (Ф.И.О.)</w:t>
      </w:r>
    </w:p>
    <w:p w:rsidR="00311416" w:rsidRDefault="00311416">
      <w:pPr>
        <w:pStyle w:val="ConsPlusNonformat"/>
        <w:jc w:val="both"/>
        <w:sectPr w:rsidR="00311416" w:rsidSect="00311416">
          <w:pgSz w:w="11905" w:h="16838"/>
          <w:pgMar w:top="1134" w:right="850" w:bottom="1134" w:left="1701" w:header="0" w:footer="0" w:gutter="0"/>
          <w:cols w:space="720"/>
          <w:titlePg/>
          <w:docGrid w:linePitch="299"/>
        </w:sectPr>
      </w:pPr>
    </w:p>
    <w:p w:rsidR="00311416" w:rsidRDefault="00311416">
      <w:pPr>
        <w:pStyle w:val="ConsPlusNonformat"/>
        <w:jc w:val="both"/>
      </w:pPr>
    </w:p>
    <w:p w:rsidR="00B72A20" w:rsidRDefault="00B72A20">
      <w:pPr>
        <w:pStyle w:val="ConsPlusNormal"/>
        <w:jc w:val="right"/>
        <w:outlineLvl w:val="1"/>
      </w:pPr>
      <w:r>
        <w:t>Приложение 2</w:t>
      </w:r>
    </w:p>
    <w:p w:rsidR="00B72A20" w:rsidRDefault="00B72A20">
      <w:pPr>
        <w:pStyle w:val="ConsPlusNormal"/>
        <w:jc w:val="right"/>
      </w:pPr>
      <w:r>
        <w:t>к Порядку</w:t>
      </w:r>
    </w:p>
    <w:p w:rsidR="00B72A20" w:rsidRDefault="00B72A20">
      <w:pPr>
        <w:pStyle w:val="ConsPlusNormal"/>
        <w:jc w:val="right"/>
      </w:pPr>
      <w:r>
        <w:t>организации ярмарок</w:t>
      </w:r>
    </w:p>
    <w:p w:rsidR="00B72A20" w:rsidRDefault="00B72A20">
      <w:pPr>
        <w:pStyle w:val="ConsPlusNormal"/>
        <w:jc w:val="right"/>
      </w:pPr>
      <w:r>
        <w:t>и продажи товаров</w:t>
      </w:r>
    </w:p>
    <w:p w:rsidR="00B72A20" w:rsidRDefault="00B72A20">
      <w:pPr>
        <w:pStyle w:val="ConsPlusNormal"/>
        <w:jc w:val="right"/>
      </w:pPr>
      <w:r>
        <w:t>(выполнения работ, оказания услуг)</w:t>
      </w:r>
    </w:p>
    <w:p w:rsidR="00B72A20" w:rsidRDefault="00B72A20">
      <w:pPr>
        <w:pStyle w:val="ConsPlusNormal"/>
        <w:jc w:val="right"/>
      </w:pPr>
      <w:r>
        <w:t>на них на территории</w:t>
      </w:r>
    </w:p>
    <w:p w:rsidR="00B72A20" w:rsidRDefault="00B72A20">
      <w:pPr>
        <w:pStyle w:val="ConsPlusNormal"/>
        <w:jc w:val="right"/>
      </w:pPr>
      <w:r>
        <w:t>Удмуртской Республики</w:t>
      </w:r>
    </w:p>
    <w:p w:rsidR="00B72A20" w:rsidRDefault="00B72A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B72A20">
        <w:tc>
          <w:tcPr>
            <w:tcW w:w="60" w:type="dxa"/>
            <w:tcBorders>
              <w:top w:val="nil"/>
              <w:left w:val="nil"/>
              <w:bottom w:val="nil"/>
              <w:right w:val="nil"/>
            </w:tcBorders>
            <w:shd w:val="clear" w:color="auto" w:fill="CED3F1"/>
            <w:tcMar>
              <w:top w:w="0" w:type="dxa"/>
              <w:left w:w="0" w:type="dxa"/>
              <w:bottom w:w="0" w:type="dxa"/>
              <w:right w:w="0" w:type="dxa"/>
            </w:tcMar>
          </w:tcPr>
          <w:p w:rsidR="00B72A20" w:rsidRDefault="00B72A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2A20" w:rsidRDefault="00B72A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2A20" w:rsidRDefault="00B72A20">
            <w:pPr>
              <w:pStyle w:val="ConsPlusNormal"/>
              <w:jc w:val="center"/>
            </w:pPr>
            <w:r>
              <w:rPr>
                <w:color w:val="392C69"/>
              </w:rPr>
              <w:t>Список изменяющих документов</w:t>
            </w:r>
          </w:p>
          <w:p w:rsidR="00B72A20" w:rsidRDefault="00B72A20">
            <w:pPr>
              <w:pStyle w:val="ConsPlusNormal"/>
              <w:jc w:val="center"/>
            </w:pPr>
            <w:r>
              <w:rPr>
                <w:color w:val="392C69"/>
              </w:rPr>
              <w:t xml:space="preserve">(в ред. </w:t>
            </w:r>
            <w:hyperlink r:id="rId66">
              <w:r>
                <w:rPr>
                  <w:color w:val="0000FF"/>
                </w:rPr>
                <w:t>постановления</w:t>
              </w:r>
            </w:hyperlink>
            <w:r>
              <w:rPr>
                <w:color w:val="392C69"/>
              </w:rPr>
              <w:t xml:space="preserve"> Правительства УР от 29.04.2026 N 273)</w:t>
            </w:r>
          </w:p>
        </w:tc>
        <w:tc>
          <w:tcPr>
            <w:tcW w:w="113" w:type="dxa"/>
            <w:tcBorders>
              <w:top w:val="nil"/>
              <w:left w:val="nil"/>
              <w:bottom w:val="nil"/>
              <w:right w:val="nil"/>
            </w:tcBorders>
            <w:shd w:val="clear" w:color="auto" w:fill="F4F3F8"/>
            <w:tcMar>
              <w:top w:w="0" w:type="dxa"/>
              <w:left w:w="0" w:type="dxa"/>
              <w:bottom w:w="0" w:type="dxa"/>
              <w:right w:w="0" w:type="dxa"/>
            </w:tcMar>
          </w:tcPr>
          <w:p w:rsidR="00B72A20" w:rsidRDefault="00B72A20">
            <w:pPr>
              <w:pStyle w:val="ConsPlusNormal"/>
            </w:pPr>
          </w:p>
        </w:tc>
      </w:tr>
    </w:tbl>
    <w:p w:rsidR="00B72A20" w:rsidRDefault="00B72A20">
      <w:pPr>
        <w:pStyle w:val="ConsPlusNormal"/>
        <w:jc w:val="both"/>
      </w:pPr>
    </w:p>
    <w:p w:rsidR="00B72A20" w:rsidRDefault="00B72A20">
      <w:pPr>
        <w:pStyle w:val="ConsPlusNormal"/>
        <w:jc w:val="center"/>
      </w:pPr>
      <w:bookmarkStart w:id="10" w:name="P340"/>
      <w:bookmarkEnd w:id="10"/>
      <w:r>
        <w:t>ПЕРЕЧЕНЬ ЯРМАРОК</w:t>
      </w:r>
    </w:p>
    <w:p w:rsidR="00B72A20" w:rsidRDefault="00B72A20">
      <w:pPr>
        <w:pStyle w:val="ConsPlusNormal"/>
        <w:jc w:val="center"/>
      </w:pPr>
      <w:r>
        <w:t>в границах территории муниципального образования</w:t>
      </w:r>
    </w:p>
    <w:p w:rsidR="00B72A20" w:rsidRDefault="00B72A20">
      <w:pPr>
        <w:pStyle w:val="ConsPlusNormal"/>
        <w:jc w:val="center"/>
      </w:pPr>
      <w:r>
        <w:t>в Удмуртской Республике</w:t>
      </w:r>
    </w:p>
    <w:p w:rsidR="00B72A20" w:rsidRDefault="00B72A20">
      <w:pPr>
        <w:pStyle w:val="ConsPlusNormal"/>
        <w:jc w:val="center"/>
      </w:pPr>
      <w:r>
        <w:t>________________________________________________</w:t>
      </w:r>
    </w:p>
    <w:p w:rsidR="00B72A20" w:rsidRDefault="00B72A20">
      <w:pPr>
        <w:pStyle w:val="ConsPlusNormal"/>
        <w:jc w:val="center"/>
      </w:pPr>
      <w:r>
        <w:t>(наименование муниципального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417"/>
        <w:gridCol w:w="1757"/>
        <w:gridCol w:w="1701"/>
        <w:gridCol w:w="1757"/>
        <w:gridCol w:w="1485"/>
        <w:gridCol w:w="1485"/>
        <w:gridCol w:w="1650"/>
        <w:gridCol w:w="1650"/>
      </w:tblGrid>
      <w:tr w:rsidR="00B72A20">
        <w:tc>
          <w:tcPr>
            <w:tcW w:w="660" w:type="dxa"/>
          </w:tcPr>
          <w:p w:rsidR="00B72A20" w:rsidRDefault="00B72A20">
            <w:pPr>
              <w:pStyle w:val="ConsPlusNormal"/>
              <w:jc w:val="center"/>
            </w:pPr>
            <w:r>
              <w:t>N п/п</w:t>
            </w:r>
          </w:p>
        </w:tc>
        <w:tc>
          <w:tcPr>
            <w:tcW w:w="1417" w:type="dxa"/>
          </w:tcPr>
          <w:p w:rsidR="00B72A20" w:rsidRDefault="00B72A20">
            <w:pPr>
              <w:pStyle w:val="ConsPlusNormal"/>
              <w:jc w:val="center"/>
            </w:pPr>
            <w:r>
              <w:t>Наименование ярмарки</w:t>
            </w:r>
          </w:p>
        </w:tc>
        <w:tc>
          <w:tcPr>
            <w:tcW w:w="1757" w:type="dxa"/>
          </w:tcPr>
          <w:p w:rsidR="00B72A20" w:rsidRDefault="00B72A20">
            <w:pPr>
              <w:pStyle w:val="ConsPlusNormal"/>
              <w:jc w:val="center"/>
            </w:pPr>
            <w:r>
              <w:t>Наименование организатора ярмарки, контактная информация</w:t>
            </w:r>
          </w:p>
        </w:tc>
        <w:tc>
          <w:tcPr>
            <w:tcW w:w="1701" w:type="dxa"/>
          </w:tcPr>
          <w:p w:rsidR="00B72A20" w:rsidRDefault="00B72A20">
            <w:pPr>
              <w:pStyle w:val="ConsPlusNormal"/>
              <w:jc w:val="center"/>
            </w:pPr>
            <w:r>
              <w:t>Место проведения ярмарки (земельный участок, здание, сооружение либо их часть), площадь ярмарочной площадки</w:t>
            </w:r>
          </w:p>
        </w:tc>
        <w:tc>
          <w:tcPr>
            <w:tcW w:w="1757" w:type="dxa"/>
          </w:tcPr>
          <w:p w:rsidR="00B72A20" w:rsidRDefault="00B72A20">
            <w:pPr>
              <w:pStyle w:val="ConsPlusNormal"/>
              <w:jc w:val="center"/>
            </w:pPr>
            <w:r>
              <w:t>Собственник (пользователь, владелец) места проведения ярмарки</w:t>
            </w:r>
          </w:p>
        </w:tc>
        <w:tc>
          <w:tcPr>
            <w:tcW w:w="1485" w:type="dxa"/>
          </w:tcPr>
          <w:p w:rsidR="00B72A20" w:rsidRDefault="00B72A20">
            <w:pPr>
              <w:pStyle w:val="ConsPlusNormal"/>
              <w:jc w:val="center"/>
            </w:pPr>
            <w:r>
              <w:t>Вид ярмарки по отраслевому (типовому) признаку</w:t>
            </w:r>
          </w:p>
        </w:tc>
        <w:tc>
          <w:tcPr>
            <w:tcW w:w="1485" w:type="dxa"/>
          </w:tcPr>
          <w:p w:rsidR="00B72A20" w:rsidRDefault="00B72A20">
            <w:pPr>
              <w:pStyle w:val="ConsPlusNormal"/>
              <w:jc w:val="center"/>
            </w:pPr>
            <w:r>
              <w:t>Вид ярмарки по продолжительности проведения</w:t>
            </w:r>
          </w:p>
        </w:tc>
        <w:tc>
          <w:tcPr>
            <w:tcW w:w="1650" w:type="dxa"/>
          </w:tcPr>
          <w:p w:rsidR="00B72A20" w:rsidRDefault="00B72A20">
            <w:pPr>
              <w:pStyle w:val="ConsPlusNormal"/>
              <w:jc w:val="center"/>
            </w:pPr>
            <w:r>
              <w:t>Количество торговых мест на ярмарке</w:t>
            </w:r>
          </w:p>
        </w:tc>
        <w:tc>
          <w:tcPr>
            <w:tcW w:w="1650" w:type="dxa"/>
          </w:tcPr>
          <w:p w:rsidR="00B72A20" w:rsidRDefault="00B72A20">
            <w:pPr>
              <w:pStyle w:val="ConsPlusNormal"/>
              <w:jc w:val="center"/>
            </w:pPr>
            <w:r>
              <w:t>Дата (период) проведения ярмарки, режим работы</w:t>
            </w:r>
          </w:p>
        </w:tc>
      </w:tr>
      <w:tr w:rsidR="00B72A20">
        <w:tc>
          <w:tcPr>
            <w:tcW w:w="660" w:type="dxa"/>
          </w:tcPr>
          <w:p w:rsidR="00B72A20" w:rsidRDefault="00B72A20">
            <w:pPr>
              <w:pStyle w:val="ConsPlusNormal"/>
              <w:jc w:val="center"/>
            </w:pPr>
            <w:r>
              <w:t>1</w:t>
            </w:r>
          </w:p>
        </w:tc>
        <w:tc>
          <w:tcPr>
            <w:tcW w:w="1417" w:type="dxa"/>
          </w:tcPr>
          <w:p w:rsidR="00B72A20" w:rsidRDefault="00B72A20">
            <w:pPr>
              <w:pStyle w:val="ConsPlusNormal"/>
              <w:jc w:val="center"/>
            </w:pPr>
            <w:r>
              <w:t>2</w:t>
            </w:r>
          </w:p>
        </w:tc>
        <w:tc>
          <w:tcPr>
            <w:tcW w:w="1757" w:type="dxa"/>
          </w:tcPr>
          <w:p w:rsidR="00B72A20" w:rsidRDefault="00B72A20">
            <w:pPr>
              <w:pStyle w:val="ConsPlusNormal"/>
              <w:jc w:val="center"/>
            </w:pPr>
            <w:r>
              <w:t>3</w:t>
            </w:r>
          </w:p>
        </w:tc>
        <w:tc>
          <w:tcPr>
            <w:tcW w:w="1701" w:type="dxa"/>
          </w:tcPr>
          <w:p w:rsidR="00B72A20" w:rsidRDefault="00B72A20">
            <w:pPr>
              <w:pStyle w:val="ConsPlusNormal"/>
              <w:jc w:val="center"/>
            </w:pPr>
            <w:r>
              <w:t>4</w:t>
            </w:r>
          </w:p>
        </w:tc>
        <w:tc>
          <w:tcPr>
            <w:tcW w:w="1757" w:type="dxa"/>
          </w:tcPr>
          <w:p w:rsidR="00B72A20" w:rsidRDefault="00B72A20">
            <w:pPr>
              <w:pStyle w:val="ConsPlusNormal"/>
              <w:jc w:val="center"/>
            </w:pPr>
            <w:r>
              <w:t>5</w:t>
            </w:r>
          </w:p>
        </w:tc>
        <w:tc>
          <w:tcPr>
            <w:tcW w:w="1485" w:type="dxa"/>
          </w:tcPr>
          <w:p w:rsidR="00B72A20" w:rsidRDefault="00B72A20">
            <w:pPr>
              <w:pStyle w:val="ConsPlusNormal"/>
              <w:jc w:val="center"/>
            </w:pPr>
            <w:r>
              <w:t>6</w:t>
            </w:r>
          </w:p>
        </w:tc>
        <w:tc>
          <w:tcPr>
            <w:tcW w:w="1485" w:type="dxa"/>
          </w:tcPr>
          <w:p w:rsidR="00B72A20" w:rsidRDefault="00B72A20">
            <w:pPr>
              <w:pStyle w:val="ConsPlusNormal"/>
              <w:jc w:val="center"/>
            </w:pPr>
            <w:r>
              <w:t>7</w:t>
            </w:r>
          </w:p>
        </w:tc>
        <w:tc>
          <w:tcPr>
            <w:tcW w:w="1650" w:type="dxa"/>
          </w:tcPr>
          <w:p w:rsidR="00B72A20" w:rsidRDefault="00B72A20">
            <w:pPr>
              <w:pStyle w:val="ConsPlusNormal"/>
              <w:jc w:val="center"/>
            </w:pPr>
            <w:r>
              <w:t>8</w:t>
            </w:r>
          </w:p>
        </w:tc>
        <w:tc>
          <w:tcPr>
            <w:tcW w:w="1650" w:type="dxa"/>
          </w:tcPr>
          <w:p w:rsidR="00B72A20" w:rsidRDefault="00B72A20">
            <w:pPr>
              <w:pStyle w:val="ConsPlusNormal"/>
              <w:jc w:val="center"/>
            </w:pPr>
            <w:r>
              <w:t>9</w:t>
            </w:r>
          </w:p>
        </w:tc>
      </w:tr>
      <w:tr w:rsidR="00B72A20">
        <w:tc>
          <w:tcPr>
            <w:tcW w:w="660" w:type="dxa"/>
          </w:tcPr>
          <w:p w:rsidR="00B72A20" w:rsidRDefault="00B72A20">
            <w:pPr>
              <w:pStyle w:val="ConsPlusNormal"/>
            </w:pPr>
          </w:p>
        </w:tc>
        <w:tc>
          <w:tcPr>
            <w:tcW w:w="1417" w:type="dxa"/>
          </w:tcPr>
          <w:p w:rsidR="00B72A20" w:rsidRDefault="00B72A20">
            <w:pPr>
              <w:pStyle w:val="ConsPlusNormal"/>
            </w:pPr>
          </w:p>
        </w:tc>
        <w:tc>
          <w:tcPr>
            <w:tcW w:w="1757" w:type="dxa"/>
          </w:tcPr>
          <w:p w:rsidR="00B72A20" w:rsidRDefault="00B72A20">
            <w:pPr>
              <w:pStyle w:val="ConsPlusNormal"/>
            </w:pPr>
          </w:p>
        </w:tc>
        <w:tc>
          <w:tcPr>
            <w:tcW w:w="1701" w:type="dxa"/>
          </w:tcPr>
          <w:p w:rsidR="00B72A20" w:rsidRDefault="00B72A20">
            <w:pPr>
              <w:pStyle w:val="ConsPlusNormal"/>
            </w:pPr>
          </w:p>
        </w:tc>
        <w:tc>
          <w:tcPr>
            <w:tcW w:w="1757" w:type="dxa"/>
          </w:tcPr>
          <w:p w:rsidR="00B72A20" w:rsidRDefault="00B72A20">
            <w:pPr>
              <w:pStyle w:val="ConsPlusNormal"/>
            </w:pPr>
          </w:p>
        </w:tc>
        <w:tc>
          <w:tcPr>
            <w:tcW w:w="1485" w:type="dxa"/>
          </w:tcPr>
          <w:p w:rsidR="00B72A20" w:rsidRDefault="00B72A20">
            <w:pPr>
              <w:pStyle w:val="ConsPlusNormal"/>
            </w:pPr>
          </w:p>
        </w:tc>
        <w:tc>
          <w:tcPr>
            <w:tcW w:w="1485" w:type="dxa"/>
          </w:tcPr>
          <w:p w:rsidR="00B72A20" w:rsidRDefault="00B72A20">
            <w:pPr>
              <w:pStyle w:val="ConsPlusNormal"/>
            </w:pPr>
          </w:p>
        </w:tc>
        <w:tc>
          <w:tcPr>
            <w:tcW w:w="1650" w:type="dxa"/>
          </w:tcPr>
          <w:p w:rsidR="00B72A20" w:rsidRDefault="00B72A20">
            <w:pPr>
              <w:pStyle w:val="ConsPlusNormal"/>
            </w:pPr>
          </w:p>
        </w:tc>
        <w:tc>
          <w:tcPr>
            <w:tcW w:w="1650" w:type="dxa"/>
          </w:tcPr>
          <w:p w:rsidR="00B72A20" w:rsidRDefault="00B72A20">
            <w:pPr>
              <w:pStyle w:val="ConsPlusNormal"/>
            </w:pPr>
          </w:p>
        </w:tc>
      </w:tr>
    </w:tbl>
    <w:p w:rsidR="00B72A20" w:rsidRDefault="00B72A20">
      <w:pPr>
        <w:pStyle w:val="ConsPlusNormal"/>
        <w:jc w:val="both"/>
      </w:pPr>
    </w:p>
    <w:p w:rsidR="00B72A20" w:rsidRDefault="00B72A20">
      <w:pPr>
        <w:pStyle w:val="ConsPlusNormal"/>
        <w:jc w:val="both"/>
      </w:pPr>
    </w:p>
    <w:p w:rsidR="00B72A20" w:rsidRDefault="00B72A20">
      <w:pPr>
        <w:pStyle w:val="ConsPlusNormal"/>
        <w:jc w:val="right"/>
        <w:outlineLvl w:val="1"/>
      </w:pPr>
      <w:r>
        <w:lastRenderedPageBreak/>
        <w:t>Приложение 3</w:t>
      </w:r>
    </w:p>
    <w:p w:rsidR="00B72A20" w:rsidRDefault="00B72A20">
      <w:pPr>
        <w:pStyle w:val="ConsPlusNormal"/>
        <w:jc w:val="right"/>
      </w:pPr>
      <w:r>
        <w:t>к Порядку</w:t>
      </w:r>
    </w:p>
    <w:p w:rsidR="00B72A20" w:rsidRDefault="00B72A20">
      <w:pPr>
        <w:pStyle w:val="ConsPlusNormal"/>
        <w:jc w:val="right"/>
      </w:pPr>
      <w:r>
        <w:t>организации ярмарок</w:t>
      </w:r>
    </w:p>
    <w:p w:rsidR="00B72A20" w:rsidRDefault="00B72A20">
      <w:pPr>
        <w:pStyle w:val="ConsPlusNormal"/>
        <w:jc w:val="right"/>
      </w:pPr>
      <w:r>
        <w:t>и продажи товаров</w:t>
      </w:r>
    </w:p>
    <w:p w:rsidR="00B72A20" w:rsidRDefault="00B72A20">
      <w:pPr>
        <w:pStyle w:val="ConsPlusNormal"/>
        <w:jc w:val="right"/>
      </w:pPr>
      <w:r>
        <w:t>(выполнения работ, оказания услуг)</w:t>
      </w:r>
    </w:p>
    <w:p w:rsidR="00B72A20" w:rsidRDefault="00B72A20">
      <w:pPr>
        <w:pStyle w:val="ConsPlusNormal"/>
        <w:jc w:val="right"/>
      </w:pPr>
      <w:r>
        <w:t>на них на территории</w:t>
      </w:r>
    </w:p>
    <w:p w:rsidR="00B72A20" w:rsidRDefault="00B72A20">
      <w:pPr>
        <w:pStyle w:val="ConsPlusNormal"/>
        <w:jc w:val="right"/>
      </w:pPr>
      <w:r>
        <w:t>Удмуртской Республики</w:t>
      </w:r>
    </w:p>
    <w:p w:rsidR="00B72A20" w:rsidRDefault="00B72A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B72A20">
        <w:tc>
          <w:tcPr>
            <w:tcW w:w="60" w:type="dxa"/>
            <w:tcBorders>
              <w:top w:val="nil"/>
              <w:left w:val="nil"/>
              <w:bottom w:val="nil"/>
              <w:right w:val="nil"/>
            </w:tcBorders>
            <w:shd w:val="clear" w:color="auto" w:fill="CED3F1"/>
            <w:tcMar>
              <w:top w:w="0" w:type="dxa"/>
              <w:left w:w="0" w:type="dxa"/>
              <w:bottom w:w="0" w:type="dxa"/>
              <w:right w:w="0" w:type="dxa"/>
            </w:tcMar>
          </w:tcPr>
          <w:p w:rsidR="00B72A20" w:rsidRDefault="00B72A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2A20" w:rsidRDefault="00B72A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2A20" w:rsidRDefault="00B72A20">
            <w:pPr>
              <w:pStyle w:val="ConsPlusNormal"/>
              <w:jc w:val="center"/>
            </w:pPr>
            <w:r>
              <w:rPr>
                <w:color w:val="392C69"/>
              </w:rPr>
              <w:t>Список изменяющих документов</w:t>
            </w:r>
          </w:p>
          <w:p w:rsidR="00B72A20" w:rsidRDefault="00B72A20">
            <w:pPr>
              <w:pStyle w:val="ConsPlusNormal"/>
              <w:jc w:val="center"/>
            </w:pPr>
            <w:r>
              <w:rPr>
                <w:color w:val="392C69"/>
              </w:rPr>
              <w:t xml:space="preserve">(в ред. </w:t>
            </w:r>
            <w:hyperlink r:id="rId67">
              <w:r>
                <w:rPr>
                  <w:color w:val="0000FF"/>
                </w:rPr>
                <w:t>постановления</w:t>
              </w:r>
            </w:hyperlink>
            <w:r>
              <w:rPr>
                <w:color w:val="392C69"/>
              </w:rPr>
              <w:t xml:space="preserve"> Правительства УР от 29.04.2026 N 273)</w:t>
            </w:r>
          </w:p>
        </w:tc>
        <w:tc>
          <w:tcPr>
            <w:tcW w:w="113" w:type="dxa"/>
            <w:tcBorders>
              <w:top w:val="nil"/>
              <w:left w:val="nil"/>
              <w:bottom w:val="nil"/>
              <w:right w:val="nil"/>
            </w:tcBorders>
            <w:shd w:val="clear" w:color="auto" w:fill="F4F3F8"/>
            <w:tcMar>
              <w:top w:w="0" w:type="dxa"/>
              <w:left w:w="0" w:type="dxa"/>
              <w:bottom w:w="0" w:type="dxa"/>
              <w:right w:w="0" w:type="dxa"/>
            </w:tcMar>
          </w:tcPr>
          <w:p w:rsidR="00B72A20" w:rsidRDefault="00B72A20">
            <w:pPr>
              <w:pStyle w:val="ConsPlusNormal"/>
            </w:pPr>
          </w:p>
        </w:tc>
      </w:tr>
    </w:tbl>
    <w:p w:rsidR="00B72A20" w:rsidRDefault="00B72A20">
      <w:pPr>
        <w:pStyle w:val="ConsPlusNormal"/>
        <w:jc w:val="both"/>
      </w:pPr>
    </w:p>
    <w:p w:rsidR="00B72A20" w:rsidRDefault="00B72A20">
      <w:pPr>
        <w:pStyle w:val="ConsPlusNormal"/>
        <w:jc w:val="center"/>
      </w:pPr>
      <w:bookmarkStart w:id="11" w:name="P388"/>
      <w:bookmarkEnd w:id="11"/>
      <w:r>
        <w:t>ПЕРЕЧЕНЬ ЯРМАРОК</w:t>
      </w:r>
    </w:p>
    <w:p w:rsidR="00B72A20" w:rsidRDefault="00B72A20">
      <w:pPr>
        <w:pStyle w:val="ConsPlusNormal"/>
        <w:jc w:val="center"/>
      </w:pPr>
      <w:r>
        <w:t>на территории Удмуртской Республики</w:t>
      </w:r>
    </w:p>
    <w:p w:rsidR="00B72A20" w:rsidRDefault="00B72A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34"/>
        <w:gridCol w:w="1304"/>
        <w:gridCol w:w="1485"/>
        <w:gridCol w:w="1485"/>
        <w:gridCol w:w="1320"/>
        <w:gridCol w:w="1701"/>
        <w:gridCol w:w="1531"/>
        <w:gridCol w:w="1644"/>
        <w:gridCol w:w="1320"/>
      </w:tblGrid>
      <w:tr w:rsidR="00B72A20">
        <w:tc>
          <w:tcPr>
            <w:tcW w:w="660" w:type="dxa"/>
          </w:tcPr>
          <w:p w:rsidR="00B72A20" w:rsidRDefault="00B72A20">
            <w:pPr>
              <w:pStyle w:val="ConsPlusNormal"/>
              <w:jc w:val="center"/>
            </w:pPr>
            <w:r>
              <w:t>N п/п</w:t>
            </w:r>
          </w:p>
        </w:tc>
        <w:tc>
          <w:tcPr>
            <w:tcW w:w="1134" w:type="dxa"/>
          </w:tcPr>
          <w:p w:rsidR="00B72A20" w:rsidRDefault="00B72A20">
            <w:pPr>
              <w:pStyle w:val="ConsPlusNormal"/>
              <w:jc w:val="center"/>
            </w:pPr>
            <w:r>
              <w:t>Наименование муниципального образования</w:t>
            </w:r>
          </w:p>
        </w:tc>
        <w:tc>
          <w:tcPr>
            <w:tcW w:w="1304" w:type="dxa"/>
          </w:tcPr>
          <w:p w:rsidR="00B72A20" w:rsidRDefault="00B72A20">
            <w:pPr>
              <w:pStyle w:val="ConsPlusNormal"/>
              <w:jc w:val="center"/>
            </w:pPr>
            <w:r>
              <w:t>Наименование ярмарки</w:t>
            </w:r>
          </w:p>
        </w:tc>
        <w:tc>
          <w:tcPr>
            <w:tcW w:w="1485" w:type="dxa"/>
          </w:tcPr>
          <w:p w:rsidR="00B72A20" w:rsidRDefault="00B72A20">
            <w:pPr>
              <w:pStyle w:val="ConsPlusNormal"/>
              <w:jc w:val="center"/>
            </w:pPr>
            <w:r>
              <w:t>Наименование организатора ярмарки, контактная информация</w:t>
            </w:r>
          </w:p>
        </w:tc>
        <w:tc>
          <w:tcPr>
            <w:tcW w:w="1485" w:type="dxa"/>
          </w:tcPr>
          <w:p w:rsidR="00B72A20" w:rsidRDefault="00B72A20">
            <w:pPr>
              <w:pStyle w:val="ConsPlusNormal"/>
              <w:jc w:val="center"/>
            </w:pPr>
            <w:r>
              <w:t>Место проведения ярмарки (земельный участок, здание, сооружение либо их часть), площадь ярмарочной площадки</w:t>
            </w:r>
          </w:p>
        </w:tc>
        <w:tc>
          <w:tcPr>
            <w:tcW w:w="1320" w:type="dxa"/>
          </w:tcPr>
          <w:p w:rsidR="00B72A20" w:rsidRDefault="00B72A20">
            <w:pPr>
              <w:pStyle w:val="ConsPlusNormal"/>
              <w:jc w:val="center"/>
            </w:pPr>
            <w:r>
              <w:t>Собственник (пользователь, владелец) места проведения ярмарки</w:t>
            </w:r>
          </w:p>
        </w:tc>
        <w:tc>
          <w:tcPr>
            <w:tcW w:w="1701" w:type="dxa"/>
          </w:tcPr>
          <w:p w:rsidR="00B72A20" w:rsidRDefault="00B72A20">
            <w:pPr>
              <w:pStyle w:val="ConsPlusNormal"/>
              <w:jc w:val="center"/>
            </w:pPr>
            <w:r>
              <w:t>Вид ярмарки по отраслевому (типовому) признак у</w:t>
            </w:r>
          </w:p>
        </w:tc>
        <w:tc>
          <w:tcPr>
            <w:tcW w:w="1531" w:type="dxa"/>
          </w:tcPr>
          <w:p w:rsidR="00B72A20" w:rsidRDefault="00B72A20">
            <w:pPr>
              <w:pStyle w:val="ConsPlusNormal"/>
              <w:jc w:val="center"/>
            </w:pPr>
            <w:r>
              <w:t>Вид ярмарки по продолжительности проведения</w:t>
            </w:r>
          </w:p>
        </w:tc>
        <w:tc>
          <w:tcPr>
            <w:tcW w:w="1644" w:type="dxa"/>
          </w:tcPr>
          <w:p w:rsidR="00B72A20" w:rsidRDefault="00B72A20">
            <w:pPr>
              <w:pStyle w:val="ConsPlusNormal"/>
              <w:jc w:val="center"/>
            </w:pPr>
            <w:r>
              <w:t>Количество торговых мест на ярмарке</w:t>
            </w:r>
          </w:p>
        </w:tc>
        <w:tc>
          <w:tcPr>
            <w:tcW w:w="1320" w:type="dxa"/>
          </w:tcPr>
          <w:p w:rsidR="00B72A20" w:rsidRDefault="00B72A20">
            <w:pPr>
              <w:pStyle w:val="ConsPlusNormal"/>
              <w:jc w:val="center"/>
            </w:pPr>
            <w:r>
              <w:t>Дата (период) проведения ярмарки, режим работы</w:t>
            </w:r>
          </w:p>
        </w:tc>
      </w:tr>
      <w:tr w:rsidR="00B72A20">
        <w:tc>
          <w:tcPr>
            <w:tcW w:w="660" w:type="dxa"/>
          </w:tcPr>
          <w:p w:rsidR="00B72A20" w:rsidRDefault="00B72A20">
            <w:pPr>
              <w:pStyle w:val="ConsPlusNormal"/>
              <w:jc w:val="center"/>
            </w:pPr>
            <w:r>
              <w:t>1</w:t>
            </w:r>
          </w:p>
        </w:tc>
        <w:tc>
          <w:tcPr>
            <w:tcW w:w="1134" w:type="dxa"/>
          </w:tcPr>
          <w:p w:rsidR="00B72A20" w:rsidRDefault="00B72A20">
            <w:pPr>
              <w:pStyle w:val="ConsPlusNormal"/>
              <w:jc w:val="center"/>
            </w:pPr>
            <w:r>
              <w:t>2</w:t>
            </w:r>
          </w:p>
        </w:tc>
        <w:tc>
          <w:tcPr>
            <w:tcW w:w="1304" w:type="dxa"/>
          </w:tcPr>
          <w:p w:rsidR="00B72A20" w:rsidRDefault="00B72A20">
            <w:pPr>
              <w:pStyle w:val="ConsPlusNormal"/>
              <w:jc w:val="center"/>
            </w:pPr>
            <w:r>
              <w:t>3</w:t>
            </w:r>
          </w:p>
        </w:tc>
        <w:tc>
          <w:tcPr>
            <w:tcW w:w="1485" w:type="dxa"/>
          </w:tcPr>
          <w:p w:rsidR="00B72A20" w:rsidRDefault="00B72A20">
            <w:pPr>
              <w:pStyle w:val="ConsPlusNormal"/>
              <w:jc w:val="center"/>
            </w:pPr>
            <w:r>
              <w:t>4</w:t>
            </w:r>
          </w:p>
        </w:tc>
        <w:tc>
          <w:tcPr>
            <w:tcW w:w="1485" w:type="dxa"/>
          </w:tcPr>
          <w:p w:rsidR="00B72A20" w:rsidRDefault="00B72A20">
            <w:pPr>
              <w:pStyle w:val="ConsPlusNormal"/>
              <w:jc w:val="center"/>
            </w:pPr>
            <w:r>
              <w:t>5</w:t>
            </w:r>
          </w:p>
        </w:tc>
        <w:tc>
          <w:tcPr>
            <w:tcW w:w="1320" w:type="dxa"/>
          </w:tcPr>
          <w:p w:rsidR="00B72A20" w:rsidRDefault="00B72A20">
            <w:pPr>
              <w:pStyle w:val="ConsPlusNormal"/>
              <w:jc w:val="center"/>
            </w:pPr>
            <w:r>
              <w:t>6</w:t>
            </w:r>
          </w:p>
        </w:tc>
        <w:tc>
          <w:tcPr>
            <w:tcW w:w="1701" w:type="dxa"/>
          </w:tcPr>
          <w:p w:rsidR="00B72A20" w:rsidRDefault="00B72A20">
            <w:pPr>
              <w:pStyle w:val="ConsPlusNormal"/>
              <w:jc w:val="center"/>
            </w:pPr>
            <w:r>
              <w:t>7</w:t>
            </w:r>
          </w:p>
        </w:tc>
        <w:tc>
          <w:tcPr>
            <w:tcW w:w="1531" w:type="dxa"/>
          </w:tcPr>
          <w:p w:rsidR="00B72A20" w:rsidRDefault="00B72A20">
            <w:pPr>
              <w:pStyle w:val="ConsPlusNormal"/>
              <w:jc w:val="center"/>
            </w:pPr>
            <w:r>
              <w:t>8</w:t>
            </w:r>
          </w:p>
        </w:tc>
        <w:tc>
          <w:tcPr>
            <w:tcW w:w="1644" w:type="dxa"/>
          </w:tcPr>
          <w:p w:rsidR="00B72A20" w:rsidRDefault="00B72A20">
            <w:pPr>
              <w:pStyle w:val="ConsPlusNormal"/>
              <w:jc w:val="center"/>
            </w:pPr>
            <w:r>
              <w:t>9</w:t>
            </w:r>
          </w:p>
        </w:tc>
        <w:tc>
          <w:tcPr>
            <w:tcW w:w="1320" w:type="dxa"/>
          </w:tcPr>
          <w:p w:rsidR="00B72A20" w:rsidRDefault="00B72A20">
            <w:pPr>
              <w:pStyle w:val="ConsPlusNormal"/>
              <w:jc w:val="center"/>
            </w:pPr>
            <w:r>
              <w:t>10</w:t>
            </w:r>
          </w:p>
        </w:tc>
      </w:tr>
      <w:tr w:rsidR="00B72A20">
        <w:tc>
          <w:tcPr>
            <w:tcW w:w="660" w:type="dxa"/>
          </w:tcPr>
          <w:p w:rsidR="00B72A20" w:rsidRDefault="00B72A20">
            <w:pPr>
              <w:pStyle w:val="ConsPlusNormal"/>
            </w:pPr>
          </w:p>
        </w:tc>
        <w:tc>
          <w:tcPr>
            <w:tcW w:w="1134" w:type="dxa"/>
          </w:tcPr>
          <w:p w:rsidR="00B72A20" w:rsidRDefault="00B72A20">
            <w:pPr>
              <w:pStyle w:val="ConsPlusNormal"/>
            </w:pPr>
          </w:p>
        </w:tc>
        <w:tc>
          <w:tcPr>
            <w:tcW w:w="1304" w:type="dxa"/>
          </w:tcPr>
          <w:p w:rsidR="00B72A20" w:rsidRDefault="00B72A20">
            <w:pPr>
              <w:pStyle w:val="ConsPlusNormal"/>
            </w:pPr>
          </w:p>
        </w:tc>
        <w:tc>
          <w:tcPr>
            <w:tcW w:w="1485" w:type="dxa"/>
          </w:tcPr>
          <w:p w:rsidR="00B72A20" w:rsidRDefault="00B72A20">
            <w:pPr>
              <w:pStyle w:val="ConsPlusNormal"/>
            </w:pPr>
          </w:p>
        </w:tc>
        <w:tc>
          <w:tcPr>
            <w:tcW w:w="1485" w:type="dxa"/>
          </w:tcPr>
          <w:p w:rsidR="00B72A20" w:rsidRDefault="00B72A20">
            <w:pPr>
              <w:pStyle w:val="ConsPlusNormal"/>
            </w:pPr>
          </w:p>
        </w:tc>
        <w:tc>
          <w:tcPr>
            <w:tcW w:w="1320" w:type="dxa"/>
          </w:tcPr>
          <w:p w:rsidR="00B72A20" w:rsidRDefault="00B72A20">
            <w:pPr>
              <w:pStyle w:val="ConsPlusNormal"/>
            </w:pPr>
          </w:p>
        </w:tc>
        <w:tc>
          <w:tcPr>
            <w:tcW w:w="1701" w:type="dxa"/>
          </w:tcPr>
          <w:p w:rsidR="00B72A20" w:rsidRDefault="00B72A20">
            <w:pPr>
              <w:pStyle w:val="ConsPlusNormal"/>
            </w:pPr>
          </w:p>
        </w:tc>
        <w:tc>
          <w:tcPr>
            <w:tcW w:w="1531" w:type="dxa"/>
          </w:tcPr>
          <w:p w:rsidR="00B72A20" w:rsidRDefault="00B72A20">
            <w:pPr>
              <w:pStyle w:val="ConsPlusNormal"/>
            </w:pPr>
          </w:p>
        </w:tc>
        <w:tc>
          <w:tcPr>
            <w:tcW w:w="1644" w:type="dxa"/>
          </w:tcPr>
          <w:p w:rsidR="00B72A20" w:rsidRDefault="00B72A20">
            <w:pPr>
              <w:pStyle w:val="ConsPlusNormal"/>
            </w:pPr>
          </w:p>
        </w:tc>
        <w:tc>
          <w:tcPr>
            <w:tcW w:w="1320" w:type="dxa"/>
          </w:tcPr>
          <w:p w:rsidR="00B72A20" w:rsidRDefault="00B72A20">
            <w:pPr>
              <w:pStyle w:val="ConsPlusNormal"/>
            </w:pPr>
          </w:p>
        </w:tc>
      </w:tr>
    </w:tbl>
    <w:p w:rsidR="00B72A20" w:rsidRDefault="00B72A20">
      <w:pPr>
        <w:pStyle w:val="ConsPlusNormal"/>
        <w:jc w:val="both"/>
      </w:pPr>
    </w:p>
    <w:p w:rsidR="00B72A20" w:rsidRDefault="00B72A20">
      <w:pPr>
        <w:pStyle w:val="ConsPlusNormal"/>
        <w:pBdr>
          <w:bottom w:val="single" w:sz="6" w:space="0" w:color="auto"/>
        </w:pBdr>
        <w:spacing w:before="100" w:after="100"/>
        <w:jc w:val="both"/>
        <w:rPr>
          <w:sz w:val="2"/>
          <w:szCs w:val="2"/>
        </w:rPr>
      </w:pPr>
    </w:p>
    <w:p w:rsidR="005D7EDB" w:rsidRDefault="005D7EDB"/>
    <w:sectPr w:rsidR="005D7EDB" w:rsidSect="00311416">
      <w:pgSz w:w="16838" w:h="11905" w:orient="landscape"/>
      <w:pgMar w:top="1701" w:right="1134" w:bottom="850" w:left="1134"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20"/>
    <w:rsid w:val="00311416"/>
    <w:rsid w:val="004C7288"/>
    <w:rsid w:val="005D7EDB"/>
    <w:rsid w:val="00AF4667"/>
    <w:rsid w:val="00B2148E"/>
    <w:rsid w:val="00B72A20"/>
    <w:rsid w:val="00F95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7C3A6-FC84-4760-8E68-EEAE1A19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2A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2A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2A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2A2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31141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114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53&amp;n=82951" TargetMode="External"/><Relationship Id="rId18" Type="http://schemas.openxmlformats.org/officeDocument/2006/relationships/hyperlink" Target="https://login.consultant.ru/link/?req=doc&amp;base=RLAW053&amp;n=165770&amp;dst=100005" TargetMode="External"/><Relationship Id="rId26" Type="http://schemas.openxmlformats.org/officeDocument/2006/relationships/hyperlink" Target="https://login.consultant.ru/link/?req=doc&amp;base=RLAW053&amp;n=176416&amp;dst=100011" TargetMode="External"/><Relationship Id="rId39" Type="http://schemas.openxmlformats.org/officeDocument/2006/relationships/hyperlink" Target="https://login.consultant.ru/link/?req=doc&amp;base=RLAW053&amp;n=176416&amp;dst=100027" TargetMode="External"/><Relationship Id="rId21" Type="http://schemas.openxmlformats.org/officeDocument/2006/relationships/hyperlink" Target="https://login.consultant.ru/link/?req=doc&amp;base=RLAW053&amp;n=143917&amp;dst=100006" TargetMode="External"/><Relationship Id="rId34" Type="http://schemas.openxmlformats.org/officeDocument/2006/relationships/hyperlink" Target="https://login.consultant.ru/link/?req=doc&amp;base=RLAW053&amp;n=127257&amp;dst=100011" TargetMode="External"/><Relationship Id="rId42" Type="http://schemas.openxmlformats.org/officeDocument/2006/relationships/hyperlink" Target="https://login.consultant.ru/link/?req=doc&amp;base=RLAW053&amp;n=165770&amp;dst=100026" TargetMode="External"/><Relationship Id="rId47" Type="http://schemas.openxmlformats.org/officeDocument/2006/relationships/hyperlink" Target="https://login.consultant.ru/link/?req=doc&amp;base=LAW&amp;n=499967&amp;dst=100157" TargetMode="External"/><Relationship Id="rId50" Type="http://schemas.openxmlformats.org/officeDocument/2006/relationships/hyperlink" Target="https://login.consultant.ru/link/?req=doc&amp;base=RLAW053&amp;n=176416&amp;dst=100029" TargetMode="External"/><Relationship Id="rId55" Type="http://schemas.openxmlformats.org/officeDocument/2006/relationships/hyperlink" Target="https://login.consultant.ru/link/?req=doc&amp;base=RLAW053&amp;n=165770&amp;dst=100033" TargetMode="External"/><Relationship Id="rId63" Type="http://schemas.openxmlformats.org/officeDocument/2006/relationships/hyperlink" Target="https://login.consultant.ru/link/?req=doc&amp;base=RLAW053&amp;n=127257&amp;dst=100017" TargetMode="External"/><Relationship Id="rId68" Type="http://schemas.openxmlformats.org/officeDocument/2006/relationships/fontTable" Target="fontTable.xml"/><Relationship Id="rId7" Type="http://schemas.openxmlformats.org/officeDocument/2006/relationships/hyperlink" Target="https://login.consultant.ru/link/?req=doc&amp;base=RLAW053&amp;n=158609&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53&amp;n=143917&amp;dst=100005" TargetMode="External"/><Relationship Id="rId29" Type="http://schemas.openxmlformats.org/officeDocument/2006/relationships/hyperlink" Target="https://login.consultant.ru/link/?req=doc&amp;base=RLAW053&amp;n=146657" TargetMode="External"/><Relationship Id="rId1" Type="http://schemas.openxmlformats.org/officeDocument/2006/relationships/styles" Target="styles.xml"/><Relationship Id="rId6" Type="http://schemas.openxmlformats.org/officeDocument/2006/relationships/hyperlink" Target="https://login.consultant.ru/link/?req=doc&amp;base=RLAW053&amp;n=143917&amp;dst=100005" TargetMode="External"/><Relationship Id="rId11" Type="http://schemas.openxmlformats.org/officeDocument/2006/relationships/hyperlink" Target="https://login.consultant.ru/link/?req=doc&amp;base=RLAW053&amp;n=102500" TargetMode="External"/><Relationship Id="rId24" Type="http://schemas.openxmlformats.org/officeDocument/2006/relationships/hyperlink" Target="https://login.consultant.ru/link/?req=doc&amp;base=RLAW053&amp;n=176416&amp;dst=100009" TargetMode="External"/><Relationship Id="rId32" Type="http://schemas.openxmlformats.org/officeDocument/2006/relationships/hyperlink" Target="https://login.consultant.ru/link/?req=doc&amp;base=RLAW053&amp;n=127257&amp;dst=100008" TargetMode="External"/><Relationship Id="rId37" Type="http://schemas.openxmlformats.org/officeDocument/2006/relationships/hyperlink" Target="https://login.consultant.ru/link/?req=doc&amp;base=RLAW053&amp;n=165770&amp;dst=100017" TargetMode="External"/><Relationship Id="rId40" Type="http://schemas.openxmlformats.org/officeDocument/2006/relationships/hyperlink" Target="https://login.consultant.ru/link/?req=doc&amp;base=RLAW053&amp;n=165770&amp;dst=100023" TargetMode="External"/><Relationship Id="rId45" Type="http://schemas.openxmlformats.org/officeDocument/2006/relationships/hyperlink" Target="https://login.consultant.ru/link/?req=doc&amp;base=LAW&amp;n=499967&amp;dst=100014" TargetMode="External"/><Relationship Id="rId53" Type="http://schemas.openxmlformats.org/officeDocument/2006/relationships/hyperlink" Target="https://login.consultant.ru/link/?req=doc&amp;base=RLAW053&amp;n=165770&amp;dst=100029" TargetMode="External"/><Relationship Id="rId58" Type="http://schemas.openxmlformats.org/officeDocument/2006/relationships/hyperlink" Target="https://login.consultant.ru/link/?req=doc&amp;base=RLAW053&amp;n=143917&amp;dst=100009" TargetMode="External"/><Relationship Id="rId66" Type="http://schemas.openxmlformats.org/officeDocument/2006/relationships/hyperlink" Target="https://login.consultant.ru/link/?req=doc&amp;base=RLAW053&amp;n=176416&amp;dst=100054" TargetMode="External"/><Relationship Id="rId5" Type="http://schemas.openxmlformats.org/officeDocument/2006/relationships/hyperlink" Target="https://login.consultant.ru/link/?req=doc&amp;base=RLAW053&amp;n=127257&amp;dst=100005" TargetMode="External"/><Relationship Id="rId15" Type="http://schemas.openxmlformats.org/officeDocument/2006/relationships/hyperlink" Target="https://login.consultant.ru/link/?req=doc&amp;base=RLAW053&amp;n=127257&amp;dst=100005" TargetMode="External"/><Relationship Id="rId23" Type="http://schemas.openxmlformats.org/officeDocument/2006/relationships/hyperlink" Target="https://login.consultant.ru/link/?req=doc&amp;base=RLAW053&amp;n=176416&amp;dst=100007" TargetMode="External"/><Relationship Id="rId28" Type="http://schemas.openxmlformats.org/officeDocument/2006/relationships/hyperlink" Target="https://login.consultant.ru/link/?req=doc&amp;base=RLAW053&amp;n=176416&amp;dst=100023" TargetMode="External"/><Relationship Id="rId36" Type="http://schemas.openxmlformats.org/officeDocument/2006/relationships/hyperlink" Target="https://login.consultant.ru/link/?req=doc&amp;base=RLAW053&amp;n=127257&amp;dst=100014" TargetMode="External"/><Relationship Id="rId49" Type="http://schemas.openxmlformats.org/officeDocument/2006/relationships/hyperlink" Target="https://login.consultant.ru/link/?req=doc&amp;base=LAW&amp;n=511728&amp;dst=2487" TargetMode="External"/><Relationship Id="rId57" Type="http://schemas.openxmlformats.org/officeDocument/2006/relationships/hyperlink" Target="https://login.consultant.ru/link/?req=doc&amp;base=RLAW053&amp;n=165770&amp;dst=100035" TargetMode="External"/><Relationship Id="rId61" Type="http://schemas.openxmlformats.org/officeDocument/2006/relationships/hyperlink" Target="https://login.consultant.ru/link/?req=doc&amp;base=RLAW053&amp;n=127257&amp;dst=100016" TargetMode="External"/><Relationship Id="rId10" Type="http://schemas.openxmlformats.org/officeDocument/2006/relationships/hyperlink" Target="https://login.consultant.ru/link/?req=doc&amp;base=LAW&amp;n=511586&amp;dst=2" TargetMode="External"/><Relationship Id="rId19" Type="http://schemas.openxmlformats.org/officeDocument/2006/relationships/hyperlink" Target="https://login.consultant.ru/link/?req=doc&amp;base=RLAW053&amp;n=176416&amp;dst=100005" TargetMode="External"/><Relationship Id="rId31" Type="http://schemas.openxmlformats.org/officeDocument/2006/relationships/hyperlink" Target="https://login.consultant.ru/link/?req=doc&amp;base=RLAW053&amp;n=165770&amp;dst=100013" TargetMode="External"/><Relationship Id="rId44" Type="http://schemas.openxmlformats.org/officeDocument/2006/relationships/hyperlink" Target="https://login.consultant.ru/link/?req=doc&amp;base=LAW&amp;n=515330" TargetMode="External"/><Relationship Id="rId52" Type="http://schemas.openxmlformats.org/officeDocument/2006/relationships/hyperlink" Target="https://login.consultant.ru/link/?req=doc&amp;base=RLAW053&amp;n=165770&amp;dst=100028" TargetMode="External"/><Relationship Id="rId60" Type="http://schemas.openxmlformats.org/officeDocument/2006/relationships/hyperlink" Target="https://login.consultant.ru/link/?req=doc&amp;base=RLAW053&amp;n=176416&amp;dst=100049" TargetMode="External"/><Relationship Id="rId65" Type="http://schemas.openxmlformats.org/officeDocument/2006/relationships/hyperlink" Target="https://login.consultant.ru/link/?req=doc&amp;base=RLAW053&amp;n=127257&amp;dst=1000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53&amp;n=176416&amp;dst=100005" TargetMode="External"/><Relationship Id="rId14" Type="http://schemas.openxmlformats.org/officeDocument/2006/relationships/hyperlink" Target="https://login.consultant.ru/link/?req=doc&amp;base=RLAW053&amp;n=102210" TargetMode="External"/><Relationship Id="rId22" Type="http://schemas.openxmlformats.org/officeDocument/2006/relationships/hyperlink" Target="https://login.consultant.ru/link/?req=doc&amp;base=RLAW053&amp;n=165770&amp;dst=100007" TargetMode="External"/><Relationship Id="rId27" Type="http://schemas.openxmlformats.org/officeDocument/2006/relationships/hyperlink" Target="https://login.consultant.ru/link/?req=doc&amp;base=RLAW053&amp;n=127257&amp;dst=100006" TargetMode="External"/><Relationship Id="rId30" Type="http://schemas.openxmlformats.org/officeDocument/2006/relationships/hyperlink" Target="https://login.consultant.ru/link/?req=doc&amp;base=RLAW053&amp;n=158609&amp;dst=100006" TargetMode="External"/><Relationship Id="rId35" Type="http://schemas.openxmlformats.org/officeDocument/2006/relationships/hyperlink" Target="https://login.consultant.ru/link/?req=doc&amp;base=RLAW053&amp;n=127257&amp;dst=100013" TargetMode="External"/><Relationship Id="rId43" Type="http://schemas.openxmlformats.org/officeDocument/2006/relationships/hyperlink" Target="https://login.consultant.ru/link/?req=doc&amp;base=LAW&amp;n=528235" TargetMode="External"/><Relationship Id="rId48" Type="http://schemas.openxmlformats.org/officeDocument/2006/relationships/hyperlink" Target="https://login.consultant.ru/link/?req=doc&amp;base=RLAW053&amp;n=158609&amp;dst=100009" TargetMode="External"/><Relationship Id="rId56" Type="http://schemas.openxmlformats.org/officeDocument/2006/relationships/hyperlink" Target="https://login.consultant.ru/link/?req=doc&amp;base=RLAW053&amp;n=165770&amp;dst=100034" TargetMode="External"/><Relationship Id="rId64" Type="http://schemas.openxmlformats.org/officeDocument/2006/relationships/hyperlink" Target="https://login.consultant.ru/link/?req=doc&amp;base=RLAW053&amp;n=158609&amp;dst=100013" TargetMode="External"/><Relationship Id="rId69" Type="http://schemas.openxmlformats.org/officeDocument/2006/relationships/theme" Target="theme/theme1.xml"/><Relationship Id="rId8" Type="http://schemas.openxmlformats.org/officeDocument/2006/relationships/hyperlink" Target="https://login.consultant.ru/link/?req=doc&amp;base=RLAW053&amp;n=165770&amp;dst=100005" TargetMode="External"/><Relationship Id="rId51" Type="http://schemas.openxmlformats.org/officeDocument/2006/relationships/hyperlink" Target="https://login.consultant.ru/link/?req=doc&amp;base=RLAW053&amp;n=176416&amp;dst=100046" TargetMode="External"/><Relationship Id="rId3" Type="http://schemas.openxmlformats.org/officeDocument/2006/relationships/webSettings" Target="webSettings.xml"/><Relationship Id="rId12" Type="http://schemas.openxmlformats.org/officeDocument/2006/relationships/hyperlink" Target="https://login.consultant.ru/link/?req=doc&amp;base=RLAW053&amp;n=80745" TargetMode="External"/><Relationship Id="rId17" Type="http://schemas.openxmlformats.org/officeDocument/2006/relationships/hyperlink" Target="https://login.consultant.ru/link/?req=doc&amp;base=RLAW053&amp;n=158609&amp;dst=100005" TargetMode="External"/><Relationship Id="rId25" Type="http://schemas.openxmlformats.org/officeDocument/2006/relationships/hyperlink" Target="https://login.consultant.ru/link/?req=doc&amp;base=RLAW053&amp;n=165770&amp;dst=100011" TargetMode="External"/><Relationship Id="rId33" Type="http://schemas.openxmlformats.org/officeDocument/2006/relationships/hyperlink" Target="https://login.consultant.ru/link/?req=doc&amp;base=RLAW053&amp;n=176416&amp;dst=100025" TargetMode="External"/><Relationship Id="rId38" Type="http://schemas.openxmlformats.org/officeDocument/2006/relationships/hyperlink" Target="https://login.consultant.ru/link/?req=doc&amp;base=RLAW053&amp;n=165770&amp;dst=100019" TargetMode="External"/><Relationship Id="rId46" Type="http://schemas.openxmlformats.org/officeDocument/2006/relationships/hyperlink" Target="https://login.consultant.ru/link/?req=doc&amp;base=LAW&amp;n=499967&amp;dst=100149" TargetMode="External"/><Relationship Id="rId59" Type="http://schemas.openxmlformats.org/officeDocument/2006/relationships/hyperlink" Target="https://login.consultant.ru/link/?req=doc&amp;base=RLAW053&amp;n=158609&amp;dst=100011" TargetMode="External"/><Relationship Id="rId67" Type="http://schemas.openxmlformats.org/officeDocument/2006/relationships/hyperlink" Target="https://login.consultant.ru/link/?req=doc&amp;base=RLAW053&amp;n=176416&amp;dst=100055" TargetMode="External"/><Relationship Id="rId20" Type="http://schemas.openxmlformats.org/officeDocument/2006/relationships/hyperlink" Target="https://login.consultant.ru/link/?req=doc&amp;base=LAW&amp;n=511586&amp;dst=1" TargetMode="External"/><Relationship Id="rId41" Type="http://schemas.openxmlformats.org/officeDocument/2006/relationships/hyperlink" Target="https://login.consultant.ru/link/?req=doc&amp;base=RLAW053&amp;n=165770&amp;dst=100025" TargetMode="External"/><Relationship Id="rId54" Type="http://schemas.openxmlformats.org/officeDocument/2006/relationships/hyperlink" Target="https://login.consultant.ru/link/?req=doc&amp;base=RLAW053&amp;n=165770&amp;dst=100030" TargetMode="External"/><Relationship Id="rId62" Type="http://schemas.openxmlformats.org/officeDocument/2006/relationships/hyperlink" Target="https://login.consultant.ru/link/?req=doc&amp;base=RLAW053&amp;n=176416&amp;dst=100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7247</Words>
  <Characters>41312</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Чупина Надежда Львовна</dc:creator>
  <cp:keywords/>
  <dc:description/>
  <cp:lastModifiedBy>Чупина Надежда Львовна</cp:lastModifiedBy>
  <cp:revision>4</cp:revision>
  <cp:lastPrinted>2026-05-13T07:27:00Z</cp:lastPrinted>
  <dcterms:created xsi:type="dcterms:W3CDTF">2026-05-13T07:23:00Z</dcterms:created>
  <dcterms:modified xsi:type="dcterms:W3CDTF">2026-06-30T06:27:00Z</dcterms:modified>
</cp:coreProperties>
</file>