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47" w:rsidRDefault="00247647" w:rsidP="00247647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47647">
        <w:rPr>
          <w:rFonts w:ascii="Times New Roman" w:eastAsia="Calibri" w:hAnsi="Times New Roman" w:cs="Times New Roman"/>
          <w:b/>
          <w:sz w:val="24"/>
          <w:szCs w:val="24"/>
        </w:rPr>
        <w:t>УТВЕРЖДЁН:</w:t>
      </w:r>
    </w:p>
    <w:p w:rsidR="0036166F" w:rsidRPr="00DD4F42" w:rsidRDefault="0036166F" w:rsidP="003616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4F42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Pr="00DD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proofErr w:type="gramStart"/>
      <w:r w:rsidRPr="00DD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D4F42">
        <w:rPr>
          <w:rFonts w:ascii="Times New Roman" w:eastAsia="Calibri" w:hAnsi="Times New Roman" w:cs="Times New Roman"/>
          <w:sz w:val="24"/>
          <w:szCs w:val="24"/>
        </w:rPr>
        <w:t xml:space="preserve"> урегулированию</w:t>
      </w:r>
      <w:proofErr w:type="gramEnd"/>
      <w:r w:rsidRPr="00DD4F42">
        <w:rPr>
          <w:rFonts w:ascii="Times New Roman" w:eastAsia="Calibri" w:hAnsi="Times New Roman" w:cs="Times New Roman"/>
          <w:sz w:val="24"/>
          <w:szCs w:val="24"/>
        </w:rPr>
        <w:t xml:space="preserve"> конфликта интересов</w:t>
      </w:r>
    </w:p>
    <w:p w:rsidR="002A01C2" w:rsidRDefault="0036166F" w:rsidP="002A01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4F42">
        <w:rPr>
          <w:rFonts w:ascii="Times New Roman" w:eastAsia="Calibri" w:hAnsi="Times New Roman" w:cs="Times New Roman"/>
          <w:sz w:val="24"/>
          <w:szCs w:val="24"/>
        </w:rPr>
        <w:t xml:space="preserve"> руководителей муниципальных учреждений </w:t>
      </w:r>
      <w:r w:rsidR="002A01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4F42" w:rsidRPr="00DD4F42" w:rsidRDefault="0036166F" w:rsidP="002A01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4F42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2A0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6DB9" w:rsidRPr="00DD4F42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</w:p>
    <w:p w:rsidR="0036166F" w:rsidRPr="00DD4F42" w:rsidRDefault="00E76DB9" w:rsidP="00DD4F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4F42">
        <w:rPr>
          <w:rFonts w:ascii="Times New Roman" w:eastAsia="Calibri" w:hAnsi="Times New Roman" w:cs="Times New Roman"/>
          <w:sz w:val="24"/>
          <w:szCs w:val="24"/>
        </w:rPr>
        <w:t>«Город Глазов» Удмуртской Республики»</w:t>
      </w:r>
    </w:p>
    <w:p w:rsidR="0036166F" w:rsidRPr="00DD4F42" w:rsidRDefault="0036166F" w:rsidP="00361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2A01C2">
        <w:rPr>
          <w:rFonts w:ascii="Times New Roman" w:eastAsia="Times New Roman" w:hAnsi="Times New Roman" w:cs="Times New Roman"/>
          <w:sz w:val="24"/>
          <w:szCs w:val="24"/>
          <w:lang w:eastAsia="ru-RU"/>
        </w:rPr>
        <w:t>3 от 29.08.2025</w:t>
      </w:r>
      <w:r w:rsidR="003C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758CD" w:rsidRDefault="002758CD" w:rsidP="0036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4F42" w:rsidRPr="00DD4F42" w:rsidRDefault="00DD4F42" w:rsidP="00DD4F4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ОТЧЁТ</w:t>
      </w:r>
    </w:p>
    <w:p w:rsidR="003B13CF" w:rsidRDefault="00DD4F42" w:rsidP="00DD4F4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F42">
        <w:rPr>
          <w:rFonts w:ascii="Times New Roman" w:eastAsia="Calibri" w:hAnsi="Times New Roman" w:cs="Times New Roman"/>
          <w:b/>
          <w:sz w:val="24"/>
          <w:szCs w:val="24"/>
        </w:rPr>
        <w:t>о работе</w:t>
      </w:r>
      <w:r w:rsidRPr="00DD4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по</w:t>
      </w:r>
      <w:r w:rsidRPr="00DD4F42">
        <w:rPr>
          <w:rFonts w:ascii="Times New Roman" w:eastAsia="Calibri" w:hAnsi="Times New Roman" w:cs="Times New Roman"/>
          <w:b/>
          <w:sz w:val="24"/>
          <w:szCs w:val="24"/>
        </w:rPr>
        <w:t xml:space="preserve"> урегулированию конфликта интересов руководителей муниципальных учреждений и предприятий муниципального образования «Городской округ «Город Глазов» Удмуртской Республики»</w:t>
      </w:r>
      <w:r w:rsidR="003B13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758CD" w:rsidRPr="00DD4F42" w:rsidRDefault="00B200B9" w:rsidP="00DD4F4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первом полугодии 2025</w:t>
      </w:r>
      <w:r w:rsidR="003B13CF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DD4F42" w:rsidRDefault="00DD4F42" w:rsidP="00DD4F4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58CD" w:rsidRPr="002758CD" w:rsidRDefault="002758CD" w:rsidP="0087181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r w:rsidRPr="00275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урегулированию конфликта интересов руководителей муниципальных учреждений и предприятий муниципального образования «</w:t>
      </w:r>
      <w:r w:rsidR="00E76DB9"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Pr="002758CD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E76DB9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  <w:r w:rsidRPr="0027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Положением о комиссии по урегулированию конфликта интересов руководителей муниципальных учреждений и предприятий муниципального образования</w:t>
      </w:r>
      <w:r w:rsidR="00236965" w:rsidRPr="002369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965">
        <w:rPr>
          <w:rFonts w:ascii="Times New Roman" w:eastAsia="Calibri" w:hAnsi="Times New Roman" w:cs="Times New Roman"/>
          <w:sz w:val="24"/>
          <w:szCs w:val="24"/>
        </w:rPr>
        <w:t>«Городской округ «</w:t>
      </w:r>
      <w:r w:rsidR="00236965" w:rsidRPr="002758CD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236965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  <w:r w:rsidR="00DD4F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</w:t>
      </w:r>
      <w:r w:rsidRPr="0027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Глазова от 21.07.2017 №12/33 (в ред. от 28.11.2017 №12/44, от 19.06.2018 №12/18, от 06.12.2018 №21/9, 29.05.2020 №21/30, от 23.11.2022 №21/29, 24.10.2023 №21/29</w:t>
      </w:r>
      <w:r w:rsidR="00B20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18.03.2024 №21/5, от 13.09.2024 №21/17</w:t>
      </w:r>
      <w:r w:rsidR="0090001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14.05.2025 №21/9, от 04.07.2025 №21/13</w:t>
      </w:r>
      <w:r w:rsidRPr="0027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758CD">
        <w:rPr>
          <w:rFonts w:ascii="Times New Roman" w:eastAsia="Calibri" w:hAnsi="Times New Roman" w:cs="Times New Roman"/>
          <w:sz w:val="24"/>
          <w:szCs w:val="24"/>
        </w:rPr>
        <w:t>планом, утвер</w:t>
      </w:r>
      <w:r w:rsidR="00DD4F42">
        <w:rPr>
          <w:rFonts w:ascii="Times New Roman" w:eastAsia="Calibri" w:hAnsi="Times New Roman" w:cs="Times New Roman"/>
          <w:sz w:val="24"/>
          <w:szCs w:val="24"/>
        </w:rPr>
        <w:t xml:space="preserve">жденным протоколом комиссии </w:t>
      </w:r>
      <w:r w:rsidR="003A1649" w:rsidRPr="003A1649">
        <w:rPr>
          <w:rFonts w:ascii="Times New Roman" w:eastAsia="Calibri" w:hAnsi="Times New Roman" w:cs="Times New Roman"/>
          <w:sz w:val="24"/>
          <w:szCs w:val="24"/>
        </w:rPr>
        <w:t>№5 от 26.12.2024</w:t>
      </w:r>
      <w:r w:rsidR="003A164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A62EF" w:rsidRDefault="002758CD" w:rsidP="002A01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C5B1A">
        <w:rPr>
          <w:rFonts w:ascii="Times New Roman" w:eastAsia="Calibri" w:hAnsi="Times New Roman" w:cs="Times New Roman"/>
          <w:sz w:val="24"/>
          <w:szCs w:val="24"/>
        </w:rPr>
        <w:t>первом полугодии 2025</w:t>
      </w:r>
      <w:r w:rsidR="00DD4F42">
        <w:rPr>
          <w:rFonts w:ascii="Times New Roman" w:eastAsia="Calibri" w:hAnsi="Times New Roman" w:cs="Times New Roman"/>
          <w:sz w:val="24"/>
          <w:szCs w:val="24"/>
        </w:rPr>
        <w:t xml:space="preserve"> года проведено 2 заседания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комиссии по урегулированию конфликта интересов руководителей муниципальных учреждений муниципального образования</w:t>
      </w:r>
      <w:r w:rsidR="00236965" w:rsidRPr="002369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965">
        <w:rPr>
          <w:rFonts w:ascii="Times New Roman" w:eastAsia="Calibri" w:hAnsi="Times New Roman" w:cs="Times New Roman"/>
          <w:sz w:val="24"/>
          <w:szCs w:val="24"/>
        </w:rPr>
        <w:t>«Городской округ «</w:t>
      </w:r>
      <w:r w:rsidR="00236965" w:rsidRPr="002758CD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236965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  <w:r w:rsidR="00DD4F42">
        <w:rPr>
          <w:rFonts w:ascii="Times New Roman" w:eastAsia="Calibri" w:hAnsi="Times New Roman" w:cs="Times New Roman"/>
          <w:sz w:val="24"/>
          <w:szCs w:val="24"/>
        </w:rPr>
        <w:t>, на кото</w:t>
      </w:r>
      <w:r w:rsidR="002A01C2">
        <w:rPr>
          <w:rFonts w:ascii="Times New Roman" w:eastAsia="Calibri" w:hAnsi="Times New Roman" w:cs="Times New Roman"/>
          <w:sz w:val="24"/>
          <w:szCs w:val="24"/>
        </w:rPr>
        <w:t>рых рассмотрены вопросы о предоставлении руководителями муниципальных учреждений неполных и (или) недостоверных сведений о доходах, расходах, об имуществе и обязательствах имущественного характера в 2023-2024 годах</w:t>
      </w:r>
      <w:r w:rsidR="00784ADC">
        <w:rPr>
          <w:rFonts w:ascii="Times New Roman" w:eastAsia="Calibri" w:hAnsi="Times New Roman" w:cs="Times New Roman"/>
          <w:sz w:val="24"/>
          <w:szCs w:val="24"/>
        </w:rPr>
        <w:t xml:space="preserve"> в отношении 27</w:t>
      </w:r>
      <w:r w:rsidR="006A62EF">
        <w:rPr>
          <w:rFonts w:ascii="Times New Roman" w:eastAsia="Calibri" w:hAnsi="Times New Roman" w:cs="Times New Roman"/>
          <w:sz w:val="24"/>
          <w:szCs w:val="24"/>
        </w:rPr>
        <w:t xml:space="preserve"> руководителей муниципальных учреждений сферы образования, культуры, спорта и молодежной политики</w:t>
      </w:r>
      <w:r w:rsidR="002A01C2">
        <w:rPr>
          <w:rFonts w:ascii="Times New Roman" w:eastAsia="Calibri" w:hAnsi="Times New Roman" w:cs="Times New Roman"/>
          <w:sz w:val="24"/>
          <w:szCs w:val="24"/>
        </w:rPr>
        <w:t xml:space="preserve">, по результатам которых </w:t>
      </w:r>
      <w:r w:rsidR="002A01C2" w:rsidRPr="00A06FF2">
        <w:rPr>
          <w:rFonts w:ascii="Times New Roman" w:hAnsi="Times New Roman" w:cs="Times New Roman"/>
          <w:sz w:val="24"/>
          <w:szCs w:val="24"/>
        </w:rPr>
        <w:t xml:space="preserve">установлено, что представлено неполных сведений о доходах 23 руководителями, </w:t>
      </w:r>
      <w:r w:rsidR="006A62EF">
        <w:rPr>
          <w:rFonts w:ascii="Times New Roman" w:hAnsi="Times New Roman" w:cs="Times New Roman"/>
          <w:sz w:val="24"/>
          <w:szCs w:val="24"/>
        </w:rPr>
        <w:t xml:space="preserve">в связи с чем комиссией было рекомендовано Главе города Глазова в отношении </w:t>
      </w:r>
      <w:r w:rsidR="002A01C2" w:rsidRPr="00A06FF2">
        <w:rPr>
          <w:rFonts w:ascii="Times New Roman" w:hAnsi="Times New Roman" w:cs="Times New Roman"/>
          <w:sz w:val="24"/>
          <w:szCs w:val="24"/>
        </w:rPr>
        <w:t xml:space="preserve">17 </w:t>
      </w:r>
      <w:r w:rsidR="006A62EF">
        <w:rPr>
          <w:rFonts w:ascii="Times New Roman" w:hAnsi="Times New Roman" w:cs="Times New Roman"/>
          <w:sz w:val="24"/>
          <w:szCs w:val="24"/>
        </w:rPr>
        <w:t>указать</w:t>
      </w:r>
      <w:r w:rsidR="002A01C2" w:rsidRPr="00A06FF2">
        <w:rPr>
          <w:rFonts w:ascii="Times New Roman" w:hAnsi="Times New Roman" w:cs="Times New Roman"/>
          <w:sz w:val="24"/>
          <w:szCs w:val="24"/>
        </w:rPr>
        <w:t xml:space="preserve"> на недопустимость нарушения законодательств</w:t>
      </w:r>
      <w:r w:rsidR="006A62EF">
        <w:rPr>
          <w:rFonts w:ascii="Times New Roman" w:hAnsi="Times New Roman" w:cs="Times New Roman"/>
          <w:sz w:val="24"/>
          <w:szCs w:val="24"/>
        </w:rPr>
        <w:t>а о противодействии коррупции, 6 руководителям применить меру</w:t>
      </w:r>
      <w:r w:rsidR="002A01C2" w:rsidRPr="00A06FF2">
        <w:rPr>
          <w:rFonts w:ascii="Times New Roman" w:hAnsi="Times New Roman" w:cs="Times New Roman"/>
          <w:sz w:val="24"/>
          <w:szCs w:val="24"/>
        </w:rPr>
        <w:t xml:space="preserve"> дисциплинарного взыскания в виде замечания. В основном, были выявлены нарушения, связанные с указанием не в полном объеме руководителями учреждений своих и (или) счетов супруга(супруги), открытых в банках и иных кредитных организациях.          </w:t>
      </w:r>
    </w:p>
    <w:p w:rsidR="002A01C2" w:rsidRDefault="006A62EF" w:rsidP="002A01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01C2" w:rsidRPr="00A06FF2">
        <w:rPr>
          <w:rFonts w:ascii="Times New Roman" w:hAnsi="Times New Roman" w:cs="Times New Roman"/>
          <w:sz w:val="24"/>
          <w:szCs w:val="24"/>
        </w:rPr>
        <w:t xml:space="preserve">С руководителями муниципальных учреждений проведена беседа разъяснены требования законодательства о противодействии коррупции и порядок заполнения справки о доходах расходах, об имуществе и обязательствах имущественного характера. </w:t>
      </w:r>
    </w:p>
    <w:p w:rsidR="00871811" w:rsidRDefault="006A62EF" w:rsidP="00871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первой половине 2025</w:t>
      </w:r>
      <w:r w:rsidR="00DD4F42">
        <w:rPr>
          <w:rFonts w:ascii="Times New Roman" w:hAnsi="Times New Roman" w:cs="Times New Roman"/>
          <w:sz w:val="24"/>
          <w:szCs w:val="24"/>
        </w:rPr>
        <w:t xml:space="preserve"> года з</w:t>
      </w:r>
      <w:r w:rsidR="00236965">
        <w:rPr>
          <w:rFonts w:ascii="Times New Roman" w:hAnsi="Times New Roman" w:cs="Times New Roman"/>
          <w:sz w:val="24"/>
          <w:szCs w:val="24"/>
        </w:rPr>
        <w:t>аявления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от руководителей муниципальных учреждений не поступали.</w:t>
      </w:r>
      <w:r w:rsidR="00F40FDD" w:rsidRPr="00F4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от</w:t>
      </w:r>
      <w:r w:rsidR="00F40FDD" w:rsidRPr="0004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правоохранительных органов и иных органов </w:t>
      </w:r>
      <w:r w:rsidR="00F4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власти </w:t>
      </w:r>
      <w:r w:rsidR="00F40FDD" w:rsidRPr="0004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учреждений, по фактам, препятствующим назначению на должность </w:t>
      </w:r>
      <w:r w:rsidR="00F4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руководителей муниципальных учреждений в Администрацию города Глазова не поступала.</w:t>
      </w:r>
      <w:bookmarkStart w:id="0" w:name="_GoBack"/>
      <w:bookmarkEnd w:id="0"/>
      <w:r w:rsidR="00236965">
        <w:rPr>
          <w:rFonts w:ascii="Times New Roman" w:hAnsi="Times New Roman" w:cs="Times New Roman"/>
          <w:sz w:val="24"/>
          <w:szCs w:val="24"/>
        </w:rPr>
        <w:t xml:space="preserve"> </w:t>
      </w:r>
      <w:r w:rsidR="00871811" w:rsidRPr="002758C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первом полугодии 2025</w:t>
      </w:r>
      <w:r w:rsidR="00D26B6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871811" w:rsidRPr="002758CD">
        <w:rPr>
          <w:rFonts w:ascii="Times New Roman" w:eastAsia="Calibri" w:hAnsi="Times New Roman" w:cs="Times New Roman"/>
          <w:sz w:val="24"/>
          <w:szCs w:val="24"/>
        </w:rPr>
        <w:t xml:space="preserve"> проводился мониторинг </w:t>
      </w:r>
      <w:r w:rsidR="00871811" w:rsidRPr="002758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изменений в сфере законодательства о противодействии коррупции,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муниципальные правовые акты актуализированы, </w:t>
      </w:r>
      <w:r w:rsidR="00871811" w:rsidRPr="002758CD">
        <w:rPr>
          <w:rFonts w:ascii="Times New Roman" w:eastAsia="Calibri" w:hAnsi="Times New Roman" w:cs="Times New Roman"/>
          <w:sz w:val="24"/>
          <w:szCs w:val="24"/>
        </w:rPr>
        <w:t>оказывалась консультационная и методическая помощь по соблюдению требований законодательства о противодействии коррупции руководителям муниципальных учреждений.</w:t>
      </w:r>
      <w:r w:rsidR="00871811" w:rsidRPr="00A06FF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04D18" w:rsidRDefault="002758CD" w:rsidP="00871811">
      <w:pPr>
        <w:spacing w:line="276" w:lineRule="auto"/>
      </w:pP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В целом, план в</w:t>
      </w:r>
      <w:r w:rsidR="006A62EF">
        <w:rPr>
          <w:rFonts w:ascii="Times New Roman" w:eastAsia="Calibri" w:hAnsi="Times New Roman" w:cs="Times New Roman"/>
          <w:sz w:val="24"/>
          <w:szCs w:val="24"/>
        </w:rPr>
        <w:t xml:space="preserve"> первом полугодии 2025</w:t>
      </w:r>
      <w:r w:rsidR="0024764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247647" w:rsidRPr="00247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647" w:rsidRPr="002758CD">
        <w:rPr>
          <w:rFonts w:ascii="Times New Roman" w:eastAsia="Calibri" w:hAnsi="Times New Roman" w:cs="Times New Roman"/>
          <w:sz w:val="24"/>
          <w:szCs w:val="24"/>
        </w:rPr>
        <w:t>исполнен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.    </w:t>
      </w:r>
    </w:p>
    <w:sectPr w:rsidR="0010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EE"/>
    <w:rsid w:val="00104D18"/>
    <w:rsid w:val="00236965"/>
    <w:rsid w:val="00247647"/>
    <w:rsid w:val="002758CD"/>
    <w:rsid w:val="002A01C2"/>
    <w:rsid w:val="0036166F"/>
    <w:rsid w:val="003A1649"/>
    <w:rsid w:val="003B13CF"/>
    <w:rsid w:val="003C5B1A"/>
    <w:rsid w:val="005254AB"/>
    <w:rsid w:val="005E14EE"/>
    <w:rsid w:val="006A62EF"/>
    <w:rsid w:val="00780728"/>
    <w:rsid w:val="00784ADC"/>
    <w:rsid w:val="00871811"/>
    <w:rsid w:val="00900010"/>
    <w:rsid w:val="00B200B9"/>
    <w:rsid w:val="00D26B6E"/>
    <w:rsid w:val="00DD4F42"/>
    <w:rsid w:val="00E76DB9"/>
    <w:rsid w:val="00F4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BD098-3225-4F81-AC22-2BB725FD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2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Надежда Александровна</dc:creator>
  <cp:keywords/>
  <dc:description/>
  <cp:lastModifiedBy>Трефилова Надежда Александровна</cp:lastModifiedBy>
  <cp:revision>19</cp:revision>
  <dcterms:created xsi:type="dcterms:W3CDTF">2025-09-23T05:51:00Z</dcterms:created>
  <dcterms:modified xsi:type="dcterms:W3CDTF">2025-09-23T12:59:00Z</dcterms:modified>
</cp:coreProperties>
</file>